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8F1" w:rsidRDefault="005028F1" w:rsidP="006B0180">
      <w:pPr>
        <w:widowControl w:val="0"/>
        <w:autoSpaceDE w:val="0"/>
        <w:autoSpaceDN w:val="0"/>
        <w:rPr>
          <w:b/>
        </w:rPr>
      </w:pPr>
    </w:p>
    <w:p w:rsidR="009B5391" w:rsidRDefault="009B5391" w:rsidP="00EF235A">
      <w:pPr>
        <w:widowControl w:val="0"/>
        <w:autoSpaceDE w:val="0"/>
        <w:autoSpaceDN w:val="0"/>
        <w:rPr>
          <w:b/>
        </w:rPr>
      </w:pPr>
    </w:p>
    <w:p w:rsidR="00C64381" w:rsidRPr="00C64381" w:rsidRDefault="00C64381" w:rsidP="00C64381">
      <w:pPr>
        <w:ind w:left="4956"/>
        <w:contextualSpacing/>
        <w:jc w:val="both"/>
      </w:pPr>
      <w:r w:rsidRPr="00C64381">
        <w:t>Приложение 3 к муниципальной пр</w:t>
      </w:r>
      <w:r w:rsidRPr="00C64381">
        <w:t>о</w:t>
      </w:r>
      <w:r w:rsidRPr="00C64381">
        <w:t>грамме «Развитие малого и среднего предпринимательства, агропромы</w:t>
      </w:r>
      <w:r w:rsidRPr="00C64381">
        <w:t>ш</w:t>
      </w:r>
      <w:r w:rsidRPr="00C64381">
        <w:t>ленного комплекса и рынков сельск</w:t>
      </w:r>
      <w:r w:rsidRPr="00C64381">
        <w:t>о</w:t>
      </w:r>
      <w:r w:rsidRPr="00C64381">
        <w:t xml:space="preserve">хозяйственной продукции, сырья и продовольствия </w:t>
      </w:r>
      <w:proofErr w:type="gramStart"/>
      <w:r w:rsidRPr="00C64381">
        <w:t>в</w:t>
      </w:r>
      <w:proofErr w:type="gramEnd"/>
      <w:r w:rsidRPr="00C64381">
        <w:t xml:space="preserve"> </w:t>
      </w:r>
      <w:proofErr w:type="gramStart"/>
      <w:r w:rsidRPr="00C64381">
        <w:t>Нижневартовском</w:t>
      </w:r>
      <w:proofErr w:type="gramEnd"/>
      <w:r w:rsidRPr="00C64381">
        <w:t xml:space="preserve"> районе»</w:t>
      </w:r>
    </w:p>
    <w:p w:rsidR="00C64381" w:rsidRPr="00C64381" w:rsidRDefault="00C64381" w:rsidP="00C64381">
      <w:pPr>
        <w:contextualSpacing/>
        <w:jc w:val="center"/>
      </w:pPr>
    </w:p>
    <w:p w:rsidR="00C64381" w:rsidRPr="00C64381" w:rsidRDefault="00C64381" w:rsidP="00C64381">
      <w:pPr>
        <w:contextualSpacing/>
        <w:jc w:val="center"/>
      </w:pPr>
    </w:p>
    <w:p w:rsidR="00C64381" w:rsidRPr="00C64381" w:rsidRDefault="00C64381" w:rsidP="00C64381">
      <w:pPr>
        <w:contextualSpacing/>
        <w:jc w:val="center"/>
        <w:rPr>
          <w:b/>
        </w:rPr>
      </w:pPr>
      <w:r w:rsidRPr="00C64381">
        <w:rPr>
          <w:b/>
        </w:rPr>
        <w:t xml:space="preserve">Порядок </w:t>
      </w:r>
    </w:p>
    <w:p w:rsidR="00C64381" w:rsidRPr="00C64381" w:rsidRDefault="00C64381" w:rsidP="00C64381">
      <w:pPr>
        <w:contextualSpacing/>
        <w:jc w:val="center"/>
        <w:rPr>
          <w:b/>
        </w:rPr>
      </w:pPr>
      <w:r w:rsidRPr="00C64381">
        <w:rPr>
          <w:b/>
        </w:rPr>
        <w:t>предоставления субсидий субъектам малого и среднего</w:t>
      </w:r>
    </w:p>
    <w:p w:rsidR="00C64381" w:rsidRPr="00C64381" w:rsidRDefault="00C64381" w:rsidP="00C64381">
      <w:pPr>
        <w:contextualSpacing/>
        <w:jc w:val="center"/>
        <w:rPr>
          <w:b/>
        </w:rPr>
      </w:pPr>
      <w:r w:rsidRPr="00C64381">
        <w:rPr>
          <w:b/>
        </w:rPr>
        <w:t>предпринимательства района</w:t>
      </w:r>
    </w:p>
    <w:p w:rsidR="00C64381" w:rsidRPr="00C64381" w:rsidRDefault="00C64381" w:rsidP="00C64381">
      <w:pPr>
        <w:contextualSpacing/>
        <w:jc w:val="center"/>
      </w:pPr>
    </w:p>
    <w:p w:rsidR="00C64381" w:rsidRPr="00C64381" w:rsidRDefault="00C64381" w:rsidP="00C64381">
      <w:pPr>
        <w:contextualSpacing/>
        <w:jc w:val="center"/>
        <w:rPr>
          <w:b/>
        </w:rPr>
      </w:pPr>
      <w:r w:rsidRPr="00C64381">
        <w:rPr>
          <w:b/>
          <w:lang w:val="en-US"/>
        </w:rPr>
        <w:t>I</w:t>
      </w:r>
      <w:r w:rsidRPr="00C64381">
        <w:rPr>
          <w:b/>
        </w:rPr>
        <w:t>. Общие положения</w:t>
      </w:r>
    </w:p>
    <w:p w:rsidR="00C64381" w:rsidRPr="00C64381" w:rsidRDefault="00C64381" w:rsidP="00C64381">
      <w:pPr>
        <w:contextualSpacing/>
        <w:jc w:val="center"/>
      </w:pPr>
    </w:p>
    <w:p w:rsidR="00C64381" w:rsidRPr="00C64381" w:rsidRDefault="00C64381" w:rsidP="00C64381">
      <w:pPr>
        <w:ind w:firstLine="709"/>
        <w:contextualSpacing/>
        <w:jc w:val="both"/>
      </w:pPr>
      <w:r w:rsidRPr="00C64381">
        <w:t xml:space="preserve">1.1. </w:t>
      </w:r>
      <w:proofErr w:type="gramStart"/>
      <w:r w:rsidRPr="00C64381">
        <w:t xml:space="preserve">Порядок предоставления субсидий субъектам малого и среднего предпринимательства района (далее – Порядок) разработан в соответствии с Федеральным законом от 24.07.2007 № 209-ФЗ «О развитии малого и среднего предпринимательства в Российской Федерации», Законом Ханты-Мансийского автономного округа – </w:t>
      </w:r>
      <w:proofErr w:type="spellStart"/>
      <w:r w:rsidRPr="00C64381">
        <w:t>Югры</w:t>
      </w:r>
      <w:proofErr w:type="spellEnd"/>
      <w:r w:rsidRPr="00C64381">
        <w:t xml:space="preserve"> от 29.12.2007 № 213-оз «О развитии малого и среднего предпринимательства в Ханты-Мансийском автономном округе – </w:t>
      </w:r>
      <w:proofErr w:type="spellStart"/>
      <w:r w:rsidRPr="00C64381">
        <w:t>Ю</w:t>
      </w:r>
      <w:r w:rsidRPr="00C64381">
        <w:t>г</w:t>
      </w:r>
      <w:r w:rsidRPr="00C64381">
        <w:t>ре</w:t>
      </w:r>
      <w:proofErr w:type="spellEnd"/>
      <w:r w:rsidRPr="00C64381">
        <w:t xml:space="preserve">», в целях реализации мероприятий государственной программы Ханты-Мансийского автономного округа – </w:t>
      </w:r>
      <w:proofErr w:type="spellStart"/>
      <w:r w:rsidRPr="00C64381">
        <w:t>Югры</w:t>
      </w:r>
      <w:proofErr w:type="spellEnd"/>
      <w:r w:rsidRPr="00C64381">
        <w:t xml:space="preserve"> «</w:t>
      </w:r>
      <w:r w:rsidRPr="00C64381">
        <w:rPr>
          <w:bCs/>
        </w:rPr>
        <w:t>Развитие экономического</w:t>
      </w:r>
      <w:proofErr w:type="gramEnd"/>
      <w:r w:rsidRPr="00C64381">
        <w:rPr>
          <w:bCs/>
        </w:rPr>
        <w:t xml:space="preserve"> поте</w:t>
      </w:r>
      <w:r w:rsidRPr="00C64381">
        <w:rPr>
          <w:bCs/>
        </w:rPr>
        <w:t>н</w:t>
      </w:r>
      <w:r w:rsidRPr="00C64381">
        <w:rPr>
          <w:bCs/>
        </w:rPr>
        <w:t>циала</w:t>
      </w:r>
      <w:r w:rsidRPr="00C64381">
        <w:t>», утвержденной постановлением Правительства Ханты-Мансийского а</w:t>
      </w:r>
      <w:r w:rsidRPr="00C64381">
        <w:t>в</w:t>
      </w:r>
      <w:r w:rsidRPr="00C64381">
        <w:t xml:space="preserve">тономного округа – </w:t>
      </w:r>
      <w:proofErr w:type="spellStart"/>
      <w:r w:rsidRPr="00C64381">
        <w:t>Югры</w:t>
      </w:r>
      <w:proofErr w:type="spellEnd"/>
      <w:r w:rsidRPr="00C64381">
        <w:t xml:space="preserve"> от 05.10.2018 № 336-п, и муниципальной программы «Развитие малого и среднего предпринимательства, агропромышленного ко</w:t>
      </w:r>
      <w:r w:rsidRPr="00C64381">
        <w:t>м</w:t>
      </w:r>
      <w:r w:rsidRPr="00C64381">
        <w:t xml:space="preserve">плекса и рынков сельскохозяйственной продукции, сырья и продовольствия </w:t>
      </w:r>
      <w:proofErr w:type="gramStart"/>
      <w:r w:rsidRPr="00C64381">
        <w:t>в</w:t>
      </w:r>
      <w:proofErr w:type="gramEnd"/>
      <w:r w:rsidRPr="00C64381">
        <w:t xml:space="preserve"> </w:t>
      </w:r>
      <w:proofErr w:type="gramStart"/>
      <w:r w:rsidRPr="00C64381">
        <w:t>Нижневартовском</w:t>
      </w:r>
      <w:proofErr w:type="gramEnd"/>
      <w:r w:rsidRPr="00C64381">
        <w:t xml:space="preserve"> районе», утвержденной постановлением администрации от 26.10.2018 № 2451 (далее – муниципальная программа). </w:t>
      </w:r>
    </w:p>
    <w:p w:rsidR="00C64381" w:rsidRPr="00C64381" w:rsidRDefault="00C64381" w:rsidP="00C64381">
      <w:pPr>
        <w:ind w:firstLine="709"/>
        <w:contextualSpacing/>
        <w:jc w:val="both"/>
      </w:pPr>
      <w:r w:rsidRPr="00C64381">
        <w:t xml:space="preserve">1.2. </w:t>
      </w:r>
      <w:proofErr w:type="gramStart"/>
      <w:r w:rsidRPr="00C64381">
        <w:t>Порядок устанавливает критерии отбора, цели, условия, размеры, п</w:t>
      </w:r>
      <w:r w:rsidRPr="00C64381">
        <w:t>о</w:t>
      </w:r>
      <w:r w:rsidRPr="00C64381">
        <w:t>рядок предоставления и возврата субсидии в бюджет района в случае наруш</w:t>
      </w:r>
      <w:r w:rsidRPr="00C64381">
        <w:t>е</w:t>
      </w:r>
      <w:r w:rsidRPr="00C64381">
        <w:t xml:space="preserve">ния условий, установленных при их предоставлении, а также положения об обязательной проверке главным распорядителем бюджетных средств и органом муниципального финансового контроля соблюдения условий, целей и порядка предоставления субсидии на возмещение затрат субъектам малого и среднего предпринимательства района (далее − субсидии) их получателями. </w:t>
      </w:r>
      <w:proofErr w:type="gramEnd"/>
    </w:p>
    <w:p w:rsidR="00C64381" w:rsidRPr="00C64381" w:rsidRDefault="00C64381" w:rsidP="00C64381">
      <w:pPr>
        <w:ind w:firstLine="709"/>
        <w:contextualSpacing/>
        <w:jc w:val="both"/>
      </w:pPr>
      <w:r w:rsidRPr="00C64381">
        <w:t xml:space="preserve">1.3. </w:t>
      </w:r>
      <w:proofErr w:type="gramStart"/>
      <w:r w:rsidR="00B1244D" w:rsidRPr="00AD1E44">
        <w:t>Субсидии предоставляются на возмещение части затрат в целях ок</w:t>
      </w:r>
      <w:r w:rsidR="00B1244D" w:rsidRPr="00AD1E44">
        <w:t>а</w:t>
      </w:r>
      <w:r w:rsidR="00B1244D" w:rsidRPr="00AD1E44">
        <w:t>зания поддержки субъектам малого и среднего предпринимательства, наци</w:t>
      </w:r>
      <w:r w:rsidR="00B1244D" w:rsidRPr="00AD1E44">
        <w:t>о</w:t>
      </w:r>
      <w:r w:rsidR="00B1244D" w:rsidRPr="00AD1E44">
        <w:t>нального проекта «Малое и среднее предпринимательство и поддержка инд</w:t>
      </w:r>
      <w:r w:rsidR="00B1244D" w:rsidRPr="00AD1E44">
        <w:t>и</w:t>
      </w:r>
      <w:r w:rsidR="00B1244D" w:rsidRPr="00AD1E44">
        <w:t>видуальной предпринимательской инициативы» в рамках региональных прое</w:t>
      </w:r>
      <w:r w:rsidR="00B1244D" w:rsidRPr="00AD1E44">
        <w:t>к</w:t>
      </w:r>
      <w:r w:rsidR="00B1244D" w:rsidRPr="00AD1E44">
        <w:t>тов «Расширение доступа субъектов МСП к финансовой поддержке, в том чи</w:t>
      </w:r>
      <w:r w:rsidR="00B1244D" w:rsidRPr="00AD1E44">
        <w:t>с</w:t>
      </w:r>
      <w:r w:rsidR="00B1244D" w:rsidRPr="00AD1E44">
        <w:t>ле к льготному финансированию» и «Популяризация предпринимательства».</w:t>
      </w:r>
      <w:proofErr w:type="gramEnd"/>
    </w:p>
    <w:p w:rsidR="00C64381" w:rsidRPr="00C64381" w:rsidRDefault="00C64381" w:rsidP="00C64381">
      <w:pPr>
        <w:ind w:firstLine="709"/>
        <w:contextualSpacing/>
        <w:jc w:val="both"/>
      </w:pPr>
      <w:r w:rsidRPr="00C64381">
        <w:lastRenderedPageBreak/>
        <w:t>1.4. Субсидии предоставляются в пределах средств, предусмотренных в бюджете района на текущий год на реализацию мероприятий, предусмотре</w:t>
      </w:r>
      <w:r w:rsidRPr="00C64381">
        <w:t>н</w:t>
      </w:r>
      <w:r w:rsidRPr="00C64381">
        <w:t>ных муниципальной программой.</w:t>
      </w:r>
    </w:p>
    <w:p w:rsidR="00C64381" w:rsidRPr="00C64381" w:rsidRDefault="00C64381" w:rsidP="00C64381">
      <w:pPr>
        <w:ind w:firstLine="709"/>
        <w:contextualSpacing/>
        <w:jc w:val="both"/>
      </w:pPr>
      <w:r w:rsidRPr="00C64381">
        <w:t>Главным распорядителем средств бюджета района является администр</w:t>
      </w:r>
      <w:r w:rsidRPr="00C64381">
        <w:t>а</w:t>
      </w:r>
      <w:r w:rsidRPr="00C64381">
        <w:t>ция Нижневартовского района.</w:t>
      </w:r>
    </w:p>
    <w:p w:rsidR="00C64381" w:rsidRPr="00C64381" w:rsidRDefault="00C64381" w:rsidP="00C64381">
      <w:pPr>
        <w:ind w:firstLine="709"/>
        <w:contextualSpacing/>
        <w:jc w:val="both"/>
      </w:pPr>
      <w:r w:rsidRPr="00C64381">
        <w:t>1.5. Основные понятия, используемые в Порядке:</w:t>
      </w:r>
    </w:p>
    <w:p w:rsidR="00C64381" w:rsidRPr="00C64381" w:rsidRDefault="00C64381" w:rsidP="00C64381">
      <w:pPr>
        <w:ind w:firstLine="709"/>
        <w:contextualSpacing/>
        <w:jc w:val="both"/>
      </w:pPr>
      <w:r w:rsidRPr="00C64381">
        <w:t xml:space="preserve">1.5.1. </w:t>
      </w:r>
      <w:proofErr w:type="spellStart"/>
      <w:r w:rsidRPr="00C64381">
        <w:t>Выставочно</w:t>
      </w:r>
      <w:proofErr w:type="spellEnd"/>
      <w:r w:rsidRPr="00C64381">
        <w:t xml:space="preserve"> - ярмарочные мероприятия - мероприятия, на которых демонстрируются и получают распространение товары, услуги и (или) инфо</w:t>
      </w:r>
      <w:r w:rsidRPr="00C64381">
        <w:t>р</w:t>
      </w:r>
      <w:r w:rsidRPr="00C64381">
        <w:t>мация и которые проходят в четко установленные сроки и с определенной п</w:t>
      </w:r>
      <w:r w:rsidRPr="00C64381">
        <w:t>е</w:t>
      </w:r>
      <w:r w:rsidRPr="00C64381">
        <w:t>риодичностью.</w:t>
      </w:r>
    </w:p>
    <w:p w:rsidR="00C64381" w:rsidRPr="00C64381" w:rsidRDefault="00C64381" w:rsidP="00C64381">
      <w:pPr>
        <w:ind w:firstLine="709"/>
        <w:contextualSpacing/>
        <w:jc w:val="both"/>
      </w:pPr>
      <w:r w:rsidRPr="00C64381">
        <w:t>1.5.2. Инновации – введенный в употребление новый или значительно улучшенный продукт (товар, услуга) или процесс, новый метод продаж или н</w:t>
      </w:r>
      <w:r w:rsidRPr="00C64381">
        <w:t>о</w:t>
      </w:r>
      <w:r w:rsidRPr="00C64381">
        <w:t>вый организационный метод в деловой практике, организации рабочих мест или во внешних связях.</w:t>
      </w:r>
    </w:p>
    <w:p w:rsidR="00C64381" w:rsidRPr="00C64381" w:rsidRDefault="00C64381" w:rsidP="00C64381">
      <w:pPr>
        <w:ind w:firstLine="709"/>
        <w:contextualSpacing/>
        <w:jc w:val="both"/>
      </w:pPr>
      <w:r w:rsidRPr="00C64381">
        <w:t>1.5.3. Инновационные компании – субъекты малого и среднего предпр</w:t>
      </w:r>
      <w:r w:rsidRPr="00C64381">
        <w:t>и</w:t>
      </w:r>
      <w:r w:rsidRPr="00C64381">
        <w:t>нимательства (юридические лица), деятельность которых заключается в пра</w:t>
      </w:r>
      <w:r w:rsidRPr="00C64381">
        <w:t>к</w:t>
      </w:r>
      <w:r w:rsidRPr="00C64381">
        <w:t>тическом применении (внедрении) результатов интеллектуальной деятельности в муниципальных образованиях автономного округа.</w:t>
      </w:r>
    </w:p>
    <w:p w:rsidR="00C64381" w:rsidRPr="00C64381" w:rsidRDefault="00C64381" w:rsidP="00C64381">
      <w:pPr>
        <w:ind w:firstLine="709"/>
        <w:contextualSpacing/>
        <w:jc w:val="both"/>
      </w:pPr>
      <w:r w:rsidRPr="00C64381">
        <w:t xml:space="preserve">1.5.4. </w:t>
      </w:r>
      <w:proofErr w:type="spellStart"/>
      <w:r w:rsidRPr="00C64381">
        <w:t>Коворкинг-центр</w:t>
      </w:r>
      <w:proofErr w:type="spellEnd"/>
      <w:r w:rsidRPr="00C64381">
        <w:t xml:space="preserve"> (коллективный офис) – нежилое помещение с оборудованными рабочими местами (мебелью, оргтехникой, программным обеспечением, сетью Интернет, канцелярскими принадлежностями и т.д.), предназначенными для передачи во владение и (или) в пользование на возмез</w:t>
      </w:r>
      <w:r w:rsidRPr="00C64381">
        <w:t>д</w:t>
      </w:r>
      <w:r w:rsidRPr="00C64381">
        <w:t>ной основе субъектам малого и среднего предпринимательства.</w:t>
      </w:r>
    </w:p>
    <w:p w:rsidR="00C64381" w:rsidRPr="00C64381" w:rsidRDefault="00C64381" w:rsidP="00C64381">
      <w:pPr>
        <w:ind w:firstLine="709"/>
        <w:contextualSpacing/>
        <w:jc w:val="both"/>
      </w:pPr>
      <w:r w:rsidRPr="00C64381">
        <w:t>1.5.5. Консалтинг – деятельность, заключающаяся в консультировании производителей, продавцов, покупателей по широкому кругу вопросов экон</w:t>
      </w:r>
      <w:r w:rsidRPr="00C64381">
        <w:t>о</w:t>
      </w:r>
      <w:r w:rsidRPr="00C64381">
        <w:t>мики, финансов, внешнеэкономических связей, создания и регистрации фирм, исследования и прогнозирования рынка товаров и услуг, инноваций. Конса</w:t>
      </w:r>
      <w:r w:rsidRPr="00C64381">
        <w:t>л</w:t>
      </w:r>
      <w:r w:rsidRPr="00C64381">
        <w:t>тинговые компании могут быть специализированными по отдельным профилям консультационной деятельности. Консалтинг может состоять в подготовке п</w:t>
      </w:r>
      <w:r w:rsidRPr="00C64381">
        <w:t>а</w:t>
      </w:r>
      <w:r w:rsidRPr="00C64381">
        <w:t>кетов учредительных документов при создании новых организаций или оказ</w:t>
      </w:r>
      <w:r w:rsidRPr="00C64381">
        <w:t>ы</w:t>
      </w:r>
      <w:r w:rsidRPr="00C64381">
        <w:t>вать помощь в ведении бизнеса.</w:t>
      </w:r>
    </w:p>
    <w:p w:rsidR="00C64381" w:rsidRPr="00C64381" w:rsidRDefault="00C64381" w:rsidP="00C64381">
      <w:pPr>
        <w:ind w:firstLine="709"/>
        <w:contextualSpacing/>
        <w:jc w:val="both"/>
      </w:pPr>
      <w:r w:rsidRPr="00C64381">
        <w:t>1.5.6. Молодежь – граждане Российской Федерации, включая лиц с дво</w:t>
      </w:r>
      <w:r w:rsidRPr="00C64381">
        <w:t>й</w:t>
      </w:r>
      <w:r w:rsidRPr="00C64381">
        <w:t>ным гражданством, в возрасте от 14 до 30 лет.</w:t>
      </w:r>
    </w:p>
    <w:p w:rsidR="00C64381" w:rsidRPr="00C64381" w:rsidRDefault="00C64381" w:rsidP="00C64381">
      <w:pPr>
        <w:ind w:firstLine="709"/>
        <w:contextualSpacing/>
        <w:jc w:val="both"/>
      </w:pPr>
      <w:r w:rsidRPr="00C64381">
        <w:t>1.5.7. Продукция – продукт производства в вещественной или информ</w:t>
      </w:r>
      <w:r w:rsidRPr="00C64381">
        <w:t>а</w:t>
      </w:r>
      <w:r w:rsidRPr="00C64381">
        <w:t>ционной форме, чаще всего в предметном виде, количественно измеряемый в натуральном и денежном выражении; результат процесса производства.</w:t>
      </w:r>
    </w:p>
    <w:p w:rsidR="00C64381" w:rsidRPr="00C64381" w:rsidRDefault="00C64381" w:rsidP="00C64381">
      <w:pPr>
        <w:ind w:firstLine="709"/>
        <w:contextualSpacing/>
        <w:jc w:val="both"/>
      </w:pPr>
      <w:r w:rsidRPr="00C64381">
        <w:t>1.5.8. Результаты интеллектуальной деятельности – программы ЭВМ, б</w:t>
      </w:r>
      <w:r w:rsidRPr="00C64381">
        <w:t>а</w:t>
      </w:r>
      <w:r w:rsidRPr="00C64381">
        <w:t>зы данных, изобретения, полезные модели, промышленные образцы, секреты производства и т.п., с документально подтвержденным закреплением интелле</w:t>
      </w:r>
      <w:r w:rsidRPr="00C64381">
        <w:t>к</w:t>
      </w:r>
      <w:r w:rsidRPr="00C64381">
        <w:t>туальных прав.</w:t>
      </w:r>
    </w:p>
    <w:p w:rsidR="00C64381" w:rsidRPr="00C64381" w:rsidRDefault="00C64381" w:rsidP="00C64381">
      <w:pPr>
        <w:ind w:firstLine="709"/>
        <w:contextualSpacing/>
        <w:jc w:val="both"/>
      </w:pPr>
      <w:r w:rsidRPr="00C64381">
        <w:t xml:space="preserve">1.5.9. </w:t>
      </w:r>
      <w:proofErr w:type="gramStart"/>
      <w:r w:rsidRPr="00C64381">
        <w:t>Субъект малого и среднего предпринимательства – хозяйствующий субъект (юридические лица и индивидуальные предприниматели), зарегистр</w:t>
      </w:r>
      <w:r w:rsidRPr="00C64381">
        <w:t>и</w:t>
      </w:r>
      <w:r w:rsidRPr="00C64381">
        <w:t>рованный и (или) состоящий на налоговом учете и осуществляющий свою де</w:t>
      </w:r>
      <w:r w:rsidRPr="00C64381">
        <w:t>я</w:t>
      </w:r>
      <w:r w:rsidRPr="00C64381">
        <w:t xml:space="preserve">тельность в Ханты – Мансийском автономном округе – </w:t>
      </w:r>
      <w:proofErr w:type="spellStart"/>
      <w:r w:rsidRPr="00C64381">
        <w:t>Югре</w:t>
      </w:r>
      <w:proofErr w:type="spellEnd"/>
      <w:r w:rsidRPr="00C64381">
        <w:t>, являющийся субъектом малого и среднего предпринимательства в соответствии с Федерал</w:t>
      </w:r>
      <w:r w:rsidRPr="00C64381">
        <w:t>ь</w:t>
      </w:r>
      <w:r w:rsidRPr="00C64381">
        <w:lastRenderedPageBreak/>
        <w:t xml:space="preserve">ным </w:t>
      </w:r>
      <w:hyperlink r:id="rId8" w:history="1">
        <w:r w:rsidRPr="00C64381">
          <w:t>законом</w:t>
        </w:r>
      </w:hyperlink>
      <w:r w:rsidRPr="00C64381">
        <w:t xml:space="preserve"> от 24.07.2007 № 209-ФЗ «О развитии малого и среднего предпр</w:t>
      </w:r>
      <w:r w:rsidRPr="00C64381">
        <w:t>и</w:t>
      </w:r>
      <w:r w:rsidRPr="00C64381">
        <w:t>нимательства в Российской Федерации» (далее–субъект).</w:t>
      </w:r>
      <w:proofErr w:type="gramEnd"/>
    </w:p>
    <w:p w:rsidR="00C64381" w:rsidRPr="00C64381" w:rsidRDefault="00C64381" w:rsidP="00C64381">
      <w:pPr>
        <w:ind w:firstLine="709"/>
        <w:contextualSpacing/>
        <w:jc w:val="both"/>
      </w:pPr>
      <w:r w:rsidRPr="00C64381">
        <w:t xml:space="preserve">1.5.10. Товаропроводящая сеть по реализации ремесленных товаров – взаимоувязанный комплекс организационно-технологических мероприятий, средств и структур для доведения продукции от производителей изделий </w:t>
      </w:r>
      <w:proofErr w:type="gramStart"/>
      <w:r w:rsidRPr="00C64381">
        <w:t>н</w:t>
      </w:r>
      <w:r w:rsidRPr="00C64381">
        <w:t>а</w:t>
      </w:r>
      <w:r w:rsidRPr="00C64381">
        <w:t>родных художественных</w:t>
      </w:r>
      <w:proofErr w:type="gramEnd"/>
      <w:r w:rsidRPr="00C64381">
        <w:t xml:space="preserve"> промыслов и ремесел до потребителей.</w:t>
      </w:r>
    </w:p>
    <w:p w:rsidR="00C64381" w:rsidRPr="00C64381" w:rsidRDefault="00C64381" w:rsidP="00C64381">
      <w:pPr>
        <w:ind w:firstLine="709"/>
        <w:contextualSpacing/>
        <w:jc w:val="both"/>
      </w:pPr>
      <w:r w:rsidRPr="00C64381">
        <w:t xml:space="preserve">1.5.11. </w:t>
      </w:r>
      <w:proofErr w:type="gramStart"/>
      <w:r w:rsidRPr="00C64381">
        <w:t>Центр молодежного инновационного творчества – имущественный комплекс, созданный в автономном округе в целях формирования благоприя</w:t>
      </w:r>
      <w:r w:rsidRPr="00C64381">
        <w:t>т</w:t>
      </w:r>
      <w:r w:rsidRPr="00C64381">
        <w:t>ных условий для детей, молодежи и субъектов малого и среднего предприним</w:t>
      </w:r>
      <w:r w:rsidRPr="00C64381">
        <w:t>а</w:t>
      </w:r>
      <w:r w:rsidRPr="00C64381">
        <w:t>тельства в научно-технической, инновационной и производственной сферах, состоящий из оборудования, ориентированного на технологии цифрового пр</w:t>
      </w:r>
      <w:r w:rsidRPr="00C64381">
        <w:t>о</w:t>
      </w:r>
      <w:r w:rsidRPr="00C64381">
        <w:t>изводства и позволяющего выполнять на основе современных технологий б</w:t>
      </w:r>
      <w:r w:rsidRPr="00C64381">
        <w:t>ы</w:t>
      </w:r>
      <w:r w:rsidRPr="00C64381">
        <w:t xml:space="preserve">строе </w:t>
      </w:r>
      <w:proofErr w:type="spellStart"/>
      <w:r w:rsidRPr="00C64381">
        <w:t>прототипирование</w:t>
      </w:r>
      <w:proofErr w:type="spellEnd"/>
      <w:r w:rsidRPr="00C64381">
        <w:t>, изготовление опытных образцов, единичной и мелк</w:t>
      </w:r>
      <w:r w:rsidRPr="00C64381">
        <w:t>о</w:t>
      </w:r>
      <w:r w:rsidRPr="00C64381">
        <w:t>серийной продукции, а также необходимых для этого помещений.</w:t>
      </w:r>
      <w:proofErr w:type="gramEnd"/>
    </w:p>
    <w:p w:rsidR="00C64381" w:rsidRPr="00C64381" w:rsidRDefault="00C64381" w:rsidP="00C64381">
      <w:pPr>
        <w:ind w:firstLine="709"/>
        <w:contextualSpacing/>
        <w:jc w:val="both"/>
      </w:pPr>
      <w:r w:rsidRPr="00C64381">
        <w:t xml:space="preserve">1.5.12. </w:t>
      </w:r>
      <w:proofErr w:type="gramStart"/>
      <w:r w:rsidRPr="00C64381">
        <w:t>Энергетическое обследование – сбор и обработка информации об использовании энергетических ресурсов в целях получения достоверной и</w:t>
      </w:r>
      <w:r w:rsidRPr="00C64381">
        <w:t>н</w:t>
      </w:r>
      <w:r w:rsidRPr="00C64381">
        <w:t>формации об объеме используемых энергетических ресурсов, о показателях энергетической эффективности, выявления возможностей энергосбережения и повышения энергетической эффективности с отражением полученных резул</w:t>
      </w:r>
      <w:r w:rsidRPr="00C64381">
        <w:t>ь</w:t>
      </w:r>
      <w:r w:rsidRPr="00C64381">
        <w:t>татов в энергетическом паспорте.</w:t>
      </w:r>
      <w:proofErr w:type="gramEnd"/>
    </w:p>
    <w:p w:rsidR="00C64381" w:rsidRPr="00C64381" w:rsidRDefault="00C64381" w:rsidP="00C64381">
      <w:pPr>
        <w:ind w:firstLine="709"/>
        <w:contextualSpacing/>
        <w:jc w:val="both"/>
      </w:pPr>
      <w:r w:rsidRPr="00C64381">
        <w:t>1.5.13. Отдаленные, труднодоступные населенные пункты района – нас</w:t>
      </w:r>
      <w:r w:rsidRPr="00C64381">
        <w:t>е</w:t>
      </w:r>
      <w:r w:rsidRPr="00C64381">
        <w:t>ленные пункты района, отнесенные к таковым в соответствии с Перечнем, у</w:t>
      </w:r>
      <w:r w:rsidRPr="00C64381">
        <w:t>с</w:t>
      </w:r>
      <w:r w:rsidRPr="00C64381">
        <w:t xml:space="preserve">тановленным Законом Ханты-Мансийского автономного округа – </w:t>
      </w:r>
      <w:proofErr w:type="spellStart"/>
      <w:r w:rsidRPr="00C64381">
        <w:t>Югры</w:t>
      </w:r>
      <w:proofErr w:type="spellEnd"/>
      <w:r w:rsidRPr="00C64381">
        <w:t xml:space="preserve"> от 31.12.2004 № 101-оз.</w:t>
      </w:r>
    </w:p>
    <w:p w:rsidR="00C64381" w:rsidRPr="00C64381" w:rsidRDefault="00C64381" w:rsidP="00C64381">
      <w:pPr>
        <w:ind w:firstLine="709"/>
        <w:contextualSpacing/>
        <w:jc w:val="both"/>
      </w:pPr>
      <w:r w:rsidRPr="00C64381">
        <w:t xml:space="preserve">1.5.14. </w:t>
      </w:r>
      <w:proofErr w:type="gramStart"/>
      <w:r w:rsidRPr="00C64381">
        <w:t>Сельская местность − сельские поселения, а также сельские нас</w:t>
      </w:r>
      <w:r w:rsidRPr="00C64381">
        <w:t>е</w:t>
      </w:r>
      <w:r w:rsidRPr="00C64381">
        <w:t xml:space="preserve">ленные пункты и рабочие поселки, входящие в состав городских поселений или городских округов Ханты-Мансийского автономного округа − </w:t>
      </w:r>
      <w:proofErr w:type="spellStart"/>
      <w:r w:rsidRPr="00C64381">
        <w:t>Югры</w:t>
      </w:r>
      <w:proofErr w:type="spellEnd"/>
      <w:r w:rsidRPr="00C64381">
        <w:t>, на терр</w:t>
      </w:r>
      <w:r w:rsidRPr="00C64381">
        <w:t>и</w:t>
      </w:r>
      <w:r w:rsidRPr="00C64381">
        <w:t>тории которых преобладает деятельность, связанная с производством и перер</w:t>
      </w:r>
      <w:r w:rsidRPr="00C64381">
        <w:t>а</w:t>
      </w:r>
      <w:r w:rsidRPr="00C64381">
        <w:t xml:space="preserve">боткой сельскохозяйственной продукции, </w:t>
      </w:r>
      <w:hyperlink r:id="rId9" w:tooltip="Постановление Правительства ХМАО - Югры от 07.03.2014 N 78-п (ред. от 01.04.2016) &quot;О перечне сельских населенных пунктов и рабочих поселков, входящих в состав городских поселений или городских округов Ханты-Мансийского автономного округа - Югры, на террит" w:history="1">
        <w:r w:rsidRPr="00C64381">
          <w:t>перечень</w:t>
        </w:r>
      </w:hyperlink>
      <w:r w:rsidRPr="00C64381">
        <w:t xml:space="preserve"> которых утвержден пост</w:t>
      </w:r>
      <w:r w:rsidRPr="00C64381">
        <w:t>а</w:t>
      </w:r>
      <w:r w:rsidRPr="00C64381">
        <w:t xml:space="preserve">новлением Правительства Ханты-Мансийского автономного округа − </w:t>
      </w:r>
      <w:proofErr w:type="spellStart"/>
      <w:r w:rsidRPr="00C64381">
        <w:t>Югры</w:t>
      </w:r>
      <w:proofErr w:type="spellEnd"/>
      <w:r w:rsidRPr="00C64381">
        <w:t xml:space="preserve"> от 07.03.2014 № 78-п.</w:t>
      </w:r>
      <w:proofErr w:type="gramEnd"/>
    </w:p>
    <w:p w:rsidR="00C64381" w:rsidRPr="00C64381" w:rsidRDefault="00C64381" w:rsidP="00C64381">
      <w:pPr>
        <w:ind w:firstLine="709"/>
        <w:contextualSpacing/>
        <w:jc w:val="both"/>
      </w:pPr>
      <w:r w:rsidRPr="00C64381">
        <w:t>1.5.15. Бытовые услуги− платные услуги, которые оказываются физич</w:t>
      </w:r>
      <w:r w:rsidRPr="00C64381">
        <w:t>е</w:t>
      </w:r>
      <w:r w:rsidRPr="00C64381">
        <w:t>ским лицам и коды которых в соответствии с Общероссийским классификат</w:t>
      </w:r>
      <w:r w:rsidRPr="00C64381">
        <w:t>о</w:t>
      </w:r>
      <w:r w:rsidRPr="00C64381">
        <w:t>ром видов экономической деятельности и Общероссийским классификатором продукции по видам экономической деятельности определяются Правительс</w:t>
      </w:r>
      <w:r w:rsidRPr="00C64381">
        <w:t>т</w:t>
      </w:r>
      <w:r w:rsidRPr="00C64381">
        <w:t>вом Российской Федерации.</w:t>
      </w:r>
    </w:p>
    <w:p w:rsidR="00C64381" w:rsidRPr="00C64381" w:rsidRDefault="00C64381" w:rsidP="00C64381">
      <w:pPr>
        <w:ind w:firstLine="709"/>
        <w:contextualSpacing/>
        <w:jc w:val="both"/>
      </w:pPr>
      <w:r w:rsidRPr="00C64381">
        <w:t>1.5.16. Реклама – информация, распространенная любым способом, в л</w:t>
      </w:r>
      <w:r w:rsidRPr="00C64381">
        <w:t>ю</w:t>
      </w:r>
      <w:r w:rsidRPr="00C64381">
        <w:t xml:space="preserve">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 </w:t>
      </w:r>
    </w:p>
    <w:p w:rsidR="00C64381" w:rsidRDefault="00C64381" w:rsidP="00C64381">
      <w:pPr>
        <w:autoSpaceDE w:val="0"/>
        <w:autoSpaceDN w:val="0"/>
        <w:adjustRightInd w:val="0"/>
        <w:ind w:firstLine="709"/>
        <w:contextualSpacing/>
        <w:jc w:val="both"/>
      </w:pPr>
      <w:r w:rsidRPr="00C64381">
        <w:t>1.5.17. Начинающий предприниматель – впервые зарегистрированные и действующие менее 1 года индивидуальные предприниматели и юридические лица.</w:t>
      </w:r>
    </w:p>
    <w:p w:rsidR="005D266C" w:rsidRPr="00AD1E44" w:rsidRDefault="005D266C" w:rsidP="005D266C">
      <w:pPr>
        <w:autoSpaceDE w:val="0"/>
        <w:autoSpaceDN w:val="0"/>
        <w:adjustRightInd w:val="0"/>
        <w:ind w:firstLine="709"/>
        <w:contextualSpacing/>
        <w:jc w:val="both"/>
      </w:pPr>
      <w:r w:rsidRPr="00AD1E44">
        <w:lastRenderedPageBreak/>
        <w:t>1.5.18. Социальное предприятие – субъект малого или среднего предпр</w:t>
      </w:r>
      <w:r w:rsidRPr="00AD1E44">
        <w:t>и</w:t>
      </w:r>
      <w:r w:rsidRPr="00AD1E44">
        <w:t>нимательства, осуществляющий деятельность в сфере социального предприн</w:t>
      </w:r>
      <w:r w:rsidRPr="00AD1E44">
        <w:t>и</w:t>
      </w:r>
      <w:r w:rsidRPr="00AD1E44">
        <w:t>мательства.</w:t>
      </w:r>
    </w:p>
    <w:p w:rsidR="005D266C" w:rsidRPr="00C64381" w:rsidRDefault="005D266C" w:rsidP="005D266C">
      <w:pPr>
        <w:autoSpaceDE w:val="0"/>
        <w:autoSpaceDN w:val="0"/>
        <w:adjustRightInd w:val="0"/>
        <w:ind w:firstLine="709"/>
        <w:contextualSpacing/>
        <w:jc w:val="both"/>
      </w:pPr>
      <w:r w:rsidRPr="00AD1E44">
        <w:t>1.5.19. Социальное предпринимательство – предпринимательская де</w:t>
      </w:r>
      <w:r w:rsidRPr="00AD1E44">
        <w:t>я</w:t>
      </w:r>
      <w:r w:rsidRPr="00AD1E44">
        <w:t>тельность, направленная на достижение общественно полезных целей, спосо</w:t>
      </w:r>
      <w:r w:rsidRPr="00AD1E44">
        <w:t>б</w:t>
      </w:r>
      <w:r w:rsidRPr="00AD1E44">
        <w:t>ствующая решению социальных проблем граждан и общества и осуществля</w:t>
      </w:r>
      <w:r w:rsidRPr="00AD1E44">
        <w:t>е</w:t>
      </w:r>
      <w:r w:rsidRPr="00AD1E44">
        <w:t>мая в соответствии с условиями, предусмотренными частью 1 статьи 24.1. Ф</w:t>
      </w:r>
      <w:r w:rsidRPr="00AD1E44">
        <w:t>е</w:t>
      </w:r>
      <w:r w:rsidRPr="00AD1E44">
        <w:t xml:space="preserve">дерального </w:t>
      </w:r>
      <w:r>
        <w:t>з</w:t>
      </w:r>
      <w:r w:rsidRPr="00AD1E44">
        <w:t>акона от 24.07.2007 № 209-ФЗ «О развитии малого и среднего предпринимательства в Российской Федерации»</w:t>
      </w:r>
      <w:r>
        <w:t>.</w:t>
      </w:r>
    </w:p>
    <w:p w:rsidR="00C64381" w:rsidRPr="00C64381" w:rsidRDefault="00C64381" w:rsidP="00C64381">
      <w:pPr>
        <w:autoSpaceDE w:val="0"/>
        <w:autoSpaceDN w:val="0"/>
        <w:adjustRightInd w:val="0"/>
        <w:ind w:firstLine="709"/>
        <w:contextualSpacing/>
        <w:jc w:val="both"/>
      </w:pPr>
      <w:r w:rsidRPr="00C64381">
        <w:t xml:space="preserve">1.6. Право на получение субсидий имеют субъекты предпринимательства при наличии регистрации и (или) постановки на налоговый учет </w:t>
      </w:r>
      <w:proofErr w:type="gramStart"/>
      <w:r w:rsidRPr="00C64381">
        <w:t>в</w:t>
      </w:r>
      <w:proofErr w:type="gramEnd"/>
      <w:r w:rsidRPr="00C64381">
        <w:t xml:space="preserve"> </w:t>
      </w:r>
      <w:proofErr w:type="gramStart"/>
      <w:r w:rsidRPr="00C64381">
        <w:t>Нижнева</w:t>
      </w:r>
      <w:r w:rsidRPr="00C64381">
        <w:t>р</w:t>
      </w:r>
      <w:r w:rsidRPr="00C64381">
        <w:t>товском</w:t>
      </w:r>
      <w:proofErr w:type="gramEnd"/>
      <w:r w:rsidRPr="00C64381">
        <w:t xml:space="preserve"> районе и осуществляющие перечисление налоговых платежей в бю</w:t>
      </w:r>
      <w:r w:rsidRPr="00C64381">
        <w:t>д</w:t>
      </w:r>
      <w:r w:rsidRPr="00C64381">
        <w:t>жет Нижневартовского района.</w:t>
      </w:r>
    </w:p>
    <w:p w:rsidR="00C64381" w:rsidRPr="00C64381" w:rsidRDefault="00C64381" w:rsidP="00C64381">
      <w:pPr>
        <w:contextualSpacing/>
        <w:jc w:val="center"/>
      </w:pPr>
    </w:p>
    <w:p w:rsidR="005D266C" w:rsidRPr="00AD1E44" w:rsidRDefault="005D266C" w:rsidP="005D266C">
      <w:pPr>
        <w:ind w:firstLine="709"/>
        <w:contextualSpacing/>
        <w:jc w:val="both"/>
        <w:rPr>
          <w:b/>
        </w:rPr>
      </w:pPr>
      <w:r w:rsidRPr="00AD1E44">
        <w:rPr>
          <w:b/>
        </w:rPr>
        <w:t xml:space="preserve">II. Условия и порядок предоставления субсидий. </w:t>
      </w:r>
    </w:p>
    <w:p w:rsidR="005D266C" w:rsidRDefault="005D266C" w:rsidP="005D266C">
      <w:pPr>
        <w:ind w:firstLine="709"/>
        <w:contextualSpacing/>
        <w:jc w:val="both"/>
      </w:pPr>
    </w:p>
    <w:p w:rsidR="005D266C" w:rsidRPr="00AD1E44" w:rsidRDefault="005D266C" w:rsidP="005D266C">
      <w:pPr>
        <w:ind w:firstLine="709"/>
        <w:contextualSpacing/>
        <w:jc w:val="both"/>
      </w:pPr>
      <w:r w:rsidRPr="00AD1E44">
        <w:t>2.1. Получение субсидии носит заявительный характер.</w:t>
      </w:r>
    </w:p>
    <w:p w:rsidR="005D266C" w:rsidRPr="00AD1E44" w:rsidRDefault="005D266C" w:rsidP="005D266C">
      <w:pPr>
        <w:ind w:firstLine="709"/>
        <w:contextualSpacing/>
        <w:jc w:val="both"/>
      </w:pPr>
      <w:r w:rsidRPr="00AD1E44">
        <w:t xml:space="preserve">2.2. </w:t>
      </w:r>
      <w:proofErr w:type="gramStart"/>
      <w:r w:rsidRPr="00AD1E44">
        <w:t>Для получения субсидий субъекты малого и среднего предприним</w:t>
      </w:r>
      <w:r w:rsidRPr="00AD1E44">
        <w:t>а</w:t>
      </w:r>
      <w:r w:rsidRPr="00AD1E44">
        <w:t>тельства, претендующие на получение субсидий, представляют заявления о предоставлении субсидий с приложением документов, перечень которых опр</w:t>
      </w:r>
      <w:r w:rsidRPr="00AD1E44">
        <w:t>е</w:t>
      </w:r>
      <w:r w:rsidRPr="00AD1E44">
        <w:t>делен Порядком, по форме, согласно приложению 1 к Порядку, в отдел местной промышленности и сельского хозяйства администрации района (далее − О</w:t>
      </w:r>
      <w:r w:rsidRPr="00AD1E44">
        <w:t>т</w:t>
      </w:r>
      <w:r w:rsidRPr="00AD1E44">
        <w:t>дел).</w:t>
      </w:r>
      <w:proofErr w:type="gramEnd"/>
    </w:p>
    <w:p w:rsidR="005D266C" w:rsidRPr="00AD1E44" w:rsidRDefault="005D266C" w:rsidP="005D266C">
      <w:pPr>
        <w:ind w:firstLine="709"/>
        <w:contextualSpacing/>
        <w:jc w:val="both"/>
      </w:pPr>
      <w:r w:rsidRPr="00AD1E44">
        <w:t xml:space="preserve">2.3. Отдел рассматривает представленные заявления о предоставлении субсидии на предмет их соответствия условиям, определенным муниципальной программой, и критериям отбора, установленным Порядком. </w:t>
      </w:r>
      <w:proofErr w:type="gramStart"/>
      <w:r w:rsidRPr="00AD1E44">
        <w:t>Срок рассмотр</w:t>
      </w:r>
      <w:r w:rsidRPr="00AD1E44">
        <w:t>е</w:t>
      </w:r>
      <w:r w:rsidRPr="00AD1E44">
        <w:t>ния заявления – до 90 рабочих дней со дня регистрации Отделом документов, предусмотренных Порядком, в исключительных случаях до 120 рабочих дней с письменным уведомлением заявителя о продлении срока рассмотрения заявл</w:t>
      </w:r>
      <w:r w:rsidRPr="00AD1E44">
        <w:t>е</w:t>
      </w:r>
      <w:r w:rsidRPr="00AD1E44">
        <w:t>ния.</w:t>
      </w:r>
      <w:proofErr w:type="gramEnd"/>
    </w:p>
    <w:p w:rsidR="005D266C" w:rsidRPr="00AD1E44" w:rsidRDefault="005D266C" w:rsidP="005D266C">
      <w:pPr>
        <w:ind w:firstLine="709"/>
        <w:contextualSpacing/>
        <w:jc w:val="both"/>
      </w:pPr>
      <w:r w:rsidRPr="00AD1E44">
        <w:t>2.4. Основания для отказа в предоставлении субсидии:</w:t>
      </w:r>
    </w:p>
    <w:p w:rsidR="005D266C" w:rsidRPr="00AD1E44" w:rsidRDefault="005D266C" w:rsidP="005D266C">
      <w:pPr>
        <w:ind w:firstLine="709"/>
        <w:contextualSpacing/>
        <w:jc w:val="both"/>
        <w:rPr>
          <w:bCs/>
        </w:rPr>
      </w:pPr>
      <w:r w:rsidRPr="00AD1E44">
        <w:rPr>
          <w:bCs/>
        </w:rPr>
        <w:t>2.4.1. Несоответствие представленных получателем субсидии документов требованиям, определенным Порядком, или непредставление (представление не в полном объеме) указанных документов.</w:t>
      </w:r>
    </w:p>
    <w:p w:rsidR="005D266C" w:rsidRPr="00AD1E44" w:rsidRDefault="005D266C" w:rsidP="005D266C">
      <w:pPr>
        <w:ind w:firstLine="709"/>
        <w:contextualSpacing/>
        <w:jc w:val="both"/>
        <w:rPr>
          <w:bCs/>
        </w:rPr>
      </w:pPr>
      <w:r w:rsidRPr="00AD1E44">
        <w:rPr>
          <w:bCs/>
        </w:rPr>
        <w:t>2.4.2. Недостоверность представленной получателем субсидии информ</w:t>
      </w:r>
      <w:r w:rsidRPr="00AD1E44">
        <w:rPr>
          <w:bCs/>
        </w:rPr>
        <w:t>а</w:t>
      </w:r>
      <w:r w:rsidRPr="00AD1E44">
        <w:rPr>
          <w:bCs/>
        </w:rPr>
        <w:t>ции.</w:t>
      </w:r>
    </w:p>
    <w:p w:rsidR="005D266C" w:rsidRPr="00AD1E44" w:rsidRDefault="005D266C" w:rsidP="005D266C">
      <w:pPr>
        <w:ind w:firstLine="709"/>
        <w:contextualSpacing/>
        <w:jc w:val="both"/>
      </w:pPr>
      <w:r w:rsidRPr="00AD1E44">
        <w:rPr>
          <w:bCs/>
        </w:rPr>
        <w:t>2.4.3. Несоответствие субъекта или организации</w:t>
      </w:r>
      <w:r w:rsidRPr="00AD1E44">
        <w:t xml:space="preserve"> критериям, требованиям, предъявляемым в соответствии с Порядком.</w:t>
      </w:r>
    </w:p>
    <w:p w:rsidR="005D266C" w:rsidRPr="00AD1E44" w:rsidRDefault="005D266C" w:rsidP="005D266C">
      <w:pPr>
        <w:ind w:firstLine="709"/>
        <w:contextualSpacing/>
        <w:jc w:val="both"/>
      </w:pPr>
      <w:r w:rsidRPr="00AD1E44">
        <w:t xml:space="preserve">2.4.4. </w:t>
      </w:r>
      <w:proofErr w:type="gramStart"/>
      <w:r w:rsidRPr="00AD1E44">
        <w:t>Отсутствие лицензии для лицензируемых видах деятельности, в ЕГРЮЛ или ЕГРИП сведений о видах экономической деятельности, пред</w:t>
      </w:r>
      <w:r w:rsidRPr="00AD1E44">
        <w:t>у</w:t>
      </w:r>
      <w:r w:rsidRPr="00AD1E44">
        <w:t>смотренных Перечнем социально значимых видов экономической деятельности Нижневартовского района, утвержденным постановлением администрации района от 28.03.2018 № 726, для субсиди</w:t>
      </w:r>
      <w:r>
        <w:t>й, предусмотренных пунктами 3.2, 3.3, 4.1, 4.5</w:t>
      </w:r>
      <w:r w:rsidRPr="00AD1E44">
        <w:t xml:space="preserve">, 4.6. </w:t>
      </w:r>
      <w:proofErr w:type="gramEnd"/>
    </w:p>
    <w:p w:rsidR="005D266C" w:rsidRPr="00AD1E44" w:rsidRDefault="005D266C" w:rsidP="005D266C">
      <w:pPr>
        <w:ind w:firstLine="709"/>
        <w:contextualSpacing/>
        <w:jc w:val="both"/>
      </w:pPr>
      <w:proofErr w:type="gramStart"/>
      <w:r w:rsidRPr="00AD1E44">
        <w:lastRenderedPageBreak/>
        <w:t>2.5.Субъекты и организации, претендующие на получение субсидий, должны соответствовать на первое число месяца, предшествующего месяцу, в котором планируется заключение соглашения (либо принятие решения о пр</w:t>
      </w:r>
      <w:r w:rsidRPr="00AD1E44">
        <w:t>е</w:t>
      </w:r>
      <w:r w:rsidRPr="00AD1E44">
        <w:t xml:space="preserve">доставлении субсидии) на предоставление субсидий, следующим требованиям: </w:t>
      </w:r>
      <w:proofErr w:type="gramEnd"/>
    </w:p>
    <w:p w:rsidR="005D266C" w:rsidRPr="00AD1E44" w:rsidRDefault="005D266C" w:rsidP="005D266C">
      <w:pPr>
        <w:ind w:firstLine="709"/>
        <w:contextualSpacing/>
        <w:jc w:val="both"/>
      </w:pPr>
      <w:r w:rsidRPr="00AD1E44">
        <w:t>у получателей субсидий должна отсутствовать неисполненная обяза</w:t>
      </w:r>
      <w:r w:rsidRPr="00AD1E44">
        <w:t>н</w:t>
      </w:r>
      <w:r w:rsidRPr="00AD1E44">
        <w:t>ность по уплате налогов, сборов, страховых взносов, пеней, штрафов, проце</w:t>
      </w:r>
      <w:r w:rsidRPr="00AD1E44">
        <w:t>н</w:t>
      </w:r>
      <w:r w:rsidRPr="00AD1E44">
        <w:t>тов, подлежащих уплате в соответствии с законодательством Российской Фед</w:t>
      </w:r>
      <w:r w:rsidRPr="00AD1E44">
        <w:t>е</w:t>
      </w:r>
      <w:r w:rsidRPr="00AD1E44">
        <w:t>рации о налогах и сборах;</w:t>
      </w:r>
    </w:p>
    <w:p w:rsidR="005D266C" w:rsidRPr="00AD1E44" w:rsidRDefault="005D266C" w:rsidP="005D266C">
      <w:pPr>
        <w:ind w:firstLine="709"/>
        <w:contextualSpacing/>
        <w:jc w:val="both"/>
      </w:pPr>
      <w:r w:rsidRPr="00AD1E44">
        <w:t>у получателей субсидий должна отсутствовать просроченная задолже</w:t>
      </w:r>
      <w:r w:rsidRPr="00AD1E44">
        <w:t>н</w:t>
      </w:r>
      <w:r w:rsidRPr="00AD1E44">
        <w:t xml:space="preserve">ность по возврату в бюджет района субсидий, бюджетных инвестиций, </w:t>
      </w:r>
      <w:proofErr w:type="gramStart"/>
      <w:r w:rsidRPr="00AD1E44">
        <w:t>предо</w:t>
      </w:r>
      <w:r w:rsidRPr="00AD1E44">
        <w:t>с</w:t>
      </w:r>
      <w:r w:rsidRPr="00AD1E44">
        <w:t>тавленных</w:t>
      </w:r>
      <w:proofErr w:type="gramEnd"/>
      <w:r w:rsidRPr="00AD1E44">
        <w:t xml:space="preserve"> в том числе в соответствии с иными правовыми актами, регулиру</w:t>
      </w:r>
      <w:r w:rsidRPr="00AD1E44">
        <w:t>ю</w:t>
      </w:r>
      <w:r w:rsidRPr="00AD1E44">
        <w:t>щими предоставление субсидий, и иная просроченная задолженность перед бюджетом района;</w:t>
      </w:r>
    </w:p>
    <w:p w:rsidR="005D266C" w:rsidRPr="00AD1E44" w:rsidRDefault="005D266C" w:rsidP="005D266C">
      <w:pPr>
        <w:ind w:firstLine="709"/>
        <w:contextualSpacing/>
        <w:jc w:val="both"/>
      </w:pPr>
      <w:r w:rsidRPr="00AD1E44">
        <w:t>не должны находиться в процессе реорганизации, ликвидации, в отнош</w:t>
      </w:r>
      <w:r w:rsidRPr="00AD1E44">
        <w:t>е</w:t>
      </w:r>
      <w:r w:rsidRPr="00AD1E44">
        <w:t>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и не должны иметь ограничения на осуществление хозяйственной деятельности;</w:t>
      </w:r>
    </w:p>
    <w:p w:rsidR="005D266C" w:rsidRPr="00AD1E44" w:rsidRDefault="005D266C" w:rsidP="005D266C">
      <w:pPr>
        <w:ind w:firstLine="709"/>
        <w:contextualSpacing/>
        <w:jc w:val="both"/>
      </w:pPr>
      <w:proofErr w:type="gramStart"/>
      <w:r w:rsidRPr="00AD1E44">
        <w:t>не должны являться иностранными юридическими лицами, а также ро</w:t>
      </w:r>
      <w:r w:rsidRPr="00AD1E44">
        <w:t>с</w:t>
      </w:r>
      <w:r w:rsidRPr="00AD1E44">
        <w:t>сийскими юридическими лицами, в уставном (складочном) капитале которых доля участия иностранных юридических лиц, местом регистрации которых я</w:t>
      </w:r>
      <w:r w:rsidRPr="00AD1E44">
        <w:t>в</w:t>
      </w:r>
      <w:r w:rsidRPr="00AD1E44">
        <w:t>ляется государство или территория, включенные в утверждаемый Министерс</w:t>
      </w:r>
      <w:r w:rsidRPr="00AD1E44">
        <w:t>т</w:t>
      </w:r>
      <w:r w:rsidRPr="00AD1E44">
        <w:t>вом финансов Российской Федерации перечень государств и территорий, пр</w:t>
      </w:r>
      <w:r w:rsidRPr="00AD1E44">
        <w:t>е</w:t>
      </w:r>
      <w:r w:rsidRPr="00AD1E44">
        <w:t>доставляющих льготный налоговый режим налогообложения и (или) не пред</w:t>
      </w:r>
      <w:r w:rsidRPr="00AD1E44">
        <w:t>у</w:t>
      </w:r>
      <w:r w:rsidRPr="00AD1E44">
        <w:t>сматривающих раскрытия и представления информации при проведении ф</w:t>
      </w:r>
      <w:r w:rsidRPr="00AD1E44">
        <w:t>и</w:t>
      </w:r>
      <w:r w:rsidRPr="00AD1E44">
        <w:t>нансовых операций (</w:t>
      </w:r>
      <w:proofErr w:type="spellStart"/>
      <w:r w:rsidRPr="00AD1E44">
        <w:t>офшорные</w:t>
      </w:r>
      <w:proofErr w:type="spellEnd"/>
      <w:r w:rsidRPr="00AD1E44">
        <w:t xml:space="preserve"> зоны) в отношении</w:t>
      </w:r>
      <w:proofErr w:type="gramEnd"/>
      <w:r w:rsidRPr="00AD1E44">
        <w:t xml:space="preserve"> таких юридических лиц, в совокупности превышает 50%;</w:t>
      </w:r>
    </w:p>
    <w:p w:rsidR="005D266C" w:rsidRPr="00AD1E44" w:rsidRDefault="005D266C" w:rsidP="005D266C">
      <w:pPr>
        <w:ind w:firstLine="709"/>
        <w:contextualSpacing/>
        <w:jc w:val="both"/>
      </w:pPr>
      <w:r w:rsidRPr="00AD1E44">
        <w:t>2.6. Субсидия предоставляется субъектам, не осуществляющим реализ</w:t>
      </w:r>
      <w:r w:rsidRPr="00AD1E44">
        <w:t>а</w:t>
      </w:r>
      <w:r w:rsidRPr="00AD1E44">
        <w:t>цию подакцизных товаров (за исключением автомобилей легковых и мотоци</w:t>
      </w:r>
      <w:r w:rsidRPr="00AD1E44">
        <w:t>к</w:t>
      </w:r>
      <w:r w:rsidRPr="00AD1E44">
        <w:t>лов, винодельческих продуктов, произведенных из выращенного на территории Российской Федерации винограда).</w:t>
      </w:r>
    </w:p>
    <w:p w:rsidR="005D266C" w:rsidRPr="00AD1E44" w:rsidRDefault="005D266C" w:rsidP="005D266C">
      <w:pPr>
        <w:ind w:firstLine="709"/>
        <w:contextualSpacing/>
        <w:jc w:val="both"/>
      </w:pPr>
      <w:r w:rsidRPr="00AD1E44">
        <w:t>2.7. Финансовая поддержка предоставляется субъектам, в отношении к</w:t>
      </w:r>
      <w:r w:rsidRPr="00AD1E44">
        <w:t>о</w:t>
      </w:r>
      <w:r w:rsidRPr="00AD1E44">
        <w:t xml:space="preserve">торых ранее уполномоченным органом исполнительной власти автономного округа, муниципального образования, организациями </w:t>
      </w:r>
      <w:proofErr w:type="gramStart"/>
      <w:r w:rsidRPr="00AD1E44">
        <w:t>инфраструктуры по</w:t>
      </w:r>
      <w:r w:rsidRPr="00AD1E44">
        <w:t>д</w:t>
      </w:r>
      <w:r w:rsidRPr="00AD1E44">
        <w:t>держки субъектов автономного округа</w:t>
      </w:r>
      <w:proofErr w:type="gramEnd"/>
      <w:r w:rsidRPr="00AD1E44">
        <w:t xml:space="preserve"> не было принято решение об оказании поддержки по тем же основанием и на те же цели.</w:t>
      </w:r>
    </w:p>
    <w:p w:rsidR="005D266C" w:rsidRPr="00AD1E44" w:rsidRDefault="005D266C" w:rsidP="005D266C">
      <w:pPr>
        <w:ind w:firstLine="709"/>
        <w:contextualSpacing/>
        <w:jc w:val="both"/>
      </w:pPr>
      <w:r w:rsidRPr="00AD1E44">
        <w:t xml:space="preserve">2.8. </w:t>
      </w:r>
      <w:proofErr w:type="gramStart"/>
      <w:r w:rsidRPr="00AD1E44">
        <w:t>Отсутствие установленного факта нарушения субъектом порядка и условий оказания поддержки, в том числе целевого использования средств по</w:t>
      </w:r>
      <w:r w:rsidRPr="00AD1E44">
        <w:t>д</w:t>
      </w:r>
      <w:r w:rsidRPr="00AD1E44">
        <w:t>держки в течение трех лет, предшествовавших обращению субъекта с заявлен</w:t>
      </w:r>
      <w:r w:rsidRPr="00AD1E44">
        <w:t>и</w:t>
      </w:r>
      <w:r w:rsidRPr="00AD1E44">
        <w:t>ем о предоставлении субсидии, предусмотренных данным порядком.</w:t>
      </w:r>
      <w:proofErr w:type="gramEnd"/>
    </w:p>
    <w:p w:rsidR="005D266C" w:rsidRPr="00AD1E44" w:rsidRDefault="005D266C" w:rsidP="005D266C">
      <w:pPr>
        <w:ind w:firstLine="709"/>
        <w:contextualSpacing/>
        <w:jc w:val="both"/>
      </w:pPr>
      <w:r w:rsidRPr="00AD1E44">
        <w:t>2.9. Первоначально в Отдел при подаче заявления о предоставлении су</w:t>
      </w:r>
      <w:r w:rsidRPr="00AD1E44">
        <w:t>б</w:t>
      </w:r>
      <w:r w:rsidRPr="00AD1E44">
        <w:t>сидии представляются:</w:t>
      </w:r>
    </w:p>
    <w:p w:rsidR="005D266C" w:rsidRPr="00AD1E44" w:rsidRDefault="005D266C" w:rsidP="005D266C">
      <w:pPr>
        <w:ind w:firstLine="709"/>
        <w:contextualSpacing/>
        <w:jc w:val="both"/>
      </w:pPr>
      <w:r w:rsidRPr="00AD1E44">
        <w:t xml:space="preserve">согласие на осуществление главным распорядителем бюджетных средств, предоставившим субсидии, и органами государственного (муниципального) </w:t>
      </w:r>
      <w:r w:rsidRPr="00AD1E44">
        <w:lastRenderedPageBreak/>
        <w:t>финансового контроля проверок соблюдения ими условий, целей и порядка предоставления субсидий;</w:t>
      </w:r>
    </w:p>
    <w:p w:rsidR="005D266C" w:rsidRPr="00AD1E44" w:rsidRDefault="005D266C" w:rsidP="005D266C">
      <w:pPr>
        <w:ind w:firstLine="709"/>
        <w:contextualSpacing/>
        <w:jc w:val="both"/>
      </w:pPr>
      <w:r w:rsidRPr="00AD1E44">
        <w:t xml:space="preserve">реквизиты банковского счета. </w:t>
      </w:r>
    </w:p>
    <w:p w:rsidR="005D266C" w:rsidRPr="00AD1E44" w:rsidRDefault="005D266C" w:rsidP="005D266C">
      <w:pPr>
        <w:ind w:firstLine="709"/>
        <w:contextualSpacing/>
        <w:jc w:val="both"/>
      </w:pPr>
      <w:r w:rsidRPr="00AD1E44">
        <w:t>Документы представляются в Отдел в форме оригиналов или заверенных надлежащим образом копий.</w:t>
      </w:r>
    </w:p>
    <w:p w:rsidR="005D266C" w:rsidRPr="00AD1E44" w:rsidRDefault="005D266C" w:rsidP="005D266C">
      <w:pPr>
        <w:ind w:firstLine="709"/>
        <w:contextualSpacing/>
        <w:jc w:val="both"/>
      </w:pPr>
      <w:r w:rsidRPr="00AD1E44">
        <w:t xml:space="preserve">По собственной инициативе могут быть </w:t>
      </w:r>
      <w:proofErr w:type="gramStart"/>
      <w:r w:rsidRPr="00AD1E44">
        <w:t>представлены</w:t>
      </w:r>
      <w:proofErr w:type="gramEnd"/>
      <w:r w:rsidRPr="00AD1E44">
        <w:t xml:space="preserve"> заявителем:</w:t>
      </w:r>
    </w:p>
    <w:p w:rsidR="005D266C" w:rsidRPr="00AD1E44" w:rsidRDefault="005D266C" w:rsidP="005D266C">
      <w:pPr>
        <w:ind w:firstLine="709"/>
        <w:contextualSpacing/>
        <w:jc w:val="both"/>
      </w:pPr>
      <w:r w:rsidRPr="00AD1E44">
        <w:t>свидетельство о постановке на учет в налоговом органе;</w:t>
      </w:r>
    </w:p>
    <w:p w:rsidR="005D266C" w:rsidRPr="00AD1E44" w:rsidRDefault="005D266C" w:rsidP="005D266C">
      <w:pPr>
        <w:ind w:firstLine="709"/>
        <w:contextualSpacing/>
        <w:jc w:val="both"/>
      </w:pPr>
      <w:r w:rsidRPr="00AD1E44">
        <w:t>свидетельство о государственной регистрации юридических лиц (физич</w:t>
      </w:r>
      <w:r w:rsidRPr="00AD1E44">
        <w:t>е</w:t>
      </w:r>
      <w:r w:rsidRPr="00AD1E44">
        <w:t>ские лица в качестве индивидуальных предпринимателей) либо лист записи ЕГРЮЛ или ЕГРИП (если юридическое лицо или индивидуальный предприн</w:t>
      </w:r>
      <w:r w:rsidRPr="00AD1E44">
        <w:t>и</w:t>
      </w:r>
      <w:r w:rsidRPr="00AD1E44">
        <w:t>матель зарегистрированы после 01.01.2017).</w:t>
      </w:r>
    </w:p>
    <w:p w:rsidR="005D266C" w:rsidRPr="00AD1E44" w:rsidRDefault="005D266C" w:rsidP="005D266C">
      <w:pPr>
        <w:ind w:firstLine="709"/>
        <w:contextualSpacing/>
        <w:jc w:val="both"/>
      </w:pPr>
      <w:r w:rsidRPr="00AD1E44">
        <w:t>2.10. Отдел самостоятельно запрашивает на первое число месяца, пре</w:t>
      </w:r>
      <w:r w:rsidRPr="00AD1E44">
        <w:t>д</w:t>
      </w:r>
      <w:r w:rsidRPr="00AD1E44">
        <w:t>шествующего месяцу, в котором планируется принятие решения о предоста</w:t>
      </w:r>
      <w:r w:rsidRPr="00AD1E44">
        <w:t>в</w:t>
      </w:r>
      <w:r w:rsidRPr="00AD1E44">
        <w:t>лении субсидии (либо заключение соглашения), следующие документы:</w:t>
      </w:r>
    </w:p>
    <w:p w:rsidR="005D266C" w:rsidRPr="00AD1E44" w:rsidRDefault="005D266C" w:rsidP="005D266C">
      <w:pPr>
        <w:ind w:firstLine="709"/>
        <w:contextualSpacing/>
        <w:jc w:val="both"/>
      </w:pPr>
      <w:r w:rsidRPr="00AD1E44">
        <w:t>в муниципальном бюджетном учреждении Нижневартовского района «Управление имущественными и земельными ресурсами», городских и сел</w:t>
      </w:r>
      <w:r w:rsidRPr="00AD1E44">
        <w:t>ь</w:t>
      </w:r>
      <w:r w:rsidRPr="00AD1E44">
        <w:t>ских поселений, в чьей собственности находится арендуемое субъектом пре</w:t>
      </w:r>
      <w:r w:rsidRPr="00AD1E44">
        <w:t>д</w:t>
      </w:r>
      <w:r w:rsidRPr="00AD1E44">
        <w:t>принимательства имущество, информацию (акт сверок) о наличии или отсутс</w:t>
      </w:r>
      <w:r w:rsidRPr="00AD1E44">
        <w:t>т</w:t>
      </w:r>
      <w:r w:rsidRPr="00AD1E44">
        <w:t>вии задолженности по договорам аренды за пользование муниципальным им</w:t>
      </w:r>
      <w:r w:rsidRPr="00AD1E44">
        <w:t>у</w:t>
      </w:r>
      <w:r w:rsidRPr="00AD1E44">
        <w:t>ществом и земельными участками;</w:t>
      </w:r>
    </w:p>
    <w:p w:rsidR="005D266C" w:rsidRPr="00AD1E44" w:rsidRDefault="005D266C" w:rsidP="005D266C">
      <w:pPr>
        <w:ind w:firstLine="709"/>
        <w:contextualSpacing/>
        <w:jc w:val="both"/>
      </w:pPr>
      <w:r w:rsidRPr="00AD1E44">
        <w:t>в порядке межведомственного информационного взаимодействия, уст</w:t>
      </w:r>
      <w:r w:rsidRPr="00AD1E44">
        <w:t>а</w:t>
      </w:r>
      <w:r w:rsidRPr="00AD1E44">
        <w:t xml:space="preserve">новленного Федеральным </w:t>
      </w:r>
      <w:hyperlink r:id="rId10" w:tooltip="Федеральный закон от 27.07.2010 N 210-ФЗ (ред. от 13.07.2015) &quot;Об организации предоставления государственных и муниципальных услуг&quot; (с изм. и доп., вступ. в силу с 15.09.2015){КонсультантПлюс}" w:history="1">
        <w:r w:rsidRPr="00AD1E44">
          <w:t>законом</w:t>
        </w:r>
      </w:hyperlink>
      <w:r w:rsidRPr="00AD1E44">
        <w:t xml:space="preserve"> от 27.07.2010 № 210-ФЗ «Об организации предоставления государственных и муниципальных услуг» справки об отсутс</w:t>
      </w:r>
      <w:r w:rsidRPr="00AD1E44">
        <w:t>т</w:t>
      </w:r>
      <w:r w:rsidRPr="00AD1E44">
        <w:t>вии задолженности по начисленным и уплаченным налогам, сборам и иным обязательным платежам в государственные внебюджетные фонды.</w:t>
      </w:r>
    </w:p>
    <w:p w:rsidR="005D266C" w:rsidRPr="00AD1E44" w:rsidRDefault="005D266C" w:rsidP="005D266C">
      <w:pPr>
        <w:ind w:firstLine="709"/>
        <w:contextualSpacing/>
        <w:jc w:val="both"/>
      </w:pPr>
      <w:r w:rsidRPr="00AD1E44">
        <w:t>Указанные документы могут быть представлены получателем самосто</w:t>
      </w:r>
      <w:r w:rsidRPr="00AD1E44">
        <w:t>я</w:t>
      </w:r>
      <w:r w:rsidRPr="00AD1E44">
        <w:t>тельно.</w:t>
      </w:r>
    </w:p>
    <w:p w:rsidR="005D266C" w:rsidRPr="00AD1E44" w:rsidRDefault="005D266C" w:rsidP="005D266C">
      <w:pPr>
        <w:ind w:firstLine="709"/>
        <w:contextualSpacing/>
        <w:jc w:val="both"/>
      </w:pPr>
      <w:r w:rsidRPr="00AD1E44">
        <w:t xml:space="preserve">2.11. </w:t>
      </w:r>
      <w:proofErr w:type="gramStart"/>
      <w:r w:rsidRPr="00AD1E44">
        <w:t>По результатам проведенной Отделом проверки представленных д</w:t>
      </w:r>
      <w:r w:rsidRPr="00AD1E44">
        <w:t>о</w:t>
      </w:r>
      <w:r w:rsidRPr="00AD1E44">
        <w:t>кументов готовится заявка на заседание Комиссии по рассмотрению вопросов оказания поддержки субъектам малого и среднего предпринимательства (далее − Комиссия).</w:t>
      </w:r>
      <w:proofErr w:type="gramEnd"/>
      <w:r w:rsidRPr="00AD1E44">
        <w:t xml:space="preserve"> Если в результате указанной в данном пункте проверки были в</w:t>
      </w:r>
      <w:r w:rsidRPr="00AD1E44">
        <w:t>ы</w:t>
      </w:r>
      <w:r w:rsidRPr="00AD1E44">
        <w:t>явлены основания для отказа в предоставлении субсидии, заявка должна с</w:t>
      </w:r>
      <w:r w:rsidRPr="00AD1E44">
        <w:t>о</w:t>
      </w:r>
      <w:r w:rsidRPr="00AD1E44">
        <w:t xml:space="preserve">держать соответствующие сведения. </w:t>
      </w:r>
    </w:p>
    <w:p w:rsidR="005D266C" w:rsidRPr="00AD1E44" w:rsidRDefault="005D266C" w:rsidP="005D266C">
      <w:pPr>
        <w:ind w:firstLine="709"/>
        <w:contextualSpacing/>
        <w:jc w:val="both"/>
      </w:pPr>
      <w:r w:rsidRPr="00AD1E44">
        <w:t>2.12. В случае выявления противоречий по содержанию между докуме</w:t>
      </w:r>
      <w:r w:rsidRPr="00AD1E44">
        <w:t>н</w:t>
      </w:r>
      <w:r w:rsidRPr="00AD1E44">
        <w:t>тами, в том числе по обстоятельствам и фактам, указанным в них (сведения, цифровые данные), Отдел обращается с письменным либо устным запросом к получателю субсидии, в соответствующие государственные органы, органы м</w:t>
      </w:r>
      <w:r w:rsidRPr="00AD1E44">
        <w:t>е</w:t>
      </w:r>
      <w:r w:rsidRPr="00AD1E44">
        <w:t>стного самоуправления и организации для урегулирования противоречий. В связи с указанными обстоятельствами срок рассмотрения заявления о предо</w:t>
      </w:r>
      <w:r w:rsidRPr="00AD1E44">
        <w:t>с</w:t>
      </w:r>
      <w:r w:rsidRPr="00AD1E44">
        <w:t>тавлении субсидии может быть продлен до 30 рабочих дней. Все материалы по выявленным и устраненным противоречиям, уточнениям прилагаются к зая</w:t>
      </w:r>
      <w:r w:rsidRPr="00AD1E44">
        <w:t>в</w:t>
      </w:r>
      <w:r w:rsidRPr="00AD1E44">
        <w:t>лению получателя.</w:t>
      </w:r>
    </w:p>
    <w:p w:rsidR="005D266C" w:rsidRPr="00AD1E44" w:rsidRDefault="005D266C" w:rsidP="005D266C">
      <w:pPr>
        <w:ind w:firstLine="709"/>
        <w:contextualSpacing/>
        <w:jc w:val="both"/>
      </w:pPr>
      <w:r w:rsidRPr="00AD1E44">
        <w:t>2.13. Дополнительно представляются документы, указанные в разделах III, IV Порядка, в соответствии с видами субсидий.</w:t>
      </w:r>
    </w:p>
    <w:p w:rsidR="005D266C" w:rsidRPr="00AD1E44" w:rsidRDefault="005D266C" w:rsidP="005D266C">
      <w:pPr>
        <w:ind w:firstLine="709"/>
        <w:contextualSpacing/>
        <w:jc w:val="both"/>
      </w:pPr>
      <w:r w:rsidRPr="00AD1E44">
        <w:lastRenderedPageBreak/>
        <w:t>2.14. В случае внесения изменений или дополнений в учредительные и регистрационные документы (реорганизация, изменение реквизитов и других характеристик, определяющих участие в реестре) субъект в течение 10 рабочих дней представляет в Отдел соответствующие документы.</w:t>
      </w:r>
    </w:p>
    <w:p w:rsidR="005D266C" w:rsidRPr="00AD1E44" w:rsidRDefault="005D266C" w:rsidP="005D266C">
      <w:pPr>
        <w:ind w:firstLine="709"/>
        <w:contextualSpacing/>
        <w:jc w:val="both"/>
      </w:pPr>
      <w:r w:rsidRPr="00AD1E44">
        <w:t xml:space="preserve">2.15. </w:t>
      </w:r>
      <w:proofErr w:type="gramStart"/>
      <w:r w:rsidRPr="00AD1E44">
        <w:t>Основанием в предоставлении субсидии является Решение Коми</w:t>
      </w:r>
      <w:r w:rsidRPr="00AD1E44">
        <w:t>с</w:t>
      </w:r>
      <w:r w:rsidRPr="00AD1E44">
        <w:t>сии о предоставлении субсидий и оформляется протоколом, на основании кот</w:t>
      </w:r>
      <w:r w:rsidRPr="00AD1E44">
        <w:t>о</w:t>
      </w:r>
      <w:r w:rsidRPr="00AD1E44">
        <w:t>ро</w:t>
      </w:r>
      <w:r>
        <w:t xml:space="preserve">го готовится реестр на выплату </w:t>
      </w:r>
      <w:r w:rsidRPr="00AD1E44">
        <w:t>субсидий субъектам малого и среднего пре</w:t>
      </w:r>
      <w:r w:rsidRPr="00AD1E44">
        <w:t>д</w:t>
      </w:r>
      <w:r w:rsidRPr="00AD1E44">
        <w:t>принимательства по форме согласно приложению 2 к Порядку, подписанный начальником Отдела и утвержденный заместителем главы района по местной промышленности, транспорту и связи (в его отсутствие – лицо, исполняющее его обязанности).</w:t>
      </w:r>
      <w:proofErr w:type="gramEnd"/>
    </w:p>
    <w:p w:rsidR="005D266C" w:rsidRPr="00AD1E44" w:rsidRDefault="005D266C" w:rsidP="005D266C">
      <w:pPr>
        <w:autoSpaceDE w:val="0"/>
        <w:autoSpaceDN w:val="0"/>
        <w:adjustRightInd w:val="0"/>
        <w:ind w:firstLine="709"/>
        <w:jc w:val="both"/>
      </w:pPr>
      <w:r w:rsidRPr="00AD1E44">
        <w:t>2.16. С получателем субсидии и администрацией района заключается с</w:t>
      </w:r>
      <w:r w:rsidRPr="00AD1E44">
        <w:t>о</w:t>
      </w:r>
      <w:r w:rsidRPr="00AD1E44">
        <w:t>глашение в соответствии с типовой формой, установленной финансовым орг</w:t>
      </w:r>
      <w:r w:rsidRPr="00AD1E44">
        <w:t>а</w:t>
      </w:r>
      <w:r w:rsidRPr="00AD1E44">
        <w:t>ном муниципального образования о предоставлении субсидии, которое должно содержать:</w:t>
      </w:r>
    </w:p>
    <w:p w:rsidR="005D266C" w:rsidRPr="00AD1E44" w:rsidRDefault="005D266C" w:rsidP="005D266C">
      <w:pPr>
        <w:ind w:firstLine="709"/>
        <w:contextualSpacing/>
        <w:jc w:val="both"/>
      </w:pPr>
      <w:r w:rsidRPr="00AD1E44">
        <w:t>1) предмет соглашения, цели и (или) перечень мероприятий;</w:t>
      </w:r>
    </w:p>
    <w:p w:rsidR="005D266C" w:rsidRPr="00AD1E44" w:rsidRDefault="005D266C" w:rsidP="005D266C">
      <w:pPr>
        <w:ind w:firstLine="709"/>
        <w:contextualSpacing/>
        <w:jc w:val="both"/>
        <w:rPr>
          <w:lang w:eastAsia="ar-SA"/>
        </w:rPr>
      </w:pPr>
      <w:r w:rsidRPr="00AD1E44">
        <w:rPr>
          <w:lang w:eastAsia="ar-SA"/>
        </w:rPr>
        <w:t xml:space="preserve">2) </w:t>
      </w:r>
      <w:r w:rsidRPr="00AD1E44">
        <w:t>сумму предоставляемой субсидии</w:t>
      </w:r>
      <w:r w:rsidRPr="00AD1E44">
        <w:rPr>
          <w:lang w:eastAsia="ar-SA"/>
        </w:rPr>
        <w:t>;</w:t>
      </w:r>
    </w:p>
    <w:p w:rsidR="005D266C" w:rsidRPr="00AD1E44" w:rsidRDefault="005D266C" w:rsidP="005D266C">
      <w:pPr>
        <w:ind w:firstLine="709"/>
        <w:contextualSpacing/>
        <w:jc w:val="both"/>
        <w:rPr>
          <w:lang w:eastAsia="ar-SA"/>
        </w:rPr>
      </w:pPr>
      <w:r w:rsidRPr="00AD1E44">
        <w:rPr>
          <w:lang w:eastAsia="ar-SA"/>
        </w:rPr>
        <w:t>3) порядок перечисления субсидий;</w:t>
      </w:r>
    </w:p>
    <w:p w:rsidR="005D266C" w:rsidRPr="00AD1E44" w:rsidRDefault="005D266C" w:rsidP="005D266C">
      <w:pPr>
        <w:ind w:firstLine="709"/>
        <w:contextualSpacing/>
        <w:jc w:val="both"/>
        <w:rPr>
          <w:lang w:eastAsia="ar-SA"/>
        </w:rPr>
      </w:pPr>
      <w:r w:rsidRPr="00AD1E44">
        <w:rPr>
          <w:lang w:eastAsia="ar-SA"/>
        </w:rPr>
        <w:t>4) порядок возврата субсидий;</w:t>
      </w:r>
    </w:p>
    <w:p w:rsidR="005D266C" w:rsidRPr="00AD1E44" w:rsidRDefault="005D266C" w:rsidP="005D266C">
      <w:pPr>
        <w:ind w:firstLine="709"/>
        <w:contextualSpacing/>
        <w:jc w:val="both"/>
        <w:rPr>
          <w:lang w:eastAsia="ar-SA"/>
        </w:rPr>
      </w:pPr>
      <w:r w:rsidRPr="00AD1E44">
        <w:rPr>
          <w:lang w:eastAsia="ar-SA"/>
        </w:rPr>
        <w:t>5) права и обязанности сторон;</w:t>
      </w:r>
    </w:p>
    <w:p w:rsidR="005D266C" w:rsidRPr="00AD1E44" w:rsidRDefault="005D266C" w:rsidP="005D266C">
      <w:pPr>
        <w:ind w:firstLine="709"/>
        <w:contextualSpacing/>
        <w:jc w:val="both"/>
        <w:rPr>
          <w:lang w:eastAsia="ar-SA"/>
        </w:rPr>
      </w:pPr>
      <w:r w:rsidRPr="00AD1E44">
        <w:rPr>
          <w:lang w:eastAsia="ar-SA"/>
        </w:rPr>
        <w:t>6) ответственность сторон;</w:t>
      </w:r>
    </w:p>
    <w:p w:rsidR="005D266C" w:rsidRPr="00AD1E44" w:rsidRDefault="005D266C" w:rsidP="005D266C">
      <w:pPr>
        <w:ind w:firstLine="709"/>
        <w:jc w:val="both"/>
      </w:pPr>
      <w:r w:rsidRPr="00AD1E44">
        <w:t>7) дополнительные условия в соответствии с видами субсидий  раздела III, IV Порядка.</w:t>
      </w:r>
    </w:p>
    <w:p w:rsidR="005D266C" w:rsidRPr="00AD1E44" w:rsidRDefault="005D266C" w:rsidP="005D266C">
      <w:pPr>
        <w:widowControl w:val="0"/>
        <w:autoSpaceDE w:val="0"/>
        <w:autoSpaceDN w:val="0"/>
        <w:adjustRightInd w:val="0"/>
        <w:ind w:firstLine="709"/>
        <w:jc w:val="both"/>
      </w:pPr>
      <w:r w:rsidRPr="00AD1E44">
        <w:t>В Соглашении устанавливаются плановые значения показателей резул</w:t>
      </w:r>
      <w:r w:rsidRPr="00AD1E44">
        <w:t>ь</w:t>
      </w:r>
      <w:r w:rsidRPr="00AD1E44">
        <w:t>тативности использования Субъектами субсидий, которые являются обязател</w:t>
      </w:r>
      <w:r w:rsidRPr="00AD1E44">
        <w:t>ь</w:t>
      </w:r>
      <w:r w:rsidRPr="00AD1E44">
        <w:t xml:space="preserve">ными для выполнения: </w:t>
      </w:r>
    </w:p>
    <w:p w:rsidR="005D266C" w:rsidRPr="00AD1E44" w:rsidRDefault="005D266C" w:rsidP="005D266C">
      <w:pPr>
        <w:widowControl w:val="0"/>
        <w:autoSpaceDE w:val="0"/>
        <w:autoSpaceDN w:val="0"/>
        <w:adjustRightInd w:val="0"/>
        <w:ind w:firstLine="709"/>
        <w:jc w:val="both"/>
      </w:pPr>
      <w:r w:rsidRPr="00AD1E44">
        <w:t>количество вновь созданных рабочих мест (включая вновь зарегистрир</w:t>
      </w:r>
      <w:r w:rsidRPr="00AD1E44">
        <w:t>о</w:t>
      </w:r>
      <w:r w:rsidRPr="00AD1E44">
        <w:t>ванных индивидуальных предпринимателей) субъектами малого и среднего предпринимательства, получившими финансовую поддержку (ед.);</w:t>
      </w:r>
    </w:p>
    <w:p w:rsidR="005D266C" w:rsidRPr="00AD1E44" w:rsidRDefault="005D266C" w:rsidP="005D266C">
      <w:pPr>
        <w:ind w:firstLine="709"/>
        <w:contextualSpacing/>
        <w:jc w:val="both"/>
      </w:pPr>
      <w:r w:rsidRPr="00AD1E44">
        <w:t xml:space="preserve">2.17. </w:t>
      </w:r>
      <w:proofErr w:type="gramStart"/>
      <w:r w:rsidRPr="00AD1E44">
        <w:t>Управление учета и отчетности администрации района на основании реестра на выплату субсидий субъектам малого и среднего предпринимательс</w:t>
      </w:r>
      <w:r w:rsidRPr="00AD1E44">
        <w:t>т</w:t>
      </w:r>
      <w:r w:rsidRPr="00AD1E44">
        <w:t xml:space="preserve">ва, подписанного начальником Отдела и утвержденного заместителем главы района по местной промышленности, транспорту и связи (в его отсутствие – лицо, исполняющее его обязанности), перечисляет в течение 10 рабочих дней со дня подписания соглашения субсидию на расчетные счета субъектов малого и среднего предпринимательства. </w:t>
      </w:r>
      <w:proofErr w:type="gramEnd"/>
    </w:p>
    <w:p w:rsidR="00C64381" w:rsidRPr="00C64381" w:rsidRDefault="005D266C" w:rsidP="00DF3128">
      <w:pPr>
        <w:ind w:firstLine="708"/>
        <w:contextualSpacing/>
        <w:jc w:val="both"/>
      </w:pPr>
      <w:r w:rsidRPr="00AD1E44">
        <w:t>2.18. Субсидии, финансируемые из бюджета округа</w:t>
      </w:r>
      <w:r>
        <w:t>,</w:t>
      </w:r>
      <w:r w:rsidRPr="00AD1E44">
        <w:t xml:space="preserve"> перечислению по</w:t>
      </w:r>
      <w:r w:rsidRPr="00AD1E44">
        <w:t>д</w:t>
      </w:r>
      <w:r w:rsidRPr="00AD1E44">
        <w:t>лежат в течение 10 рабочих дней после поступления сре</w:t>
      </w:r>
      <w:proofErr w:type="gramStart"/>
      <w:r w:rsidRPr="00AD1E44">
        <w:t>дств в б</w:t>
      </w:r>
      <w:proofErr w:type="gramEnd"/>
      <w:r w:rsidRPr="00AD1E44">
        <w:t>юджет района из вышестоящего бюджета.</w:t>
      </w:r>
    </w:p>
    <w:p w:rsidR="00DF3128" w:rsidRDefault="00DF3128" w:rsidP="00C64381">
      <w:pPr>
        <w:contextualSpacing/>
        <w:jc w:val="center"/>
        <w:rPr>
          <w:b/>
        </w:rPr>
      </w:pPr>
    </w:p>
    <w:p w:rsidR="00C64381" w:rsidRPr="00C64381" w:rsidRDefault="00C64381" w:rsidP="00C64381">
      <w:pPr>
        <w:contextualSpacing/>
        <w:jc w:val="center"/>
        <w:rPr>
          <w:b/>
        </w:rPr>
      </w:pPr>
      <w:r w:rsidRPr="00C64381">
        <w:rPr>
          <w:b/>
        </w:rPr>
        <w:t xml:space="preserve">III. Субсидии, предоставляемые за счет средств районного бюджета </w:t>
      </w:r>
    </w:p>
    <w:p w:rsidR="00C64381" w:rsidRPr="00C64381" w:rsidRDefault="00C64381" w:rsidP="00C64381">
      <w:pPr>
        <w:contextualSpacing/>
        <w:jc w:val="center"/>
        <w:rPr>
          <w:b/>
        </w:rPr>
      </w:pPr>
      <w:r w:rsidRPr="00C64381">
        <w:rPr>
          <w:b/>
        </w:rPr>
        <w:t xml:space="preserve">и автономного округа, для </w:t>
      </w:r>
      <w:proofErr w:type="spellStart"/>
      <w:r w:rsidRPr="00C64381">
        <w:rPr>
          <w:b/>
        </w:rPr>
        <w:t>софинансирования</w:t>
      </w:r>
      <w:proofErr w:type="spellEnd"/>
      <w:r w:rsidRPr="00C64381">
        <w:rPr>
          <w:b/>
        </w:rPr>
        <w:t xml:space="preserve"> мероприятий</w:t>
      </w:r>
    </w:p>
    <w:p w:rsidR="00C64381" w:rsidRPr="00C64381" w:rsidRDefault="00C64381" w:rsidP="00C64381">
      <w:pPr>
        <w:contextualSpacing/>
        <w:jc w:val="center"/>
      </w:pPr>
    </w:p>
    <w:p w:rsidR="00C64381" w:rsidRPr="00C64381" w:rsidRDefault="00C64381" w:rsidP="00C64381">
      <w:pPr>
        <w:ind w:firstLine="709"/>
        <w:contextualSpacing/>
        <w:jc w:val="both"/>
        <w:rPr>
          <w:b/>
        </w:rPr>
      </w:pPr>
      <w:r w:rsidRPr="00C64381">
        <w:rPr>
          <w:b/>
        </w:rPr>
        <w:t>3.1. Создание условий для развития субъектов малого и среднего предпринимательства.</w:t>
      </w:r>
    </w:p>
    <w:p w:rsidR="00C64381" w:rsidRPr="00C64381" w:rsidRDefault="00C64381" w:rsidP="00C64381">
      <w:pPr>
        <w:ind w:firstLine="709"/>
        <w:contextualSpacing/>
        <w:jc w:val="both"/>
      </w:pPr>
      <w:r w:rsidRPr="00C64381">
        <w:lastRenderedPageBreak/>
        <w:t xml:space="preserve">3.1.1. </w:t>
      </w:r>
      <w:proofErr w:type="gramStart"/>
      <w:r w:rsidRPr="00C64381">
        <w:t xml:space="preserve">Финансовая поддержка субъектов на создание </w:t>
      </w:r>
      <w:proofErr w:type="spellStart"/>
      <w:r w:rsidRPr="00C64381">
        <w:t>коворкинг-центров</w:t>
      </w:r>
      <w:proofErr w:type="spellEnd"/>
      <w:r w:rsidRPr="00C64381">
        <w:t xml:space="preserve"> в виде возмещения части затрат на оборудование рабочих мест для субъектов и помещений для проведения совещаний (конференций).</w:t>
      </w:r>
      <w:proofErr w:type="gramEnd"/>
    </w:p>
    <w:p w:rsidR="00C64381" w:rsidRPr="00C64381" w:rsidRDefault="00C64381" w:rsidP="00C64381">
      <w:pPr>
        <w:ind w:firstLine="709"/>
        <w:contextualSpacing/>
        <w:jc w:val="both"/>
      </w:pPr>
      <w:r w:rsidRPr="00C64381">
        <w:t>Возмещению подлежат фактически произведенные и документально по</w:t>
      </w:r>
      <w:r w:rsidRPr="00C64381">
        <w:t>д</w:t>
      </w:r>
      <w:r w:rsidRPr="00C64381">
        <w:t>твержденные затраты субъекта на приобретение:</w:t>
      </w:r>
    </w:p>
    <w:p w:rsidR="00C64381" w:rsidRPr="00C64381" w:rsidRDefault="00C64381" w:rsidP="00C64381">
      <w:pPr>
        <w:ind w:firstLine="709"/>
        <w:contextualSpacing/>
        <w:jc w:val="both"/>
      </w:pPr>
      <w:r w:rsidRPr="00C64381">
        <w:t>компьютерного оборудования;</w:t>
      </w:r>
    </w:p>
    <w:p w:rsidR="00C64381" w:rsidRPr="00C64381" w:rsidRDefault="00C64381" w:rsidP="00C64381">
      <w:pPr>
        <w:ind w:firstLine="709"/>
        <w:contextualSpacing/>
        <w:jc w:val="both"/>
      </w:pPr>
      <w:r w:rsidRPr="00C64381">
        <w:t>лицензионных программных продуктов;</w:t>
      </w:r>
    </w:p>
    <w:p w:rsidR="00C64381" w:rsidRPr="00C64381" w:rsidRDefault="00C64381" w:rsidP="00C64381">
      <w:pPr>
        <w:ind w:firstLine="709"/>
        <w:contextualSpacing/>
        <w:jc w:val="both"/>
      </w:pPr>
      <w:r w:rsidRPr="00C64381">
        <w:t>оргтехники;</w:t>
      </w:r>
    </w:p>
    <w:p w:rsidR="00C64381" w:rsidRPr="00C64381" w:rsidRDefault="00C64381" w:rsidP="00C64381">
      <w:pPr>
        <w:ind w:firstLine="709"/>
        <w:contextualSpacing/>
        <w:jc w:val="both"/>
      </w:pPr>
      <w:r w:rsidRPr="00C64381">
        <w:t>офисной мебели.</w:t>
      </w:r>
    </w:p>
    <w:p w:rsidR="00C64381" w:rsidRPr="00C64381" w:rsidRDefault="00C64381" w:rsidP="00C64381">
      <w:pPr>
        <w:ind w:firstLine="709"/>
        <w:contextualSpacing/>
        <w:jc w:val="both"/>
      </w:pPr>
      <w:r w:rsidRPr="00C64381">
        <w:t>Размер финансовой поддержки составляет 80% от общего объема затрат субъекта и не более 1 000 тыс. рублей на 1 субъекта в год.</w:t>
      </w:r>
    </w:p>
    <w:p w:rsidR="00C64381" w:rsidRPr="00C64381" w:rsidRDefault="00C64381" w:rsidP="00C64381">
      <w:pPr>
        <w:ind w:firstLine="709"/>
        <w:contextualSpacing/>
        <w:jc w:val="both"/>
      </w:pPr>
      <w:proofErr w:type="spellStart"/>
      <w:r w:rsidRPr="00C64381">
        <w:t>Коворкинг-центр</w:t>
      </w:r>
      <w:proofErr w:type="spellEnd"/>
      <w:r w:rsidRPr="00C64381">
        <w:t xml:space="preserve"> должен соответствовать следующим требованиям:</w:t>
      </w:r>
    </w:p>
    <w:p w:rsidR="00C64381" w:rsidRPr="00C64381" w:rsidRDefault="00C64381" w:rsidP="00C64381">
      <w:pPr>
        <w:ind w:firstLine="709"/>
        <w:contextualSpacing/>
        <w:jc w:val="both"/>
      </w:pPr>
      <w:r w:rsidRPr="00C64381">
        <w:t>площадь помещения должна составлять не менее 80 кв. м;</w:t>
      </w:r>
    </w:p>
    <w:p w:rsidR="00C64381" w:rsidRPr="00C64381" w:rsidRDefault="00C64381" w:rsidP="00C64381">
      <w:pPr>
        <w:ind w:firstLine="709"/>
        <w:contextualSpacing/>
        <w:jc w:val="both"/>
      </w:pPr>
      <w:r w:rsidRPr="00C64381">
        <w:t>помещения должны соответствовать требованиям пожарной, санитарно-эпидемиологической безопасности и быть оборудованы средствами пожарот</w:t>
      </w:r>
      <w:r w:rsidRPr="00C64381">
        <w:t>у</w:t>
      </w:r>
      <w:r w:rsidRPr="00C64381">
        <w:t>шения, системой кондиционирования воздуха, иными средствами, обеспеч</w:t>
      </w:r>
      <w:r w:rsidRPr="00C64381">
        <w:t>и</w:t>
      </w:r>
      <w:r w:rsidRPr="00C64381">
        <w:t>вающими безопасность и комфортное пребывание;</w:t>
      </w:r>
    </w:p>
    <w:p w:rsidR="00C64381" w:rsidRPr="00C64381" w:rsidRDefault="00C64381" w:rsidP="00C64381">
      <w:pPr>
        <w:ind w:firstLine="709"/>
        <w:contextualSpacing/>
        <w:jc w:val="both"/>
        <w:rPr>
          <w:strike/>
          <w:color w:val="FF0000"/>
        </w:rPr>
      </w:pPr>
      <w:r w:rsidRPr="00C64381">
        <w:t>рабочие места для субъектов должны быть оборудованы офисной меб</w:t>
      </w:r>
      <w:r w:rsidRPr="00C64381">
        <w:t>е</w:t>
      </w:r>
      <w:r w:rsidRPr="00C64381">
        <w:t>лью, компьютерной техникой с доступом к высокоскоростному интернету.</w:t>
      </w:r>
    </w:p>
    <w:p w:rsidR="00C64381" w:rsidRPr="00C64381" w:rsidRDefault="00C64381" w:rsidP="00C64381">
      <w:pPr>
        <w:ind w:firstLine="709"/>
        <w:contextualSpacing/>
        <w:jc w:val="both"/>
      </w:pPr>
      <w:r w:rsidRPr="00C64381">
        <w:t>Соглашение (договор) с Субъектом о предоставлении финансовой по</w:t>
      </w:r>
      <w:r w:rsidRPr="00C64381">
        <w:t>д</w:t>
      </w:r>
      <w:r w:rsidRPr="00C64381">
        <w:t xml:space="preserve">держки в виде возмещения части затрат на создание </w:t>
      </w:r>
      <w:proofErr w:type="spellStart"/>
      <w:r w:rsidRPr="00C64381">
        <w:t>коворкинг-центров</w:t>
      </w:r>
      <w:proofErr w:type="spellEnd"/>
      <w:r w:rsidRPr="00C64381">
        <w:t xml:space="preserve"> должно содержать:</w:t>
      </w:r>
    </w:p>
    <w:p w:rsidR="00C64381" w:rsidRPr="00C64381" w:rsidRDefault="00C64381" w:rsidP="00C64381">
      <w:pPr>
        <w:ind w:firstLine="709"/>
        <w:contextualSpacing/>
        <w:jc w:val="both"/>
      </w:pPr>
      <w:r w:rsidRPr="00C64381">
        <w:t>наименование и количество оборудования, лицензионных программных продуктов, оргтехники и офисной мебели, затраты на приобретение которых возмещается;</w:t>
      </w:r>
    </w:p>
    <w:p w:rsidR="00C64381" w:rsidRPr="00C64381" w:rsidRDefault="00C64381" w:rsidP="00C64381">
      <w:pPr>
        <w:ind w:firstLine="709"/>
        <w:contextualSpacing/>
        <w:jc w:val="both"/>
      </w:pPr>
      <w:r w:rsidRPr="00C64381">
        <w:t xml:space="preserve">обязательство Субъекта по обеспечению деятельности </w:t>
      </w:r>
      <w:proofErr w:type="spellStart"/>
      <w:r w:rsidRPr="00C64381">
        <w:t>коворкинг</w:t>
      </w:r>
      <w:proofErr w:type="spellEnd"/>
      <w:r w:rsidRPr="00C64381">
        <w:t xml:space="preserve">–центра в течение 3-х лет </w:t>
      </w:r>
      <w:proofErr w:type="gramStart"/>
      <w:r w:rsidRPr="00C64381">
        <w:t>с даты получения</w:t>
      </w:r>
      <w:proofErr w:type="gramEnd"/>
      <w:r w:rsidRPr="00C64381">
        <w:t xml:space="preserve"> субсидии;</w:t>
      </w:r>
    </w:p>
    <w:p w:rsidR="00C64381" w:rsidRPr="00C64381" w:rsidRDefault="00C64381" w:rsidP="00C64381">
      <w:pPr>
        <w:ind w:firstLine="709"/>
        <w:contextualSpacing/>
        <w:jc w:val="both"/>
      </w:pPr>
      <w:r w:rsidRPr="00C64381">
        <w:t xml:space="preserve">обязательство Субъекта по соблюдению в </w:t>
      </w:r>
      <w:proofErr w:type="spellStart"/>
      <w:r w:rsidRPr="00C64381">
        <w:t>коворкинг-центре</w:t>
      </w:r>
      <w:proofErr w:type="spellEnd"/>
      <w:r w:rsidRPr="00C64381">
        <w:t xml:space="preserve"> требований пожарной и санитарно-эпидемиологической безопасности. </w:t>
      </w:r>
    </w:p>
    <w:p w:rsidR="00C64381" w:rsidRPr="00C64381" w:rsidRDefault="00C64381" w:rsidP="00C64381">
      <w:pPr>
        <w:ind w:firstLine="709"/>
        <w:contextualSpacing/>
        <w:jc w:val="both"/>
      </w:pPr>
      <w:r w:rsidRPr="00C64381">
        <w:t>3.1.2. Основанием для предоставления субсидии являются следующие д</w:t>
      </w:r>
      <w:r w:rsidRPr="00C64381">
        <w:t>о</w:t>
      </w:r>
      <w:r w:rsidRPr="00C64381">
        <w:t>кументы, представляемые в Отдел:</w:t>
      </w:r>
    </w:p>
    <w:p w:rsidR="00C64381" w:rsidRPr="00C64381" w:rsidRDefault="00C64381" w:rsidP="00C64381">
      <w:pPr>
        <w:ind w:firstLine="709"/>
        <w:contextualSpacing/>
        <w:jc w:val="both"/>
      </w:pPr>
      <w:r w:rsidRPr="00C64381">
        <w:t>заявление субъекта о предоставлении субсидии;</w:t>
      </w:r>
    </w:p>
    <w:p w:rsidR="00C64381" w:rsidRPr="00C64381" w:rsidRDefault="00C64381" w:rsidP="00C64381">
      <w:pPr>
        <w:ind w:firstLine="709"/>
        <w:contextualSpacing/>
        <w:jc w:val="both"/>
      </w:pPr>
      <w:r w:rsidRPr="00C64381">
        <w:t>документы, подтверждающие приобретение (договор купли-продажи, н</w:t>
      </w:r>
      <w:r w:rsidRPr="00C64381">
        <w:t>а</w:t>
      </w:r>
      <w:r w:rsidRPr="00C64381">
        <w:t>кладная, счет-фактура и т.д.);</w:t>
      </w:r>
    </w:p>
    <w:p w:rsidR="00C64381" w:rsidRPr="00C64381" w:rsidRDefault="00C64381" w:rsidP="00C64381">
      <w:pPr>
        <w:ind w:firstLine="709"/>
        <w:contextualSpacing/>
        <w:jc w:val="both"/>
      </w:pPr>
      <w:r w:rsidRPr="00C64381">
        <w:t>техническая документация;</w:t>
      </w:r>
    </w:p>
    <w:p w:rsidR="00C64381" w:rsidRPr="00C64381" w:rsidRDefault="00C64381" w:rsidP="00C64381">
      <w:pPr>
        <w:ind w:firstLine="709"/>
        <w:contextualSpacing/>
        <w:jc w:val="both"/>
      </w:pPr>
      <w:r w:rsidRPr="00C64381">
        <w:t>заключения о соответствии требованиям пожарной, санитарно-эпидемиологической безопасности;</w:t>
      </w:r>
    </w:p>
    <w:p w:rsidR="00C64381" w:rsidRPr="00C64381" w:rsidRDefault="00C64381" w:rsidP="00C64381">
      <w:pPr>
        <w:ind w:firstLine="709"/>
        <w:contextualSpacing/>
        <w:jc w:val="both"/>
      </w:pPr>
      <w:r w:rsidRPr="00C64381">
        <w:t>договоры об оказании услуг;</w:t>
      </w:r>
    </w:p>
    <w:p w:rsidR="00C64381" w:rsidRPr="00C64381" w:rsidRDefault="00C64381" w:rsidP="00C64381">
      <w:pPr>
        <w:ind w:firstLine="709"/>
        <w:contextualSpacing/>
        <w:jc w:val="both"/>
      </w:pPr>
      <w:r w:rsidRPr="00C64381">
        <w:t>акты выполненных работ или УПД;</w:t>
      </w:r>
    </w:p>
    <w:p w:rsidR="00C64381" w:rsidRPr="00C64381" w:rsidRDefault="00C64381" w:rsidP="00C64381">
      <w:pPr>
        <w:ind w:firstLine="709"/>
        <w:contextualSpacing/>
        <w:jc w:val="both"/>
      </w:pPr>
      <w:r w:rsidRPr="00C64381">
        <w:t>финансовые документы, подтверждающие оплату.</w:t>
      </w:r>
    </w:p>
    <w:p w:rsidR="00C64381" w:rsidRPr="00C64381" w:rsidRDefault="00C64381" w:rsidP="00C64381">
      <w:pPr>
        <w:ind w:firstLine="709"/>
        <w:contextualSpacing/>
        <w:jc w:val="both"/>
        <w:rPr>
          <w:b/>
        </w:rPr>
      </w:pPr>
      <w:r w:rsidRPr="00C64381">
        <w:rPr>
          <w:b/>
        </w:rPr>
        <w:t>3.2. Финансовая поддержка субъектов малого и среднего предприн</w:t>
      </w:r>
      <w:r w:rsidRPr="00C64381">
        <w:rPr>
          <w:b/>
        </w:rPr>
        <w:t>и</w:t>
      </w:r>
      <w:r w:rsidRPr="00C64381">
        <w:rPr>
          <w:b/>
        </w:rPr>
        <w:t>мательства, осуществляющих социально значимые виды деятельности в районе и деятельность в социальной сфере.</w:t>
      </w:r>
    </w:p>
    <w:p w:rsidR="00C64381" w:rsidRPr="00C64381" w:rsidRDefault="00C64381" w:rsidP="00C64381">
      <w:pPr>
        <w:ind w:firstLine="709"/>
        <w:contextualSpacing/>
        <w:jc w:val="both"/>
      </w:pPr>
      <w:r w:rsidRPr="00C64381">
        <w:t>Предоставление финансовой поддержки субъектам осуществляется в с</w:t>
      </w:r>
      <w:r w:rsidRPr="00C64381">
        <w:t>о</w:t>
      </w:r>
      <w:r w:rsidRPr="00C64381">
        <w:t>ответствии с Перечнем социально значимых видов экономической деятельн</w:t>
      </w:r>
      <w:r w:rsidRPr="00C64381">
        <w:t>о</w:t>
      </w:r>
      <w:r w:rsidRPr="00C64381">
        <w:lastRenderedPageBreak/>
        <w:t>сти Нижневартовского района, утвержденным постановлением администрации района от 28.03.2018 № 726, с указанием кода по общероссийскому классиф</w:t>
      </w:r>
      <w:r w:rsidRPr="00C64381">
        <w:t>и</w:t>
      </w:r>
      <w:r w:rsidRPr="00C64381">
        <w:t>катору видов экономической деятельности (далее – ОКВЭД), для лицензиру</w:t>
      </w:r>
      <w:r w:rsidRPr="00C64381">
        <w:t>е</w:t>
      </w:r>
      <w:r w:rsidRPr="00C64381">
        <w:t>мых видов деятельности обязательным условием предоставления поддержки, является наличие лицензии.</w:t>
      </w:r>
    </w:p>
    <w:p w:rsidR="00C64381" w:rsidRPr="00C64381" w:rsidRDefault="00C64381" w:rsidP="00C64381">
      <w:pPr>
        <w:ind w:firstLine="709"/>
        <w:contextualSpacing/>
        <w:jc w:val="both"/>
      </w:pPr>
      <w:r w:rsidRPr="00C64381">
        <w:t xml:space="preserve">Финансовая поддержка </w:t>
      </w:r>
      <w:proofErr w:type="gramStart"/>
      <w:r w:rsidRPr="00C64381">
        <w:t>Субъектам, осуществляющим деятельность в с</w:t>
      </w:r>
      <w:r w:rsidRPr="00C64381">
        <w:t>о</w:t>
      </w:r>
      <w:r w:rsidRPr="00C64381">
        <w:t>циальной сфере предоставляется</w:t>
      </w:r>
      <w:proofErr w:type="gramEnd"/>
      <w:r w:rsidRPr="00C64381">
        <w:t xml:space="preserve"> в соответствии с условиями, утвержденными в статье 5.1. Закона автономного округа от 29 декабря 2007 года № 213-оз «О развитии малого и среднего предпринимательства </w:t>
      </w:r>
      <w:proofErr w:type="gramStart"/>
      <w:r w:rsidRPr="00C64381">
        <w:t>в</w:t>
      </w:r>
      <w:proofErr w:type="gramEnd"/>
      <w:r w:rsidRPr="00C64381">
        <w:t xml:space="preserve"> </w:t>
      </w:r>
      <w:proofErr w:type="gramStart"/>
      <w:r w:rsidRPr="00C64381">
        <w:t>Ханты-Мансийском</w:t>
      </w:r>
      <w:proofErr w:type="gramEnd"/>
      <w:r w:rsidRPr="00C64381">
        <w:t xml:space="preserve"> авт</w:t>
      </w:r>
      <w:r w:rsidRPr="00C64381">
        <w:t>о</w:t>
      </w:r>
      <w:r w:rsidRPr="00C64381">
        <w:t xml:space="preserve">номном округе – </w:t>
      </w:r>
      <w:proofErr w:type="spellStart"/>
      <w:r w:rsidRPr="00C64381">
        <w:t>Югре</w:t>
      </w:r>
      <w:proofErr w:type="spellEnd"/>
      <w:r w:rsidRPr="00C64381">
        <w:t xml:space="preserve">». </w:t>
      </w:r>
    </w:p>
    <w:p w:rsidR="00C64381" w:rsidRPr="00C64381" w:rsidRDefault="00C64381" w:rsidP="00C64381">
      <w:pPr>
        <w:ind w:firstLine="709"/>
        <w:contextualSpacing/>
        <w:jc w:val="both"/>
      </w:pPr>
      <w:r w:rsidRPr="00C64381">
        <w:t>Финансовая поддержка осуществляется в виде возмещения затрат, прои</w:t>
      </w:r>
      <w:r w:rsidRPr="00C64381">
        <w:t>з</w:t>
      </w:r>
      <w:r w:rsidRPr="00C64381">
        <w:t>веденных Субъектами в течение 12 (двенадцати) месяцев, предшествующих д</w:t>
      </w:r>
      <w:r w:rsidRPr="00C64381">
        <w:t>а</w:t>
      </w:r>
      <w:r w:rsidRPr="00C64381">
        <w:t xml:space="preserve">те подачи заявления Субъекта. </w:t>
      </w:r>
    </w:p>
    <w:p w:rsidR="00C64381" w:rsidRPr="001D4576" w:rsidRDefault="00C64381" w:rsidP="00C64381">
      <w:pPr>
        <w:ind w:firstLine="709"/>
        <w:contextualSpacing/>
        <w:jc w:val="both"/>
        <w:rPr>
          <w:b/>
          <w:u w:val="single"/>
        </w:rPr>
      </w:pPr>
      <w:r w:rsidRPr="001D4576">
        <w:rPr>
          <w:b/>
          <w:u w:val="single"/>
        </w:rPr>
        <w:t>3.2.1. Возмещение части затрат на аренду нежилых помещений.</w:t>
      </w:r>
    </w:p>
    <w:p w:rsidR="00C64381" w:rsidRPr="00C64381" w:rsidRDefault="00C64381" w:rsidP="00C64381">
      <w:pPr>
        <w:ind w:firstLine="709"/>
        <w:contextualSpacing/>
        <w:jc w:val="both"/>
      </w:pPr>
      <w:proofErr w:type="gramStart"/>
      <w:r w:rsidRPr="00C64381">
        <w:t>Возмещению подлежат фактически произведенные и документально по</w:t>
      </w:r>
      <w:r w:rsidRPr="00C64381">
        <w:t>д</w:t>
      </w:r>
      <w:r w:rsidRPr="00C64381">
        <w:t>твержденные затраты субъектов на аренду (субаренду) нежилых помещений, за исключением нежилых помещений, находящихся в государственной и муниц</w:t>
      </w:r>
      <w:r w:rsidRPr="00C64381">
        <w:t>и</w:t>
      </w:r>
      <w:r w:rsidRPr="00C64381">
        <w:t>пальной собственности, включенных в перечни имущества в соответствии с Федеральным законом Российской Федерации от 24.07.2007 № 209-ФЗ «О ра</w:t>
      </w:r>
      <w:r w:rsidRPr="00C64381">
        <w:t>з</w:t>
      </w:r>
      <w:r w:rsidRPr="00C64381">
        <w:t>витии малого и среднего предпринимательства в Российской Федерации», в размере 50% от общего объема затрат и не более 200 тыс. рублей</w:t>
      </w:r>
      <w:proofErr w:type="gramEnd"/>
      <w:r w:rsidRPr="00C64381">
        <w:t xml:space="preserve"> на одного субъекта в год.</w:t>
      </w:r>
    </w:p>
    <w:p w:rsidR="00C64381" w:rsidRPr="00C64381" w:rsidRDefault="00C64381" w:rsidP="00C64381">
      <w:pPr>
        <w:ind w:firstLine="709"/>
        <w:contextualSpacing/>
        <w:jc w:val="both"/>
      </w:pPr>
      <w:r w:rsidRPr="00C64381">
        <w:t>Основанием для предоставления субсидии являются следующие док</w:t>
      </w:r>
      <w:r w:rsidRPr="00C64381">
        <w:t>у</w:t>
      </w:r>
      <w:r w:rsidRPr="00C64381">
        <w:t>менты, представляемые в Отдел:</w:t>
      </w:r>
    </w:p>
    <w:p w:rsidR="00C64381" w:rsidRPr="00C64381" w:rsidRDefault="00C64381" w:rsidP="00C64381">
      <w:pPr>
        <w:ind w:firstLine="709"/>
        <w:contextualSpacing/>
        <w:jc w:val="both"/>
      </w:pPr>
      <w:r w:rsidRPr="00C64381">
        <w:t>заявление субъекта о предоставлении субсидии;</w:t>
      </w:r>
    </w:p>
    <w:p w:rsidR="00C64381" w:rsidRPr="00C64381" w:rsidRDefault="00C64381" w:rsidP="00C64381">
      <w:pPr>
        <w:ind w:firstLine="709"/>
        <w:contextualSpacing/>
        <w:jc w:val="both"/>
      </w:pPr>
      <w:r w:rsidRPr="00C64381">
        <w:t>договор аренды (субаренды);</w:t>
      </w:r>
    </w:p>
    <w:p w:rsidR="00C64381" w:rsidRPr="00C64381" w:rsidRDefault="00C64381" w:rsidP="00C64381">
      <w:pPr>
        <w:ind w:firstLine="709"/>
        <w:contextualSpacing/>
        <w:jc w:val="both"/>
      </w:pPr>
      <w:r w:rsidRPr="00C64381">
        <w:t>финансовые документы, подтверждающие оплату.</w:t>
      </w:r>
    </w:p>
    <w:p w:rsidR="00C64381" w:rsidRPr="001D4576" w:rsidRDefault="00C64381" w:rsidP="00C64381">
      <w:pPr>
        <w:ind w:firstLine="709"/>
        <w:contextualSpacing/>
        <w:jc w:val="both"/>
        <w:rPr>
          <w:b/>
          <w:u w:val="single"/>
        </w:rPr>
      </w:pPr>
      <w:r w:rsidRPr="001D4576">
        <w:rPr>
          <w:b/>
          <w:u w:val="single"/>
        </w:rPr>
        <w:t>3.2.2. Возмещение части затрат по предоставленным консалтинговым услугам.</w:t>
      </w:r>
    </w:p>
    <w:p w:rsidR="00C64381" w:rsidRPr="00C64381" w:rsidRDefault="00C64381" w:rsidP="00C64381">
      <w:pPr>
        <w:ind w:firstLine="709"/>
        <w:contextualSpacing/>
        <w:jc w:val="both"/>
      </w:pPr>
      <w:r w:rsidRPr="00C64381">
        <w:t>Возмещению подлежат фактически произведенные и документально по</w:t>
      </w:r>
      <w:r w:rsidRPr="00C64381">
        <w:t>д</w:t>
      </w:r>
      <w:r w:rsidRPr="00C64381">
        <w:t>твержденные затраты субъектов в размере 50% от общего объема затрат и не более 100 тыс. рублей на одного субъекта в год по договорам, заключенным с консалтинговыми компаниями на оказание консалтинговых услуг:</w:t>
      </w:r>
    </w:p>
    <w:p w:rsidR="00C64381" w:rsidRPr="00C64381" w:rsidRDefault="00C64381" w:rsidP="00C64381">
      <w:pPr>
        <w:ind w:firstLine="709"/>
        <w:contextualSpacing/>
        <w:jc w:val="both"/>
      </w:pPr>
      <w:r w:rsidRPr="00C64381">
        <w:t>по консультированию производителей, продавцов, покупателей по шир</w:t>
      </w:r>
      <w:r w:rsidRPr="00C64381">
        <w:t>о</w:t>
      </w:r>
      <w:r w:rsidRPr="00C64381">
        <w:t>кому кругу вопросов экономики, финансов, внешнеэкономических связей, со</w:t>
      </w:r>
      <w:r w:rsidRPr="00C64381">
        <w:t>з</w:t>
      </w:r>
      <w:r w:rsidRPr="00C64381">
        <w:t>дания и регистрации фирм, исследования и прогнозирования рынка товаров и услуг, инноваций;</w:t>
      </w:r>
    </w:p>
    <w:p w:rsidR="00C64381" w:rsidRPr="00C64381" w:rsidRDefault="00C64381" w:rsidP="00C64381">
      <w:pPr>
        <w:ind w:firstLine="709"/>
        <w:contextualSpacing/>
        <w:jc w:val="both"/>
      </w:pPr>
      <w:r w:rsidRPr="00C64381">
        <w:t>по подготовке пакетов учредительных документов при создании новых организаций;</w:t>
      </w:r>
    </w:p>
    <w:p w:rsidR="00C64381" w:rsidRPr="00C64381" w:rsidRDefault="00C64381" w:rsidP="00C64381">
      <w:pPr>
        <w:ind w:firstLine="709"/>
        <w:contextualSpacing/>
        <w:jc w:val="both"/>
      </w:pPr>
      <w:r w:rsidRPr="00C64381">
        <w:t>по оказанию помощи в ведении бизнеса.</w:t>
      </w:r>
    </w:p>
    <w:p w:rsidR="00C64381" w:rsidRPr="00C64381" w:rsidRDefault="00C64381" w:rsidP="00C64381">
      <w:pPr>
        <w:ind w:firstLine="709"/>
        <w:contextualSpacing/>
        <w:jc w:val="both"/>
      </w:pPr>
      <w:r w:rsidRPr="00C64381">
        <w:t xml:space="preserve"> Основанием для предоставления субсидии являются следующие док</w:t>
      </w:r>
      <w:r w:rsidRPr="00C64381">
        <w:t>у</w:t>
      </w:r>
      <w:r w:rsidRPr="00C64381">
        <w:t>менты, представляемые в Отдел:</w:t>
      </w:r>
    </w:p>
    <w:p w:rsidR="00C64381" w:rsidRPr="00C64381" w:rsidRDefault="00C64381" w:rsidP="00C64381">
      <w:pPr>
        <w:ind w:firstLine="709"/>
        <w:contextualSpacing/>
        <w:jc w:val="both"/>
      </w:pPr>
      <w:r w:rsidRPr="00C64381">
        <w:t>заявление субъекта о предоставлении субсидии;</w:t>
      </w:r>
    </w:p>
    <w:p w:rsidR="00C64381" w:rsidRPr="00C64381" w:rsidRDefault="00C64381" w:rsidP="00C64381">
      <w:pPr>
        <w:ind w:firstLine="709"/>
        <w:contextualSpacing/>
        <w:jc w:val="both"/>
      </w:pPr>
      <w:r w:rsidRPr="00C64381">
        <w:t>договор о предоставлении консалтинговых услуг;</w:t>
      </w:r>
    </w:p>
    <w:p w:rsidR="00C64381" w:rsidRPr="00C64381" w:rsidRDefault="00C64381" w:rsidP="00C64381">
      <w:pPr>
        <w:ind w:firstLine="709"/>
        <w:contextualSpacing/>
        <w:jc w:val="both"/>
      </w:pPr>
      <w:r w:rsidRPr="00C64381">
        <w:t>акт оказанных услуг или УПД;</w:t>
      </w:r>
    </w:p>
    <w:p w:rsidR="00C64381" w:rsidRPr="00C64381" w:rsidRDefault="00C64381" w:rsidP="00C64381">
      <w:pPr>
        <w:ind w:firstLine="709"/>
        <w:contextualSpacing/>
        <w:jc w:val="both"/>
      </w:pPr>
      <w:r w:rsidRPr="00C64381">
        <w:lastRenderedPageBreak/>
        <w:t>финансовые документы, подтверждающие оплату.</w:t>
      </w:r>
    </w:p>
    <w:p w:rsidR="00C64381" w:rsidRPr="001D4576" w:rsidRDefault="00C64381" w:rsidP="00C64381">
      <w:pPr>
        <w:ind w:firstLine="709"/>
        <w:contextualSpacing/>
        <w:jc w:val="both"/>
        <w:rPr>
          <w:b/>
          <w:u w:val="single"/>
        </w:rPr>
      </w:pPr>
      <w:r w:rsidRPr="001D4576">
        <w:rPr>
          <w:b/>
          <w:u w:val="single"/>
        </w:rPr>
        <w:t>3.2.3. Возмещение части затрат по обязательной и добровольной се</w:t>
      </w:r>
      <w:r w:rsidRPr="001D4576">
        <w:rPr>
          <w:b/>
          <w:u w:val="single"/>
        </w:rPr>
        <w:t>р</w:t>
      </w:r>
      <w:r w:rsidRPr="001D4576">
        <w:rPr>
          <w:b/>
          <w:u w:val="single"/>
        </w:rPr>
        <w:t>тификации (декларированию) продукции (в том числе продовольственного сырья) местных товаропроизводителей.</w:t>
      </w:r>
    </w:p>
    <w:p w:rsidR="00C64381" w:rsidRPr="00C64381" w:rsidRDefault="00C64381" w:rsidP="00C64381">
      <w:pPr>
        <w:ind w:firstLine="709"/>
        <w:contextualSpacing/>
        <w:jc w:val="both"/>
      </w:pPr>
      <w:r w:rsidRPr="00C64381">
        <w:t>Возмещению подлежат фактически произведенные и документально по</w:t>
      </w:r>
      <w:r w:rsidRPr="00C64381">
        <w:t>д</w:t>
      </w:r>
      <w:r w:rsidRPr="00C64381">
        <w:t xml:space="preserve">твержденные затраты Субъектов </w:t>
      </w:r>
      <w:proofErr w:type="gramStart"/>
      <w:r w:rsidRPr="00C64381">
        <w:t>на</w:t>
      </w:r>
      <w:proofErr w:type="gramEnd"/>
      <w:r w:rsidRPr="00C64381">
        <w:t>:</w:t>
      </w:r>
    </w:p>
    <w:p w:rsidR="00C64381" w:rsidRPr="00C64381" w:rsidRDefault="00C64381" w:rsidP="00C64381">
      <w:pPr>
        <w:ind w:firstLine="709"/>
        <w:contextualSpacing/>
        <w:jc w:val="both"/>
      </w:pPr>
      <w:r w:rsidRPr="00C64381">
        <w:t>регистрацию декларации о соответствии;</w:t>
      </w:r>
    </w:p>
    <w:p w:rsidR="00C64381" w:rsidRPr="00C64381" w:rsidRDefault="00C64381" w:rsidP="00C64381">
      <w:pPr>
        <w:ind w:firstLine="709"/>
        <w:contextualSpacing/>
        <w:jc w:val="both"/>
      </w:pPr>
      <w:r w:rsidRPr="00C64381">
        <w:t>проведение анализа документов;</w:t>
      </w:r>
    </w:p>
    <w:p w:rsidR="00C64381" w:rsidRPr="00C64381" w:rsidRDefault="00C64381" w:rsidP="00C64381">
      <w:pPr>
        <w:ind w:firstLine="709"/>
        <w:contextualSpacing/>
        <w:jc w:val="both"/>
      </w:pPr>
      <w:r w:rsidRPr="00C64381">
        <w:t>исследование качества и безопасности продукции;</w:t>
      </w:r>
    </w:p>
    <w:p w:rsidR="00C64381" w:rsidRPr="00C64381" w:rsidRDefault="00C64381" w:rsidP="00C64381">
      <w:pPr>
        <w:ind w:firstLine="709"/>
        <w:contextualSpacing/>
        <w:jc w:val="both"/>
      </w:pPr>
      <w:r w:rsidRPr="00C64381">
        <w:t>проведение работ по подтверждению соответствия продукции;</w:t>
      </w:r>
    </w:p>
    <w:p w:rsidR="00C64381" w:rsidRPr="00C64381" w:rsidRDefault="00C64381" w:rsidP="00C64381">
      <w:pPr>
        <w:ind w:firstLine="709"/>
        <w:contextualSpacing/>
        <w:jc w:val="both"/>
      </w:pPr>
      <w:r w:rsidRPr="00C64381">
        <w:t>проведение работ по испытаниям продукции;</w:t>
      </w:r>
    </w:p>
    <w:p w:rsidR="00C64381" w:rsidRPr="00C64381" w:rsidRDefault="00C64381" w:rsidP="00C64381">
      <w:pPr>
        <w:ind w:firstLine="709"/>
        <w:contextualSpacing/>
        <w:jc w:val="both"/>
      </w:pPr>
      <w:r w:rsidRPr="00C64381">
        <w:t>оформление и переоформление сертификатов и деклараций о соответс</w:t>
      </w:r>
      <w:r w:rsidRPr="00C64381">
        <w:t>т</w:t>
      </w:r>
      <w:r w:rsidRPr="00C64381">
        <w:t xml:space="preserve">вии, </w:t>
      </w:r>
      <w:proofErr w:type="gramStart"/>
      <w:r w:rsidRPr="00C64381">
        <w:t>санитарно-эпидемиологической</w:t>
      </w:r>
      <w:proofErr w:type="gramEnd"/>
      <w:r w:rsidRPr="00C64381">
        <w:t xml:space="preserve"> экспертиз.</w:t>
      </w:r>
    </w:p>
    <w:p w:rsidR="00C64381" w:rsidRPr="00C64381" w:rsidRDefault="00C64381" w:rsidP="00C64381">
      <w:pPr>
        <w:ind w:firstLine="709"/>
        <w:contextualSpacing/>
        <w:jc w:val="both"/>
      </w:pPr>
      <w:r w:rsidRPr="00C64381">
        <w:t>Размер финансовой поддержки составляет 80% от общего объема затрат субъекта и не более 100 тыс. рублей на одного Субъекта в год.</w:t>
      </w:r>
    </w:p>
    <w:p w:rsidR="00C64381" w:rsidRPr="00C64381" w:rsidRDefault="00C64381" w:rsidP="00C64381">
      <w:pPr>
        <w:ind w:firstLine="709"/>
        <w:contextualSpacing/>
        <w:jc w:val="both"/>
      </w:pPr>
      <w:proofErr w:type="gramStart"/>
      <w:r w:rsidRPr="00C64381">
        <w:t>Субъектам, включенным Фондом «Центр координации поддержки эк</w:t>
      </w:r>
      <w:r w:rsidRPr="00C64381">
        <w:t>с</w:t>
      </w:r>
      <w:r w:rsidRPr="00C64381">
        <w:t xml:space="preserve">портно-ориентированных субъектов малого и среднего предпринимательства </w:t>
      </w:r>
      <w:proofErr w:type="spellStart"/>
      <w:r w:rsidRPr="00C64381">
        <w:t>Югры</w:t>
      </w:r>
      <w:proofErr w:type="spellEnd"/>
      <w:r w:rsidRPr="00C64381">
        <w:t>» в перечень экспортно-ориентированных субъектов малого и среднего предпринимательства (на дату подачи заявления субъекта), размер финансовой поддержки составляет 80% от общего объема затрат и не более 500 тыс. рублей на 1 Субъекта в год.</w:t>
      </w:r>
      <w:proofErr w:type="gramEnd"/>
    </w:p>
    <w:p w:rsidR="00C64381" w:rsidRPr="00C64381" w:rsidRDefault="00C64381" w:rsidP="00C64381">
      <w:pPr>
        <w:ind w:firstLine="709"/>
        <w:contextualSpacing/>
        <w:jc w:val="both"/>
      </w:pPr>
      <w:r w:rsidRPr="00C64381">
        <w:t>Основанием для предоставления субсидии являются следующие док</w:t>
      </w:r>
      <w:r w:rsidRPr="00C64381">
        <w:t>у</w:t>
      </w:r>
      <w:r w:rsidRPr="00C64381">
        <w:t>менты, представляемые в Отдел:</w:t>
      </w:r>
    </w:p>
    <w:p w:rsidR="00C64381" w:rsidRPr="00C64381" w:rsidRDefault="00C64381" w:rsidP="00C64381">
      <w:pPr>
        <w:ind w:firstLine="709"/>
        <w:contextualSpacing/>
        <w:jc w:val="both"/>
      </w:pPr>
      <w:r w:rsidRPr="00C64381">
        <w:t>заявление субъекта о предоставлении субсидии;</w:t>
      </w:r>
    </w:p>
    <w:p w:rsidR="00C64381" w:rsidRPr="00C64381" w:rsidRDefault="00C64381" w:rsidP="00C64381">
      <w:pPr>
        <w:ind w:firstLine="709"/>
        <w:contextualSpacing/>
        <w:jc w:val="both"/>
      </w:pPr>
      <w:r w:rsidRPr="00C64381">
        <w:t>договор на проведение исследований и экспертиз;</w:t>
      </w:r>
    </w:p>
    <w:p w:rsidR="00C64381" w:rsidRPr="00C64381" w:rsidRDefault="00C64381" w:rsidP="00C64381">
      <w:pPr>
        <w:ind w:firstLine="709"/>
        <w:contextualSpacing/>
        <w:jc w:val="both"/>
      </w:pPr>
      <w:r w:rsidRPr="00C64381">
        <w:t>акт выполненных работ (оказанных услуг) или УПД;</w:t>
      </w:r>
    </w:p>
    <w:p w:rsidR="00C64381" w:rsidRPr="00C64381" w:rsidRDefault="00C64381" w:rsidP="00C64381">
      <w:pPr>
        <w:ind w:firstLine="709"/>
        <w:contextualSpacing/>
        <w:jc w:val="both"/>
      </w:pPr>
      <w:r w:rsidRPr="00C64381">
        <w:t>финансовые документы, подтверждающие оплату;</w:t>
      </w:r>
    </w:p>
    <w:p w:rsidR="008A0475" w:rsidRDefault="00C64381" w:rsidP="00C64381">
      <w:pPr>
        <w:ind w:firstLine="709"/>
        <w:contextualSpacing/>
        <w:jc w:val="both"/>
      </w:pPr>
      <w:r w:rsidRPr="00C64381">
        <w:t>сертификат (качественное удостоверение) продукции, продовольственн</w:t>
      </w:r>
      <w:r w:rsidRPr="00C64381">
        <w:t>о</w:t>
      </w:r>
      <w:r w:rsidRPr="00C64381">
        <w:t>го сырья</w:t>
      </w:r>
      <w:r w:rsidR="008A0475">
        <w:t>;</w:t>
      </w:r>
    </w:p>
    <w:p w:rsidR="00C64381" w:rsidRPr="00C64381" w:rsidRDefault="00AF0C18" w:rsidP="00C64381">
      <w:pPr>
        <w:ind w:firstLine="709"/>
        <w:contextualSpacing/>
        <w:jc w:val="both"/>
      </w:pPr>
      <w:r w:rsidRPr="00AD1E44">
        <w:t>протоколы испытаний</w:t>
      </w:r>
      <w:r w:rsidRPr="00C64381">
        <w:t>.</w:t>
      </w:r>
    </w:p>
    <w:p w:rsidR="00C64381" w:rsidRPr="001D4576" w:rsidRDefault="00C64381" w:rsidP="00C64381">
      <w:pPr>
        <w:ind w:firstLine="709"/>
        <w:contextualSpacing/>
        <w:jc w:val="both"/>
        <w:rPr>
          <w:b/>
          <w:u w:val="single"/>
        </w:rPr>
      </w:pPr>
      <w:r w:rsidRPr="001D4576">
        <w:rPr>
          <w:b/>
          <w:u w:val="single"/>
        </w:rPr>
        <w:t>3.2.4. Возмещение части затрат, связанных со специальной оценкой условий труда.</w:t>
      </w:r>
    </w:p>
    <w:p w:rsidR="00C64381" w:rsidRPr="00C64381" w:rsidRDefault="00C64381" w:rsidP="00C64381">
      <w:pPr>
        <w:ind w:firstLine="709"/>
        <w:contextualSpacing/>
        <w:jc w:val="both"/>
      </w:pPr>
      <w:proofErr w:type="gramStart"/>
      <w:r w:rsidRPr="00C64381">
        <w:t>Возмещению подлежат фактически произведенные и документально по</w:t>
      </w:r>
      <w:r w:rsidRPr="00C64381">
        <w:t>д</w:t>
      </w:r>
      <w:r w:rsidRPr="00C64381">
        <w:t>твержденные затраты субъектов на привлечение специализированных орган</w:t>
      </w:r>
      <w:r w:rsidRPr="00C64381">
        <w:t>и</w:t>
      </w:r>
      <w:r w:rsidRPr="00C64381">
        <w:t>заций, осуществляющих специальную оценку условий труда по гражданско-правовым договорам с указанием количества рабочих мест, в отношении кот</w:t>
      </w:r>
      <w:r w:rsidRPr="00C64381">
        <w:t>о</w:t>
      </w:r>
      <w:r w:rsidRPr="00C64381">
        <w:t>рых проводится специальная оценка условий труда, и стоимости проведения специальной оценки условий труда в размере 50% от общего объема затрат и не более 100 тыс. рублей на одного Субъекта в год.</w:t>
      </w:r>
      <w:proofErr w:type="gramEnd"/>
    </w:p>
    <w:p w:rsidR="00C64381" w:rsidRPr="00C64381" w:rsidRDefault="00C64381" w:rsidP="00C64381">
      <w:pPr>
        <w:ind w:firstLine="709"/>
        <w:contextualSpacing/>
        <w:jc w:val="both"/>
      </w:pPr>
      <w:r w:rsidRPr="00C64381">
        <w:t>Основанием для предоставления субсидии являются следующие док</w:t>
      </w:r>
      <w:r w:rsidRPr="00C64381">
        <w:t>у</w:t>
      </w:r>
      <w:r w:rsidRPr="00C64381">
        <w:t>менты, представляемые в Отдел:</w:t>
      </w:r>
    </w:p>
    <w:p w:rsidR="00C64381" w:rsidRPr="00C64381" w:rsidRDefault="00C64381" w:rsidP="00C64381">
      <w:pPr>
        <w:ind w:firstLine="709"/>
        <w:contextualSpacing/>
        <w:jc w:val="both"/>
      </w:pPr>
      <w:r w:rsidRPr="00C64381">
        <w:t>заявление субъекта о предоставлении субсидии;</w:t>
      </w:r>
    </w:p>
    <w:p w:rsidR="00C64381" w:rsidRPr="00C64381" w:rsidRDefault="00C64381" w:rsidP="00C64381">
      <w:pPr>
        <w:ind w:firstLine="709"/>
        <w:contextualSpacing/>
        <w:jc w:val="both"/>
      </w:pPr>
      <w:r w:rsidRPr="00C64381">
        <w:t>договор на проведение специальной оценки условий труда;</w:t>
      </w:r>
    </w:p>
    <w:p w:rsidR="00C64381" w:rsidRPr="00C64381" w:rsidRDefault="00C64381" w:rsidP="00C64381">
      <w:pPr>
        <w:ind w:firstLine="709"/>
        <w:contextualSpacing/>
        <w:jc w:val="both"/>
      </w:pPr>
      <w:r w:rsidRPr="00C64381">
        <w:t>акт выполненных работ или УПД;</w:t>
      </w:r>
    </w:p>
    <w:p w:rsidR="00C64381" w:rsidRPr="00C64381" w:rsidRDefault="00C64381" w:rsidP="00C64381">
      <w:pPr>
        <w:ind w:firstLine="709"/>
        <w:contextualSpacing/>
        <w:jc w:val="both"/>
      </w:pPr>
      <w:r w:rsidRPr="00C64381">
        <w:t>финансовые документы, подтверждающие оплату.</w:t>
      </w:r>
    </w:p>
    <w:p w:rsidR="00C64381" w:rsidRPr="00303141" w:rsidRDefault="00C64381" w:rsidP="00C64381">
      <w:pPr>
        <w:ind w:firstLine="709"/>
        <w:contextualSpacing/>
        <w:jc w:val="both"/>
        <w:rPr>
          <w:b/>
          <w:u w:val="single"/>
        </w:rPr>
      </w:pPr>
      <w:r w:rsidRPr="00303141">
        <w:rPr>
          <w:b/>
          <w:u w:val="single"/>
        </w:rPr>
        <w:lastRenderedPageBreak/>
        <w:t>3.2.5. Возмещение части затрат на приобретение оборудования (о</w:t>
      </w:r>
      <w:r w:rsidRPr="00303141">
        <w:rPr>
          <w:b/>
          <w:u w:val="single"/>
        </w:rPr>
        <w:t>с</w:t>
      </w:r>
      <w:r w:rsidRPr="00303141">
        <w:rPr>
          <w:b/>
          <w:u w:val="single"/>
        </w:rPr>
        <w:t>новных средств) и лицензионных программных продуктов.</w:t>
      </w:r>
    </w:p>
    <w:p w:rsidR="00C64381" w:rsidRPr="00C64381" w:rsidRDefault="00C64381" w:rsidP="00C64381">
      <w:pPr>
        <w:ind w:firstLine="709"/>
        <w:contextualSpacing/>
        <w:jc w:val="both"/>
      </w:pPr>
      <w:proofErr w:type="gramStart"/>
      <w:r w:rsidRPr="00C64381">
        <w:t>Возмещение части затрат Субъектам осуществляется на приобретение оборудования, относящегося к основным средствам (далее – оборудование): стоимостью более 20,0 тыс. рублей за единицу и содержащегося в группировке 320 «Информационное, компьютерное и телекоммуникационное оборудование или в группировке 330 «Прочие машины и оборудование, включая хозяйстве</w:t>
      </w:r>
      <w:r w:rsidRPr="00C64381">
        <w:t>н</w:t>
      </w:r>
      <w:r w:rsidRPr="00C64381">
        <w:t>ный инвентарь, и другие объекты» Общероссийского классификатора основных фондов (ОКОФ), принятого и введенного в действие Приказом Федерального агентства по техническому</w:t>
      </w:r>
      <w:proofErr w:type="gramEnd"/>
      <w:r w:rsidRPr="00C64381">
        <w:t xml:space="preserve"> регулированию и метрологии от 12 декабря 2014 г</w:t>
      </w:r>
      <w:r w:rsidRPr="00C64381">
        <w:t>о</w:t>
      </w:r>
      <w:r w:rsidRPr="00C64381">
        <w:t>да № 2018-ст.</w:t>
      </w:r>
    </w:p>
    <w:p w:rsidR="00C64381" w:rsidRPr="00C64381" w:rsidRDefault="00C64381" w:rsidP="00C64381">
      <w:pPr>
        <w:ind w:firstLine="709"/>
        <w:contextualSpacing/>
        <w:jc w:val="both"/>
      </w:pPr>
      <w:r w:rsidRPr="00C64381">
        <w:t>Приобретение лицензионных программных продуктов, содержащихся в группировке 730 «Программное обеспечение и базы данных» ОКОФ, при об</w:t>
      </w:r>
      <w:r w:rsidRPr="00C64381">
        <w:t>я</w:t>
      </w:r>
      <w:r w:rsidRPr="00C64381">
        <w:t xml:space="preserve">зательном предъявлении копии лицензии. </w:t>
      </w:r>
    </w:p>
    <w:p w:rsidR="00C64381" w:rsidRPr="00C64381" w:rsidRDefault="00C64381" w:rsidP="00C64381">
      <w:pPr>
        <w:ind w:firstLine="709"/>
        <w:contextualSpacing/>
        <w:jc w:val="both"/>
      </w:pPr>
      <w:r w:rsidRPr="00C64381">
        <w:t>Возмещению не подлежат затраты Субъектов:</w:t>
      </w:r>
    </w:p>
    <w:p w:rsidR="00C64381" w:rsidRPr="00C64381" w:rsidRDefault="00C64381" w:rsidP="00C64381">
      <w:pPr>
        <w:ind w:firstLine="709"/>
        <w:contextualSpacing/>
        <w:jc w:val="both"/>
      </w:pPr>
      <w:r w:rsidRPr="00C64381">
        <w:t>на оборудование, предназначенное для осуществления оптовой и розни</w:t>
      </w:r>
      <w:r w:rsidRPr="00C64381">
        <w:t>ч</w:t>
      </w:r>
      <w:r w:rsidRPr="00C64381">
        <w:t>ной торговой деятельности (за исключением торговли товарами собственного производства);</w:t>
      </w:r>
    </w:p>
    <w:p w:rsidR="00C64381" w:rsidRPr="00C64381" w:rsidRDefault="00C64381" w:rsidP="00C64381">
      <w:pPr>
        <w:ind w:firstLine="709"/>
        <w:contextualSpacing/>
        <w:jc w:val="both"/>
      </w:pPr>
      <w:r w:rsidRPr="00C64381">
        <w:t>на доставку и монтаж оборудования.</w:t>
      </w:r>
    </w:p>
    <w:p w:rsidR="00C64381" w:rsidRPr="00C64381" w:rsidRDefault="00C64381" w:rsidP="00C64381">
      <w:pPr>
        <w:ind w:firstLine="709"/>
        <w:contextualSpacing/>
        <w:jc w:val="both"/>
      </w:pPr>
      <w:r w:rsidRPr="00C64381">
        <w:t>Возмещению подлежат фактически произведенные и документально по</w:t>
      </w:r>
      <w:r w:rsidRPr="00C64381">
        <w:t>д</w:t>
      </w:r>
      <w:r w:rsidRPr="00C64381">
        <w:t>твержденные затраты субъектов на приобретение оборудования (основных средств) и лицензионных программных продуктов в размере 80% от общего объема затрат и не более 300 тыс. рублей на одного Субъекта в год.</w:t>
      </w:r>
    </w:p>
    <w:p w:rsidR="00C64381" w:rsidRPr="00C64381" w:rsidRDefault="00C64381" w:rsidP="00C64381">
      <w:pPr>
        <w:ind w:firstLine="709"/>
        <w:contextualSpacing/>
        <w:jc w:val="both"/>
      </w:pPr>
      <w:r w:rsidRPr="00C64381">
        <w:t>Основанием для предоставления субсидии являются следующие док</w:t>
      </w:r>
      <w:r w:rsidRPr="00C64381">
        <w:t>у</w:t>
      </w:r>
      <w:r w:rsidRPr="00C64381">
        <w:t>менты, представляемые в Отдел:</w:t>
      </w:r>
    </w:p>
    <w:p w:rsidR="00C64381" w:rsidRPr="00C64381" w:rsidRDefault="00C64381" w:rsidP="00C64381">
      <w:pPr>
        <w:ind w:firstLine="709"/>
        <w:contextualSpacing/>
        <w:jc w:val="both"/>
      </w:pPr>
      <w:r w:rsidRPr="00C64381">
        <w:t>заявление субъекта о предоставлении субсидии;</w:t>
      </w:r>
    </w:p>
    <w:p w:rsidR="00C64381" w:rsidRPr="00C64381" w:rsidRDefault="00C64381" w:rsidP="00C64381">
      <w:pPr>
        <w:ind w:firstLine="709"/>
        <w:contextualSpacing/>
        <w:jc w:val="both"/>
      </w:pPr>
      <w:r w:rsidRPr="00C64381">
        <w:t>документы, подтверждающие приобретение (договор купли-продажи, н</w:t>
      </w:r>
      <w:r w:rsidRPr="00C64381">
        <w:t>а</w:t>
      </w:r>
      <w:r w:rsidRPr="00C64381">
        <w:t>кладная);</w:t>
      </w:r>
    </w:p>
    <w:p w:rsidR="00C64381" w:rsidRPr="00C64381" w:rsidRDefault="00C64381" w:rsidP="00C64381">
      <w:pPr>
        <w:ind w:firstLine="709"/>
        <w:contextualSpacing/>
        <w:jc w:val="both"/>
      </w:pPr>
      <w:r w:rsidRPr="00C64381">
        <w:t>техническая документация;</w:t>
      </w:r>
    </w:p>
    <w:p w:rsidR="00C64381" w:rsidRPr="00C64381" w:rsidRDefault="00C64381" w:rsidP="00C64381">
      <w:pPr>
        <w:ind w:firstLine="709"/>
        <w:contextualSpacing/>
        <w:jc w:val="both"/>
      </w:pPr>
      <w:r w:rsidRPr="00C64381">
        <w:t xml:space="preserve">документы, подтверждающие постановку на учет в органах ГИБДД или </w:t>
      </w:r>
      <w:proofErr w:type="spellStart"/>
      <w:r w:rsidRPr="00C64381">
        <w:t>Гостехнадзор</w:t>
      </w:r>
      <w:proofErr w:type="spellEnd"/>
      <w:r w:rsidRPr="00C64381">
        <w:t xml:space="preserve"> (для спецтехники);</w:t>
      </w:r>
    </w:p>
    <w:p w:rsidR="00C64381" w:rsidRPr="00C64381" w:rsidRDefault="00C64381" w:rsidP="00C64381">
      <w:pPr>
        <w:ind w:firstLine="709"/>
        <w:contextualSpacing/>
        <w:jc w:val="both"/>
      </w:pPr>
      <w:r w:rsidRPr="00C64381">
        <w:t>финансовые документы, подтверждающие оплату.</w:t>
      </w:r>
    </w:p>
    <w:p w:rsidR="00C64381" w:rsidRPr="00C64381" w:rsidRDefault="00C64381" w:rsidP="00C64381">
      <w:pPr>
        <w:ind w:firstLine="709"/>
        <w:contextualSpacing/>
        <w:jc w:val="both"/>
      </w:pPr>
      <w:r w:rsidRPr="00C64381">
        <w:t>С получателем субсидии и администрацией района заключается соглаш</w:t>
      </w:r>
      <w:r w:rsidRPr="00C64381">
        <w:t>е</w:t>
      </w:r>
      <w:r w:rsidRPr="00C64381">
        <w:t>ние о предоставлении субсидии, которое должно содержать:</w:t>
      </w:r>
    </w:p>
    <w:p w:rsidR="00C64381" w:rsidRPr="00C64381" w:rsidRDefault="00C64381" w:rsidP="00C64381">
      <w:pPr>
        <w:ind w:firstLine="709"/>
        <w:contextualSpacing/>
        <w:jc w:val="both"/>
      </w:pPr>
      <w:r w:rsidRPr="00C64381">
        <w:t>наименование и стоимость оборудования;</w:t>
      </w:r>
    </w:p>
    <w:p w:rsidR="00C64381" w:rsidRPr="00C64381" w:rsidRDefault="00C64381" w:rsidP="00C64381">
      <w:pPr>
        <w:ind w:firstLine="709"/>
        <w:contextualSpacing/>
        <w:jc w:val="both"/>
      </w:pPr>
      <w:r w:rsidRPr="00C64381">
        <w:t>обязательство Субъекта использовать приобретенное оборудование (о</w:t>
      </w:r>
      <w:r w:rsidRPr="00C64381">
        <w:t>с</w:t>
      </w:r>
      <w:r w:rsidRPr="00C64381">
        <w:t>новное средство) или лицензионный программный продукт по целевому назн</w:t>
      </w:r>
      <w:r w:rsidRPr="00C64381">
        <w:t>а</w:t>
      </w:r>
      <w:r w:rsidRPr="00C64381">
        <w:t xml:space="preserve">чению, не продавать, не передавать в аренду или в безвозмездное пользование другими в течение двух лет </w:t>
      </w:r>
      <w:proofErr w:type="gramStart"/>
      <w:r w:rsidRPr="00C64381">
        <w:t>с даты получения</w:t>
      </w:r>
      <w:proofErr w:type="gramEnd"/>
      <w:r w:rsidRPr="00C64381">
        <w:t xml:space="preserve"> субсидии.</w:t>
      </w:r>
    </w:p>
    <w:p w:rsidR="00C64381" w:rsidRPr="00C64381" w:rsidRDefault="00C64381" w:rsidP="00C64381">
      <w:pPr>
        <w:ind w:firstLine="709"/>
        <w:contextualSpacing/>
        <w:jc w:val="both"/>
      </w:pPr>
      <w:r w:rsidRPr="00C64381">
        <w:t>В случае несоблюдения Субъектом указанного обязательства субсидия в полном объеме подлежит возврату в бюджет муниципального образования а</w:t>
      </w:r>
      <w:r w:rsidRPr="00C64381">
        <w:t>в</w:t>
      </w:r>
      <w:r w:rsidRPr="00C64381">
        <w:t>тономного округа, ее предоставившего, в соответствии с действующим закон</w:t>
      </w:r>
      <w:r w:rsidRPr="00C64381">
        <w:t>о</w:t>
      </w:r>
      <w:r w:rsidRPr="00C64381">
        <w:t>дательством.</w:t>
      </w:r>
    </w:p>
    <w:p w:rsidR="00C64381" w:rsidRPr="00303141" w:rsidRDefault="00C64381" w:rsidP="00C64381">
      <w:pPr>
        <w:ind w:firstLine="709"/>
        <w:contextualSpacing/>
        <w:jc w:val="both"/>
        <w:rPr>
          <w:b/>
          <w:u w:val="single"/>
        </w:rPr>
      </w:pPr>
      <w:r w:rsidRPr="00303141">
        <w:rPr>
          <w:b/>
          <w:u w:val="single"/>
        </w:rPr>
        <w:t xml:space="preserve">3.2.6. Возмещение части затрат, связанных с прохождением курсов повышения квалификации. </w:t>
      </w:r>
    </w:p>
    <w:p w:rsidR="00C64381" w:rsidRPr="00C64381" w:rsidRDefault="00C64381" w:rsidP="00C64381">
      <w:pPr>
        <w:ind w:firstLine="709"/>
        <w:contextualSpacing/>
        <w:jc w:val="both"/>
      </w:pPr>
      <w:r w:rsidRPr="00C64381">
        <w:lastRenderedPageBreak/>
        <w:t>Возмещению подлежат фактически произведенные и документально по</w:t>
      </w:r>
      <w:r w:rsidRPr="00C64381">
        <w:t>д</w:t>
      </w:r>
      <w:r w:rsidRPr="00C64381">
        <w:t xml:space="preserve">твержденные затраты Субъектов по договорам на оказание услуг по </w:t>
      </w:r>
      <w:proofErr w:type="gramStart"/>
      <w:r w:rsidRPr="00C64381">
        <w:t>дополн</w:t>
      </w:r>
      <w:r w:rsidRPr="00C64381">
        <w:t>и</w:t>
      </w:r>
      <w:r w:rsidRPr="00C64381">
        <w:t>тельному профессиональному</w:t>
      </w:r>
      <w:proofErr w:type="gramEnd"/>
      <w:r w:rsidRPr="00C64381">
        <w:t xml:space="preserve"> образованию (курсы повышения квалификации). Возмещение части затрат, связанных с прохождением курсов повышения кв</w:t>
      </w:r>
      <w:r w:rsidRPr="00C64381">
        <w:t>а</w:t>
      </w:r>
      <w:r w:rsidRPr="00C64381">
        <w:t>лификации, осуществляется в размере 50% от фактически произведенных и д</w:t>
      </w:r>
      <w:r w:rsidRPr="00C64381">
        <w:t>о</w:t>
      </w:r>
      <w:r w:rsidRPr="00C64381">
        <w:t>кументально подтвержденных затрат Субъекта, но не более 10 тыс. рублей на 1 сотрудника Субъекта в год и не более 80 тыс. рублей на 1 Субъекта в год.</w:t>
      </w:r>
    </w:p>
    <w:p w:rsidR="00C64381" w:rsidRPr="00C64381" w:rsidRDefault="00C64381" w:rsidP="00C64381">
      <w:pPr>
        <w:ind w:firstLine="709"/>
        <w:contextualSpacing/>
        <w:jc w:val="both"/>
      </w:pPr>
      <w:r w:rsidRPr="00C64381">
        <w:t>Основанием для предоставления субсидии являются следующие док</w:t>
      </w:r>
      <w:r w:rsidRPr="00C64381">
        <w:t>у</w:t>
      </w:r>
      <w:r w:rsidRPr="00C64381">
        <w:t>менты, представляемые в Отдел:</w:t>
      </w:r>
    </w:p>
    <w:p w:rsidR="00C64381" w:rsidRPr="00C64381" w:rsidRDefault="00C64381" w:rsidP="00C64381">
      <w:pPr>
        <w:ind w:firstLine="709"/>
        <w:contextualSpacing/>
        <w:jc w:val="both"/>
      </w:pPr>
      <w:r w:rsidRPr="00C64381">
        <w:t>заявление Субъекта о предоставлении субсидии;</w:t>
      </w:r>
    </w:p>
    <w:p w:rsidR="00C64381" w:rsidRPr="00C64381" w:rsidRDefault="00C64381" w:rsidP="00C64381">
      <w:pPr>
        <w:ind w:firstLine="709"/>
        <w:contextualSpacing/>
        <w:jc w:val="both"/>
      </w:pPr>
      <w:r w:rsidRPr="00C64381">
        <w:t xml:space="preserve">договор на оказание услуг по </w:t>
      </w:r>
      <w:proofErr w:type="gramStart"/>
      <w:r w:rsidRPr="00C64381">
        <w:t>дополнительному профессиональному</w:t>
      </w:r>
      <w:proofErr w:type="gramEnd"/>
      <w:r w:rsidRPr="00C64381">
        <w:t xml:space="preserve"> о</w:t>
      </w:r>
      <w:r w:rsidRPr="00C64381">
        <w:t>б</w:t>
      </w:r>
      <w:r w:rsidRPr="00C64381">
        <w:t>разованию;</w:t>
      </w:r>
    </w:p>
    <w:p w:rsidR="00C64381" w:rsidRPr="00C64381" w:rsidRDefault="00C64381" w:rsidP="00C64381">
      <w:pPr>
        <w:ind w:firstLine="709"/>
        <w:contextualSpacing/>
        <w:jc w:val="both"/>
      </w:pPr>
      <w:r w:rsidRPr="00C64381">
        <w:t>финансовые документы, подтверждающие оплату;</w:t>
      </w:r>
    </w:p>
    <w:p w:rsidR="00C64381" w:rsidRPr="00C64381" w:rsidRDefault="00C64381" w:rsidP="00C64381">
      <w:pPr>
        <w:ind w:firstLine="709"/>
        <w:contextualSpacing/>
        <w:jc w:val="both"/>
      </w:pPr>
      <w:r w:rsidRPr="00C64381">
        <w:t>документы (государственного образца), подтверждающие прохождение курсов повышения квалификации (свидетельства, удостоверения, дипломы, сертификаты).</w:t>
      </w:r>
    </w:p>
    <w:p w:rsidR="00C64381" w:rsidRPr="00C64381" w:rsidRDefault="00C64381" w:rsidP="00C64381">
      <w:pPr>
        <w:ind w:firstLine="709"/>
        <w:contextualSpacing/>
        <w:jc w:val="both"/>
      </w:pPr>
      <w:r w:rsidRPr="00303141">
        <w:rPr>
          <w:b/>
          <w:u w:val="single"/>
        </w:rPr>
        <w:t xml:space="preserve">3.2.7. Возмещение части затрат на развитие товаропроводящей сети по реализации ремесленных товаров </w:t>
      </w:r>
      <w:r w:rsidRPr="00C64381">
        <w:t>(фирменных магазинов ремесленной продукции, магазинов-мастерских по производству и сбыту продукции и изд</w:t>
      </w:r>
      <w:r w:rsidRPr="00C64381">
        <w:t>е</w:t>
      </w:r>
      <w:r w:rsidRPr="00C64381">
        <w:t xml:space="preserve">лий </w:t>
      </w:r>
      <w:proofErr w:type="gramStart"/>
      <w:r w:rsidRPr="00C64381">
        <w:t>народных художественных</w:t>
      </w:r>
      <w:proofErr w:type="gramEnd"/>
      <w:r w:rsidRPr="00C64381">
        <w:t xml:space="preserve"> промыслов и ремесел, торговых объектов (к</w:t>
      </w:r>
      <w:r w:rsidRPr="00C64381">
        <w:t>и</w:t>
      </w:r>
      <w:r w:rsidRPr="00C64381">
        <w:t>оски, торговые павильоны, лотки, палатки)).</w:t>
      </w:r>
    </w:p>
    <w:p w:rsidR="00C64381" w:rsidRPr="00C64381" w:rsidRDefault="00C64381" w:rsidP="00C64381">
      <w:pPr>
        <w:ind w:firstLine="709"/>
        <w:contextualSpacing/>
        <w:jc w:val="both"/>
      </w:pPr>
      <w:r w:rsidRPr="00C64381">
        <w:t>Объектами товаропроводящей сети по реализации ремесленных товаров являются:</w:t>
      </w:r>
    </w:p>
    <w:p w:rsidR="00C64381" w:rsidRPr="00C64381" w:rsidRDefault="00C64381" w:rsidP="00C64381">
      <w:pPr>
        <w:ind w:firstLine="709"/>
        <w:contextualSpacing/>
        <w:jc w:val="both"/>
      </w:pPr>
      <w:proofErr w:type="gramStart"/>
      <w:r w:rsidRPr="00C64381">
        <w:t>фирменные магазины по реализации ремесленной продукции, имеющие фирменное наименование, фирменный знак, фирменную упаковку для прод</w:t>
      </w:r>
      <w:r w:rsidRPr="00C64381">
        <w:t>а</w:t>
      </w:r>
      <w:r w:rsidRPr="00C64381">
        <w:t>ваемых товаров, фирменную одежду для своих работников, выполненную в едином стиле;</w:t>
      </w:r>
      <w:proofErr w:type="gramEnd"/>
    </w:p>
    <w:p w:rsidR="00C64381" w:rsidRPr="00C64381" w:rsidRDefault="00C64381" w:rsidP="00C64381">
      <w:pPr>
        <w:ind w:firstLine="709"/>
        <w:contextualSpacing/>
        <w:jc w:val="both"/>
      </w:pPr>
      <w:r w:rsidRPr="00C64381">
        <w:t xml:space="preserve">магазины-мастерские по производству и сбыту продукции и изделий </w:t>
      </w:r>
      <w:proofErr w:type="gramStart"/>
      <w:r w:rsidRPr="00C64381">
        <w:t>н</w:t>
      </w:r>
      <w:r w:rsidRPr="00C64381">
        <w:t>а</w:t>
      </w:r>
      <w:r w:rsidRPr="00C64381">
        <w:t>родных художественных</w:t>
      </w:r>
      <w:proofErr w:type="gramEnd"/>
      <w:r w:rsidRPr="00C64381">
        <w:t xml:space="preserve"> промыслов и ремесел;</w:t>
      </w:r>
    </w:p>
    <w:p w:rsidR="00C64381" w:rsidRPr="00C64381" w:rsidRDefault="00C64381" w:rsidP="00C64381">
      <w:pPr>
        <w:ind w:firstLine="709"/>
        <w:contextualSpacing/>
        <w:jc w:val="both"/>
      </w:pPr>
      <w:r w:rsidRPr="00C64381">
        <w:t>киоски, торговые павильоны, лотки, палатки.</w:t>
      </w:r>
    </w:p>
    <w:p w:rsidR="00C64381" w:rsidRPr="00C64381" w:rsidRDefault="00C64381" w:rsidP="00C64381">
      <w:pPr>
        <w:ind w:firstLine="709"/>
        <w:contextualSpacing/>
        <w:jc w:val="both"/>
      </w:pPr>
      <w:r w:rsidRPr="00C64381">
        <w:t>Возмещению подлежат фактически произведенные и документально по</w:t>
      </w:r>
      <w:r w:rsidRPr="00C64381">
        <w:t>д</w:t>
      </w:r>
      <w:r w:rsidRPr="00C64381">
        <w:t>твержденные затраты Субъектов на приобретение:</w:t>
      </w:r>
    </w:p>
    <w:p w:rsidR="00C64381" w:rsidRPr="00C64381" w:rsidRDefault="00C64381" w:rsidP="00C64381">
      <w:pPr>
        <w:ind w:firstLine="709"/>
        <w:contextualSpacing/>
        <w:jc w:val="both"/>
      </w:pPr>
      <w:r w:rsidRPr="00C64381">
        <w:t>объектов товаропроводящей сети;</w:t>
      </w:r>
    </w:p>
    <w:p w:rsidR="00C64381" w:rsidRPr="00C64381" w:rsidRDefault="00C64381" w:rsidP="00C64381">
      <w:pPr>
        <w:ind w:firstLine="709"/>
        <w:contextualSpacing/>
        <w:jc w:val="both"/>
      </w:pPr>
      <w:r w:rsidRPr="00C64381">
        <w:t>технологического оборудования, используемого при производстве пр</w:t>
      </w:r>
      <w:r w:rsidRPr="00C64381">
        <w:t>о</w:t>
      </w:r>
      <w:r w:rsidRPr="00C64381">
        <w:t xml:space="preserve">дукции и изделий </w:t>
      </w:r>
      <w:proofErr w:type="gramStart"/>
      <w:r w:rsidRPr="00C64381">
        <w:t>народных художественных</w:t>
      </w:r>
      <w:proofErr w:type="gramEnd"/>
      <w:r w:rsidRPr="00C64381">
        <w:t xml:space="preserve"> промыслов и ремесел; </w:t>
      </w:r>
    </w:p>
    <w:p w:rsidR="00C64381" w:rsidRPr="00C64381" w:rsidRDefault="00C64381" w:rsidP="00C64381">
      <w:pPr>
        <w:ind w:firstLine="709"/>
        <w:contextualSpacing/>
        <w:jc w:val="both"/>
      </w:pPr>
      <w:r w:rsidRPr="00C64381">
        <w:t xml:space="preserve">торгового оборудования, предназначенного для размещения, хранения, выкладки, демонстрации и реализации продукции и изделий </w:t>
      </w:r>
      <w:proofErr w:type="gramStart"/>
      <w:r w:rsidRPr="00C64381">
        <w:t>народных худож</w:t>
      </w:r>
      <w:r w:rsidRPr="00C64381">
        <w:t>е</w:t>
      </w:r>
      <w:r w:rsidRPr="00C64381">
        <w:t>ственных</w:t>
      </w:r>
      <w:proofErr w:type="gramEnd"/>
      <w:r w:rsidRPr="00C64381">
        <w:t xml:space="preserve"> промыслов и ремесел.</w:t>
      </w:r>
    </w:p>
    <w:p w:rsidR="00C64381" w:rsidRPr="00C64381" w:rsidRDefault="00C64381" w:rsidP="00C64381">
      <w:pPr>
        <w:ind w:firstLine="709"/>
        <w:contextualSpacing/>
        <w:jc w:val="both"/>
      </w:pPr>
      <w:r w:rsidRPr="00C64381">
        <w:t xml:space="preserve">Ремесленная деятельность и деятельность в сфере </w:t>
      </w:r>
      <w:proofErr w:type="gramStart"/>
      <w:r w:rsidRPr="00C64381">
        <w:t>народных художес</w:t>
      </w:r>
      <w:r w:rsidRPr="00C64381">
        <w:t>т</w:t>
      </w:r>
      <w:r w:rsidRPr="00C64381">
        <w:t>венных</w:t>
      </w:r>
      <w:proofErr w:type="gramEnd"/>
      <w:r w:rsidRPr="00C64381">
        <w:t xml:space="preserve"> промыслов, определяется в соответствии с кодами ОКВЭД:</w:t>
      </w:r>
    </w:p>
    <w:p w:rsidR="00C64381" w:rsidRPr="00C64381" w:rsidRDefault="00C64381" w:rsidP="00C64381">
      <w:pPr>
        <w:ind w:firstLine="709"/>
        <w:contextualSpacing/>
        <w:jc w:val="both"/>
      </w:pPr>
      <w:r w:rsidRPr="00C64381">
        <w:t>16.2. Производство изделий из дерева, пробки, соломки и материалов для плетения;</w:t>
      </w:r>
    </w:p>
    <w:p w:rsidR="00C64381" w:rsidRPr="00C64381" w:rsidRDefault="00C64381" w:rsidP="00C64381">
      <w:pPr>
        <w:ind w:firstLine="709"/>
        <w:contextualSpacing/>
        <w:jc w:val="both"/>
      </w:pPr>
      <w:r w:rsidRPr="00C64381">
        <w:t>23.7. Резка, обработка и отделка камня;</w:t>
      </w:r>
    </w:p>
    <w:p w:rsidR="00C64381" w:rsidRPr="00C64381" w:rsidRDefault="00C64381" w:rsidP="00C64381">
      <w:pPr>
        <w:ind w:firstLine="709"/>
        <w:contextualSpacing/>
        <w:jc w:val="both"/>
      </w:pPr>
      <w:r w:rsidRPr="00C64381">
        <w:t>25.5. Ковка, прессование, штамповка и профилирование; изготовление изделий методом порошковой металлургии;</w:t>
      </w:r>
    </w:p>
    <w:p w:rsidR="00C64381" w:rsidRPr="00C64381" w:rsidRDefault="00C64381" w:rsidP="00C64381">
      <w:pPr>
        <w:ind w:firstLine="709"/>
        <w:contextualSpacing/>
        <w:jc w:val="both"/>
      </w:pPr>
      <w:r w:rsidRPr="00C64381">
        <w:lastRenderedPageBreak/>
        <w:t xml:space="preserve">32.99.8. Производство изделий </w:t>
      </w:r>
      <w:proofErr w:type="gramStart"/>
      <w:r w:rsidRPr="00C64381">
        <w:t>народных художественных</w:t>
      </w:r>
      <w:proofErr w:type="gramEnd"/>
      <w:r w:rsidRPr="00C64381">
        <w:t xml:space="preserve"> промыслов;</w:t>
      </w:r>
    </w:p>
    <w:p w:rsidR="00C64381" w:rsidRPr="00C64381" w:rsidRDefault="00C64381" w:rsidP="00C64381">
      <w:pPr>
        <w:ind w:firstLine="709"/>
        <w:contextualSpacing/>
        <w:jc w:val="both"/>
      </w:pPr>
      <w:r w:rsidRPr="00C64381">
        <w:t>90.03. Деятельность в области художественного творчества.</w:t>
      </w:r>
    </w:p>
    <w:p w:rsidR="00C64381" w:rsidRPr="00C64381" w:rsidRDefault="00C64381" w:rsidP="00C64381">
      <w:pPr>
        <w:ind w:firstLine="709"/>
        <w:contextualSpacing/>
        <w:jc w:val="both"/>
      </w:pPr>
      <w:r w:rsidRPr="00C64381">
        <w:t xml:space="preserve"> Возмещение части затрат Субъектам осуществляется на объекты товар</w:t>
      </w:r>
      <w:r w:rsidRPr="00C64381">
        <w:t>о</w:t>
      </w:r>
      <w:r w:rsidRPr="00C64381">
        <w:t>проводящей сети, технологическое и торговое оборудование стоимостью более 20,0 тыс. рублей за единицу.</w:t>
      </w:r>
    </w:p>
    <w:p w:rsidR="00C64381" w:rsidRPr="00C64381" w:rsidRDefault="00C64381" w:rsidP="00C64381">
      <w:pPr>
        <w:ind w:firstLine="709"/>
        <w:contextualSpacing/>
        <w:jc w:val="both"/>
      </w:pPr>
      <w:r w:rsidRPr="00C64381">
        <w:t xml:space="preserve">Перечень видов производств и групп изделий </w:t>
      </w:r>
      <w:proofErr w:type="gramStart"/>
      <w:r w:rsidRPr="00C64381">
        <w:t>народных художественных</w:t>
      </w:r>
      <w:proofErr w:type="gramEnd"/>
      <w:r w:rsidRPr="00C64381">
        <w:t xml:space="preserve"> промыслов, в соответствии с которым осуществляется отнесение изделий к и</w:t>
      </w:r>
      <w:r w:rsidRPr="00C64381">
        <w:t>з</w:t>
      </w:r>
      <w:r w:rsidRPr="00C64381">
        <w:t>делиям народных художественных промыслов, утвержден приказом Министе</w:t>
      </w:r>
      <w:r w:rsidRPr="00C64381">
        <w:t>р</w:t>
      </w:r>
      <w:r w:rsidRPr="00C64381">
        <w:t xml:space="preserve">ства промышленности и торговли Российской Федерации от 15.04.2009 №274. </w:t>
      </w:r>
    </w:p>
    <w:p w:rsidR="00C64381" w:rsidRPr="00C64381" w:rsidRDefault="00C64381" w:rsidP="00C64381">
      <w:pPr>
        <w:ind w:firstLine="709"/>
        <w:contextualSpacing/>
        <w:jc w:val="both"/>
      </w:pPr>
      <w:r w:rsidRPr="00C64381">
        <w:t xml:space="preserve">Перечень видов ремесленной деятельности в сфере малого и среднего предпринимательства в Ханты - Мансийском автономном округе – </w:t>
      </w:r>
      <w:proofErr w:type="spellStart"/>
      <w:r w:rsidRPr="00C64381">
        <w:t>Югре</w:t>
      </w:r>
      <w:proofErr w:type="spellEnd"/>
      <w:r w:rsidRPr="00C64381">
        <w:t>, групп и видов изделий (товаров), в соответствии с которым осуществляется отнесение изделий к изделиям ремесленной деятельности, утверждается приказом Депа</w:t>
      </w:r>
      <w:r w:rsidRPr="00C64381">
        <w:t>р</w:t>
      </w:r>
      <w:r w:rsidRPr="00C64381">
        <w:t>таментом экономического развития автономного округа.</w:t>
      </w:r>
    </w:p>
    <w:p w:rsidR="00C64381" w:rsidRPr="00C64381" w:rsidRDefault="00C64381" w:rsidP="00C64381">
      <w:pPr>
        <w:ind w:firstLine="709"/>
        <w:contextualSpacing/>
        <w:jc w:val="both"/>
      </w:pPr>
      <w:proofErr w:type="gramStart"/>
      <w:r w:rsidRPr="00C64381">
        <w:t>С получателем субсидии и администрацией района заключается соглаш</w:t>
      </w:r>
      <w:r w:rsidRPr="00C64381">
        <w:t>е</w:t>
      </w:r>
      <w:r w:rsidRPr="00C64381">
        <w:t>ние о предоставлении финансовой поддержки в виде возмещения части затрат по приобретению объектов товаропроводящей сети, которое должно содержать:</w:t>
      </w:r>
      <w:proofErr w:type="gramEnd"/>
    </w:p>
    <w:p w:rsidR="00C64381" w:rsidRPr="00C64381" w:rsidRDefault="00C64381" w:rsidP="00C64381">
      <w:pPr>
        <w:ind w:firstLine="709"/>
        <w:contextualSpacing/>
        <w:jc w:val="both"/>
      </w:pPr>
      <w:r w:rsidRPr="00C64381">
        <w:t>наименование и стоимость объектов товаропроводящей сети;</w:t>
      </w:r>
    </w:p>
    <w:p w:rsidR="00C64381" w:rsidRPr="00C64381" w:rsidRDefault="00C64381" w:rsidP="00C64381">
      <w:pPr>
        <w:ind w:firstLine="709"/>
        <w:contextualSpacing/>
        <w:jc w:val="both"/>
      </w:pPr>
      <w:r w:rsidRPr="00C64381">
        <w:t>обязательство использовать по целевому назначению объекты товаропр</w:t>
      </w:r>
      <w:r w:rsidRPr="00C64381">
        <w:t>о</w:t>
      </w:r>
      <w:r w:rsidRPr="00C64381">
        <w:t xml:space="preserve">водящей сети, не продавать, не передавать в аренду или в пользование другим лицам в течение 2-х лет </w:t>
      </w:r>
      <w:proofErr w:type="gramStart"/>
      <w:r w:rsidRPr="00C64381">
        <w:t>с даты получения</w:t>
      </w:r>
      <w:proofErr w:type="gramEnd"/>
      <w:r w:rsidRPr="00C64381">
        <w:t xml:space="preserve"> субсидии;</w:t>
      </w:r>
    </w:p>
    <w:p w:rsidR="00C64381" w:rsidRPr="00C64381" w:rsidRDefault="00C64381" w:rsidP="00C64381">
      <w:pPr>
        <w:ind w:firstLine="709"/>
        <w:contextualSpacing/>
        <w:jc w:val="both"/>
      </w:pPr>
      <w:r w:rsidRPr="00C64381">
        <w:t xml:space="preserve">создать в течение шести месяцев </w:t>
      </w:r>
      <w:proofErr w:type="gramStart"/>
      <w:r w:rsidRPr="00C64381">
        <w:t>с даты получения</w:t>
      </w:r>
      <w:proofErr w:type="gramEnd"/>
      <w:r w:rsidRPr="00C64381">
        <w:t xml:space="preserve"> субсидии не менее 2 новых рабочих мест и сохранять их в течение 2 лет;</w:t>
      </w:r>
    </w:p>
    <w:p w:rsidR="00C64381" w:rsidRPr="00C64381" w:rsidRDefault="00C64381" w:rsidP="00C64381">
      <w:pPr>
        <w:ind w:firstLine="709"/>
        <w:contextualSpacing/>
        <w:jc w:val="both"/>
      </w:pPr>
      <w:r w:rsidRPr="00C64381">
        <w:t>В случае несоблюдения Субъектом указанных обязательств субсидия по соглашению (договору) в полном объеме подлежит возврату в бюджет, ее пр</w:t>
      </w:r>
      <w:r w:rsidRPr="00C64381">
        <w:t>е</w:t>
      </w:r>
      <w:r w:rsidRPr="00C64381">
        <w:t>доставившего, в соответствии с действующим законодательством.</w:t>
      </w:r>
    </w:p>
    <w:p w:rsidR="00C64381" w:rsidRPr="00C64381" w:rsidRDefault="00C64381" w:rsidP="00C64381">
      <w:pPr>
        <w:ind w:firstLine="709"/>
        <w:contextualSpacing/>
        <w:jc w:val="both"/>
      </w:pPr>
      <w:r w:rsidRPr="00C64381">
        <w:t>Возмещению подлежат фактически произведенные и документально по</w:t>
      </w:r>
      <w:r w:rsidRPr="00C64381">
        <w:t>д</w:t>
      </w:r>
      <w:r w:rsidRPr="00C64381">
        <w:t>твержденные затраты Субъектов в размере 50 % от общего объема затрат и не более 500 тыс. рублей на одного Субъекта в год.</w:t>
      </w:r>
    </w:p>
    <w:p w:rsidR="00C64381" w:rsidRPr="00C64381" w:rsidRDefault="00C64381" w:rsidP="00C64381">
      <w:pPr>
        <w:ind w:firstLine="709"/>
        <w:contextualSpacing/>
        <w:jc w:val="both"/>
      </w:pPr>
      <w:r w:rsidRPr="00C64381">
        <w:t>Основанием для предоставления субсидии являются следующие док</w:t>
      </w:r>
      <w:r w:rsidRPr="00C64381">
        <w:t>у</w:t>
      </w:r>
      <w:r w:rsidRPr="00C64381">
        <w:t>менты, представляемые в Отдел:</w:t>
      </w:r>
    </w:p>
    <w:p w:rsidR="00C64381" w:rsidRPr="00C64381" w:rsidRDefault="00C64381" w:rsidP="00C64381">
      <w:pPr>
        <w:ind w:firstLine="709"/>
        <w:contextualSpacing/>
        <w:jc w:val="both"/>
      </w:pPr>
      <w:r w:rsidRPr="00C64381">
        <w:t>заявление Субъекта о предоставлении субсидии;</w:t>
      </w:r>
    </w:p>
    <w:p w:rsidR="00C64381" w:rsidRPr="00C64381" w:rsidRDefault="00C64381" w:rsidP="00C64381">
      <w:pPr>
        <w:ind w:firstLine="709"/>
        <w:contextualSpacing/>
        <w:jc w:val="both"/>
      </w:pPr>
      <w:r w:rsidRPr="00C64381">
        <w:t>документы, подтверждающие приобретение технологического оборуд</w:t>
      </w:r>
      <w:r w:rsidRPr="00C64381">
        <w:t>о</w:t>
      </w:r>
      <w:r w:rsidRPr="00C64381">
        <w:t>вания, объектов товаропроводящей сети, торгового оборудования (договор к</w:t>
      </w:r>
      <w:r w:rsidRPr="00C64381">
        <w:t>у</w:t>
      </w:r>
      <w:r w:rsidRPr="00C64381">
        <w:t>пли-продажи, накладная и т.д.);</w:t>
      </w:r>
    </w:p>
    <w:p w:rsidR="00C64381" w:rsidRPr="00C64381" w:rsidRDefault="00C64381" w:rsidP="00C64381">
      <w:pPr>
        <w:ind w:firstLine="709"/>
        <w:contextualSpacing/>
        <w:jc w:val="both"/>
      </w:pPr>
      <w:r w:rsidRPr="00C64381">
        <w:t>техническая документация;</w:t>
      </w:r>
    </w:p>
    <w:p w:rsidR="00C64381" w:rsidRPr="00C64381" w:rsidRDefault="00C64381" w:rsidP="00C64381">
      <w:pPr>
        <w:ind w:firstLine="709"/>
        <w:contextualSpacing/>
        <w:jc w:val="both"/>
      </w:pPr>
      <w:r w:rsidRPr="00C64381">
        <w:t>финансовые документы, подтверждающие оплату.</w:t>
      </w:r>
    </w:p>
    <w:p w:rsidR="00C64381" w:rsidRPr="00303141" w:rsidRDefault="00C64381" w:rsidP="00C64381">
      <w:pPr>
        <w:ind w:firstLine="709"/>
        <w:contextualSpacing/>
        <w:jc w:val="both"/>
        <w:rPr>
          <w:b/>
          <w:u w:val="single"/>
        </w:rPr>
      </w:pPr>
      <w:r w:rsidRPr="00303141">
        <w:rPr>
          <w:b/>
          <w:u w:val="single"/>
        </w:rPr>
        <w:t xml:space="preserve">3.2.8. Возмещение части затрат на приобретение сырья, расходных материалов и инструментов, необходимых для производства продукции и изделий </w:t>
      </w:r>
      <w:proofErr w:type="gramStart"/>
      <w:r w:rsidRPr="00303141">
        <w:rPr>
          <w:b/>
          <w:u w:val="single"/>
        </w:rPr>
        <w:t>народных художественных</w:t>
      </w:r>
      <w:proofErr w:type="gramEnd"/>
      <w:r w:rsidRPr="00303141">
        <w:rPr>
          <w:b/>
          <w:u w:val="single"/>
        </w:rPr>
        <w:t xml:space="preserve"> промыслов и ремесел.</w:t>
      </w:r>
    </w:p>
    <w:p w:rsidR="00C64381" w:rsidRPr="00C64381" w:rsidRDefault="00C64381" w:rsidP="00C64381">
      <w:pPr>
        <w:ind w:firstLine="709"/>
        <w:contextualSpacing/>
        <w:jc w:val="both"/>
      </w:pPr>
      <w:r w:rsidRPr="00C64381">
        <w:t>Возмещению подлежат фактически произведенные и документально по</w:t>
      </w:r>
      <w:r w:rsidRPr="00C64381">
        <w:t>д</w:t>
      </w:r>
      <w:r w:rsidRPr="00C64381">
        <w:t xml:space="preserve">твержденные затраты Субъектов в размере 50% от общего объема затрат и не более 200 тыс. рублей на одного Субъекта в год на приобретение необходимых для производства продукции и изделий </w:t>
      </w:r>
      <w:proofErr w:type="gramStart"/>
      <w:r w:rsidRPr="00C64381">
        <w:t>народных художественных</w:t>
      </w:r>
      <w:proofErr w:type="gramEnd"/>
      <w:r w:rsidRPr="00C64381">
        <w:t xml:space="preserve"> промыслов и ремесел:</w:t>
      </w:r>
    </w:p>
    <w:p w:rsidR="00C64381" w:rsidRPr="00C64381" w:rsidRDefault="00C64381" w:rsidP="00C64381">
      <w:pPr>
        <w:ind w:firstLine="709"/>
        <w:contextualSpacing/>
        <w:jc w:val="both"/>
      </w:pPr>
      <w:proofErr w:type="gramStart"/>
      <w:r w:rsidRPr="00C64381">
        <w:lastRenderedPageBreak/>
        <w:t>сырья (металлы (черные, цветные) и их сплавы; камни (натуральные, и</w:t>
      </w:r>
      <w:r w:rsidRPr="00C64381">
        <w:t>с</w:t>
      </w:r>
      <w:r w:rsidRPr="00C64381">
        <w:t>кусственные); пластические массы; дерево; папье-маше; рог, кость и их сочет</w:t>
      </w:r>
      <w:r w:rsidRPr="00C64381">
        <w:t>а</w:t>
      </w:r>
      <w:r w:rsidRPr="00C64381">
        <w:t>ния; керамику и стекло; кожу, ткани и прочее сырьё);</w:t>
      </w:r>
      <w:proofErr w:type="gramEnd"/>
    </w:p>
    <w:p w:rsidR="00C64381" w:rsidRPr="00C64381" w:rsidRDefault="00C64381" w:rsidP="00C64381">
      <w:pPr>
        <w:ind w:firstLine="709"/>
        <w:contextualSpacing/>
        <w:jc w:val="both"/>
      </w:pPr>
      <w:r w:rsidRPr="00C64381">
        <w:t>расходных материалов (лаки; нитки; гвозди; перчатки и прочие расхо</w:t>
      </w:r>
      <w:r w:rsidRPr="00C64381">
        <w:t>д</w:t>
      </w:r>
      <w:r w:rsidRPr="00C64381">
        <w:t>ные материалы);</w:t>
      </w:r>
    </w:p>
    <w:p w:rsidR="00C64381" w:rsidRPr="00C64381" w:rsidRDefault="00C64381" w:rsidP="00C64381">
      <w:pPr>
        <w:ind w:firstLine="709"/>
        <w:contextualSpacing/>
        <w:jc w:val="both"/>
      </w:pPr>
      <w:r w:rsidRPr="00C64381">
        <w:t>инструментов (кисти; иглы; дрели; ножовки, стамески и прочие инстр</w:t>
      </w:r>
      <w:r w:rsidRPr="00C64381">
        <w:t>у</w:t>
      </w:r>
      <w:r w:rsidRPr="00C64381">
        <w:t>менты);</w:t>
      </w:r>
    </w:p>
    <w:p w:rsidR="00C64381" w:rsidRPr="00C64381" w:rsidRDefault="00C64381" w:rsidP="00C64381">
      <w:pPr>
        <w:ind w:firstLine="709"/>
        <w:contextualSpacing/>
        <w:jc w:val="both"/>
      </w:pPr>
      <w:r w:rsidRPr="00C64381">
        <w:t>Основанием для предоставления субсидии являются следующие док</w:t>
      </w:r>
      <w:r w:rsidRPr="00C64381">
        <w:t>у</w:t>
      </w:r>
      <w:r w:rsidRPr="00C64381">
        <w:t>менты, представляемые в Отдел:</w:t>
      </w:r>
    </w:p>
    <w:p w:rsidR="00C64381" w:rsidRPr="00C64381" w:rsidRDefault="00C64381" w:rsidP="00C64381">
      <w:pPr>
        <w:ind w:firstLine="709"/>
        <w:contextualSpacing/>
        <w:jc w:val="both"/>
      </w:pPr>
      <w:r w:rsidRPr="00C64381">
        <w:t>заявление Субъекта о предоставлении субсидии;</w:t>
      </w:r>
    </w:p>
    <w:p w:rsidR="00C64381" w:rsidRPr="00C64381" w:rsidRDefault="00C64381" w:rsidP="00C64381">
      <w:pPr>
        <w:ind w:firstLine="709"/>
        <w:contextualSpacing/>
        <w:jc w:val="both"/>
      </w:pPr>
      <w:r w:rsidRPr="00C64381">
        <w:t>документы, подтверждающие приобретение сырья, расходных матери</w:t>
      </w:r>
      <w:r w:rsidRPr="00C64381">
        <w:t>а</w:t>
      </w:r>
      <w:r w:rsidRPr="00C64381">
        <w:t>лов и инструментов (договор, накладная);</w:t>
      </w:r>
    </w:p>
    <w:p w:rsidR="00C64381" w:rsidRPr="00C64381" w:rsidRDefault="00C64381" w:rsidP="00C64381">
      <w:pPr>
        <w:ind w:firstLine="709"/>
        <w:contextualSpacing/>
        <w:jc w:val="both"/>
      </w:pPr>
      <w:r w:rsidRPr="00C64381">
        <w:t>финансовые документы, подтверждающие оплату.</w:t>
      </w:r>
    </w:p>
    <w:p w:rsidR="00C64381" w:rsidRPr="00C64381" w:rsidRDefault="00C64381" w:rsidP="00C64381">
      <w:pPr>
        <w:ind w:firstLine="709"/>
        <w:contextualSpacing/>
        <w:jc w:val="both"/>
      </w:pPr>
      <w:r w:rsidRPr="00C64381">
        <w:t xml:space="preserve">Ремесленная деятельность и деятельность в сфере </w:t>
      </w:r>
      <w:proofErr w:type="gramStart"/>
      <w:r w:rsidRPr="00C64381">
        <w:t>народных художес</w:t>
      </w:r>
      <w:r w:rsidRPr="00C64381">
        <w:t>т</w:t>
      </w:r>
      <w:r w:rsidRPr="00C64381">
        <w:t>венных</w:t>
      </w:r>
      <w:proofErr w:type="gramEnd"/>
      <w:r w:rsidRPr="00C64381">
        <w:t xml:space="preserve"> промыслов, определяется аналогично условиям пункта 3.2.7. настоящ</w:t>
      </w:r>
      <w:r w:rsidRPr="00C64381">
        <w:t>е</w:t>
      </w:r>
      <w:r w:rsidRPr="00C64381">
        <w:t>го Порядка.</w:t>
      </w:r>
    </w:p>
    <w:p w:rsidR="00C64381" w:rsidRPr="00C64381" w:rsidRDefault="00C64381" w:rsidP="00C64381">
      <w:pPr>
        <w:ind w:firstLine="709"/>
        <w:contextualSpacing/>
        <w:jc w:val="both"/>
      </w:pPr>
      <w:r w:rsidRPr="00C64381">
        <w:t xml:space="preserve">Перечень видов производств и групп изделий </w:t>
      </w:r>
      <w:proofErr w:type="gramStart"/>
      <w:r w:rsidRPr="00C64381">
        <w:t>народных художественных</w:t>
      </w:r>
      <w:proofErr w:type="gramEnd"/>
      <w:r w:rsidRPr="00C64381">
        <w:t xml:space="preserve"> промыслов, в соответствии с которым осуществляется отнесение изделий к и</w:t>
      </w:r>
      <w:r w:rsidRPr="00C64381">
        <w:t>з</w:t>
      </w:r>
      <w:r w:rsidRPr="00C64381">
        <w:t>делиям народных художественных промыслов, утвержден приказом Министе</w:t>
      </w:r>
      <w:r w:rsidRPr="00C64381">
        <w:t>р</w:t>
      </w:r>
      <w:r w:rsidRPr="00C64381">
        <w:t xml:space="preserve">ства промышленности и торговли Российской Федерации от 15.04.2009 №274. </w:t>
      </w:r>
    </w:p>
    <w:p w:rsidR="00C64381" w:rsidRPr="00C64381" w:rsidRDefault="00C64381" w:rsidP="00C64381">
      <w:pPr>
        <w:ind w:firstLine="709"/>
        <w:contextualSpacing/>
        <w:jc w:val="both"/>
      </w:pPr>
      <w:r w:rsidRPr="00C64381">
        <w:t xml:space="preserve">Перечень видов ремесленной деятельности в сфере малого и среднего предпринимательства в Ханты - Мансийском автономном округе – </w:t>
      </w:r>
      <w:proofErr w:type="spellStart"/>
      <w:r w:rsidRPr="00C64381">
        <w:t>Югре</w:t>
      </w:r>
      <w:proofErr w:type="spellEnd"/>
      <w:r w:rsidRPr="00C64381">
        <w:t xml:space="preserve">, групп и видов изделий, в соответствии с которым осуществляется отнесение изделий к изделиям ремесленной деятельности, утверждается приказом Департаментом экономического развития автономного округа.  </w:t>
      </w:r>
    </w:p>
    <w:p w:rsidR="00C64381" w:rsidRPr="00303141" w:rsidRDefault="00C64381" w:rsidP="00C64381">
      <w:pPr>
        <w:ind w:firstLine="709"/>
        <w:contextualSpacing/>
        <w:jc w:val="both"/>
        <w:rPr>
          <w:b/>
          <w:u w:val="single"/>
        </w:rPr>
      </w:pPr>
      <w:r w:rsidRPr="00303141">
        <w:rPr>
          <w:b/>
          <w:u w:val="single"/>
        </w:rPr>
        <w:t>3.2.9. Возмещение части затрат, связанных с созданием и (или) разв</w:t>
      </w:r>
      <w:r w:rsidRPr="00303141">
        <w:rPr>
          <w:b/>
          <w:u w:val="single"/>
        </w:rPr>
        <w:t>и</w:t>
      </w:r>
      <w:r w:rsidRPr="00303141">
        <w:rPr>
          <w:b/>
          <w:u w:val="single"/>
        </w:rPr>
        <w:t>тием центров (групп) времяпрепровождения детей, в том числе кратк</w:t>
      </w:r>
      <w:r w:rsidRPr="00303141">
        <w:rPr>
          <w:b/>
          <w:u w:val="single"/>
        </w:rPr>
        <w:t>о</w:t>
      </w:r>
      <w:r w:rsidRPr="00303141">
        <w:rPr>
          <w:b/>
          <w:u w:val="single"/>
        </w:rPr>
        <w:t>временного пребывания детей и дошкольных образовательных центров.</w:t>
      </w:r>
    </w:p>
    <w:p w:rsidR="00C64381" w:rsidRPr="00C64381" w:rsidRDefault="00C64381" w:rsidP="00C64381">
      <w:pPr>
        <w:ind w:firstLine="709"/>
        <w:contextualSpacing/>
        <w:jc w:val="both"/>
      </w:pPr>
      <w:r w:rsidRPr="00C64381">
        <w:t>Финансовая поддержка предоставляется Субъектам, осуществляющим деятельность:</w:t>
      </w:r>
    </w:p>
    <w:p w:rsidR="00C64381" w:rsidRPr="00C64381" w:rsidRDefault="00C64381" w:rsidP="00C64381">
      <w:pPr>
        <w:ind w:firstLine="709"/>
        <w:contextualSpacing/>
        <w:jc w:val="both"/>
      </w:pPr>
      <w:r w:rsidRPr="00C64381">
        <w:t xml:space="preserve">по дневному уходу за детьми дошкольного возраста (детские ясли, сады), в том числе дневному уходу за детьми с отклонениями в развитии, </w:t>
      </w:r>
      <w:proofErr w:type="gramStart"/>
      <w:r w:rsidRPr="00C64381">
        <w:t>определя</w:t>
      </w:r>
      <w:r w:rsidRPr="00C64381">
        <w:t>е</w:t>
      </w:r>
      <w:r w:rsidRPr="00C64381">
        <w:t>мую</w:t>
      </w:r>
      <w:proofErr w:type="gramEnd"/>
      <w:r w:rsidRPr="00C64381">
        <w:t xml:space="preserve"> в соответствии с кодами 88.91 «Предоставление услуг по дневному уходу за детьми» и 88.99 «Предоставление прочих социальных услуг без обеспечения проживания» ОКВЭД;</w:t>
      </w:r>
    </w:p>
    <w:p w:rsidR="00C64381" w:rsidRPr="00C64381" w:rsidRDefault="00C64381" w:rsidP="00C64381">
      <w:pPr>
        <w:ind w:firstLine="709"/>
        <w:contextualSpacing/>
        <w:jc w:val="both"/>
      </w:pPr>
      <w:r w:rsidRPr="00C64381">
        <w:t xml:space="preserve">по реализации общеобразовательных программ </w:t>
      </w:r>
      <w:proofErr w:type="gramStart"/>
      <w:r w:rsidRPr="00C64381">
        <w:t>дошкольного</w:t>
      </w:r>
      <w:proofErr w:type="gramEnd"/>
      <w:r w:rsidRPr="00C64381">
        <w:t xml:space="preserve"> образования различной направленности, обеспечивающих воспитание и обучение детей (детские сады, подготовительные классы и т.п.), определяемую в соответствии с кодом 85.11 «Образование дошкольное» ОКВЭД.</w:t>
      </w:r>
    </w:p>
    <w:p w:rsidR="00C64381" w:rsidRPr="00C64381" w:rsidRDefault="00C64381" w:rsidP="00C64381">
      <w:pPr>
        <w:ind w:firstLine="709"/>
        <w:contextualSpacing/>
        <w:jc w:val="both"/>
      </w:pPr>
      <w:r w:rsidRPr="00C64381">
        <w:t>Возмещению подлежат фактически произведенные и документально по</w:t>
      </w:r>
      <w:r w:rsidRPr="00C64381">
        <w:t>д</w:t>
      </w:r>
      <w:r w:rsidRPr="00C64381">
        <w:t>твержденные затраты Субъектов в размере 85% от общего объема затрат и не более 800 тыс. рублей на одного Субъекта в год.</w:t>
      </w:r>
    </w:p>
    <w:p w:rsidR="00C64381" w:rsidRPr="00C64381" w:rsidRDefault="00C64381" w:rsidP="00C64381">
      <w:pPr>
        <w:ind w:firstLine="709"/>
        <w:contextualSpacing/>
        <w:jc w:val="both"/>
      </w:pPr>
      <w:r w:rsidRPr="00C64381">
        <w:t xml:space="preserve">Возмещению подлежат затраты Субъектов </w:t>
      </w:r>
      <w:proofErr w:type="gramStart"/>
      <w:r w:rsidRPr="00C64381">
        <w:t>на</w:t>
      </w:r>
      <w:proofErr w:type="gramEnd"/>
      <w:r w:rsidRPr="00C64381">
        <w:t>:</w:t>
      </w:r>
    </w:p>
    <w:p w:rsidR="00C64381" w:rsidRPr="00C64381" w:rsidRDefault="00C64381" w:rsidP="00C64381">
      <w:pPr>
        <w:ind w:firstLine="709"/>
        <w:contextualSpacing/>
        <w:jc w:val="both"/>
      </w:pPr>
      <w:r w:rsidRPr="00C64381">
        <w:lastRenderedPageBreak/>
        <w:t>оплату аренды (субаренды) и (или) выкуп помещения для создания це</w:t>
      </w:r>
      <w:r w:rsidRPr="00C64381">
        <w:t>н</w:t>
      </w:r>
      <w:r w:rsidRPr="00C64381">
        <w:t>тров (групп) времяпрепровождения детей, в том числе кратковременного пр</w:t>
      </w:r>
      <w:r w:rsidRPr="00C64381">
        <w:t>е</w:t>
      </w:r>
      <w:r w:rsidRPr="00C64381">
        <w:t>бывания детей и дошкольных образовательных центров;</w:t>
      </w:r>
    </w:p>
    <w:p w:rsidR="00C64381" w:rsidRPr="00C64381" w:rsidRDefault="00C64381" w:rsidP="00C64381">
      <w:pPr>
        <w:ind w:firstLine="709"/>
        <w:contextualSpacing/>
        <w:jc w:val="both"/>
      </w:pPr>
      <w:r w:rsidRPr="00C64381">
        <w:t>ремонт (реконструкцию) помещения для осуществления Субъектом де</w:t>
      </w:r>
      <w:r w:rsidRPr="00C64381">
        <w:t>я</w:t>
      </w:r>
      <w:r w:rsidRPr="00C64381">
        <w:t>тельности;</w:t>
      </w:r>
    </w:p>
    <w:p w:rsidR="00C64381" w:rsidRPr="00C64381" w:rsidRDefault="00C64381" w:rsidP="00C64381">
      <w:pPr>
        <w:ind w:firstLine="709"/>
        <w:contextualSpacing/>
        <w:jc w:val="both"/>
      </w:pPr>
      <w:proofErr w:type="gramStart"/>
      <w:r w:rsidRPr="00C64381">
        <w:t>приобретение оборудования (телевизоры, проекторы, холодильники, ст</w:t>
      </w:r>
      <w:r w:rsidRPr="00C64381">
        <w:t>и</w:t>
      </w:r>
      <w:r w:rsidRPr="00C64381">
        <w:t>ральные машины и др.), мебели (кровати, шкафы столы, стулья, диваны и др.), материалов (учебных, методических, развивающих и др.), инвентаря (спорти</w:t>
      </w:r>
      <w:r w:rsidRPr="00C64381">
        <w:t>в</w:t>
      </w:r>
      <w:r w:rsidRPr="00C64381">
        <w:t>ного, хозяйственного и др.), необходимого для организации деятельности Субъекта.</w:t>
      </w:r>
      <w:proofErr w:type="gramEnd"/>
    </w:p>
    <w:p w:rsidR="00C64381" w:rsidRPr="00C64381" w:rsidRDefault="00C64381" w:rsidP="00C64381">
      <w:pPr>
        <w:ind w:firstLine="709"/>
        <w:contextualSpacing/>
        <w:jc w:val="both"/>
      </w:pPr>
      <w:proofErr w:type="gramStart"/>
      <w:r w:rsidRPr="00C64381">
        <w:t>Помещения дошкольных образовательных центров, должны соответств</w:t>
      </w:r>
      <w:r w:rsidRPr="00C64381">
        <w:t>о</w:t>
      </w:r>
      <w:r w:rsidRPr="00C64381">
        <w:t>вать требованиям Федеральной службы по надзору в сфере защиты прав потр</w:t>
      </w:r>
      <w:r w:rsidRPr="00C64381">
        <w:t>е</w:t>
      </w:r>
      <w:r w:rsidRPr="00C64381">
        <w:t>бителей и благополучия человека, Министерства Российской Федерации по д</w:t>
      </w:r>
      <w:r w:rsidRPr="00C64381">
        <w:t>е</w:t>
      </w:r>
      <w:r w:rsidRPr="00C64381">
        <w:t>лам гражданской обороны, чрезвычайным ситуациям и ликвидации последс</w:t>
      </w:r>
      <w:r w:rsidRPr="00C64381">
        <w:t>т</w:t>
      </w:r>
      <w:r w:rsidRPr="00C64381">
        <w:t>вий стихийных бедствий Российской Федерации и иным требованиям закон</w:t>
      </w:r>
      <w:r w:rsidRPr="00C64381">
        <w:t>о</w:t>
      </w:r>
      <w:r w:rsidRPr="00C64381">
        <w:t>дательства Российской Федерации, необходимым для организации работы це</w:t>
      </w:r>
      <w:r w:rsidRPr="00C64381">
        <w:t>н</w:t>
      </w:r>
      <w:r w:rsidRPr="00C64381">
        <w:t>тров времяпрепровождения детей, в том числе кратковременного пребывания детей и дошкольных образовательных центров.</w:t>
      </w:r>
      <w:proofErr w:type="gramEnd"/>
    </w:p>
    <w:p w:rsidR="00C64381" w:rsidRPr="00C64381" w:rsidRDefault="00C64381" w:rsidP="00C64381">
      <w:pPr>
        <w:ind w:firstLine="709"/>
        <w:contextualSpacing/>
        <w:jc w:val="both"/>
      </w:pPr>
      <w:r w:rsidRPr="00C64381">
        <w:t>Основанием для предоставления субсидии являются следующие док</w:t>
      </w:r>
      <w:r w:rsidRPr="00C64381">
        <w:t>у</w:t>
      </w:r>
      <w:r w:rsidRPr="00C64381">
        <w:t>менты, представляемые в Отдел:</w:t>
      </w:r>
    </w:p>
    <w:p w:rsidR="00C64381" w:rsidRPr="00C64381" w:rsidRDefault="00C64381" w:rsidP="00C64381">
      <w:pPr>
        <w:ind w:firstLine="709"/>
        <w:contextualSpacing/>
        <w:jc w:val="both"/>
      </w:pPr>
      <w:r w:rsidRPr="00C64381">
        <w:t>заявление Субъекта о предоставлении субсидии;</w:t>
      </w:r>
    </w:p>
    <w:p w:rsidR="00C64381" w:rsidRPr="00C64381" w:rsidRDefault="00C64381" w:rsidP="00C64381">
      <w:pPr>
        <w:ind w:firstLine="709"/>
        <w:contextualSpacing/>
        <w:jc w:val="both"/>
      </w:pPr>
      <w:r w:rsidRPr="00C64381">
        <w:t>договор аренды помещения;</w:t>
      </w:r>
    </w:p>
    <w:p w:rsidR="00C64381" w:rsidRPr="00C64381" w:rsidRDefault="00C64381" w:rsidP="00C64381">
      <w:pPr>
        <w:ind w:firstLine="709"/>
        <w:contextualSpacing/>
        <w:jc w:val="both"/>
      </w:pPr>
      <w:r w:rsidRPr="00C64381">
        <w:t>документы, подтверждающие приобретение оборудования или  докуме</w:t>
      </w:r>
      <w:r w:rsidRPr="00C64381">
        <w:t>н</w:t>
      </w:r>
      <w:r w:rsidRPr="00C64381">
        <w:t>ты подтверждающие выкуп помещения (договор, накладная и т.д.);</w:t>
      </w:r>
    </w:p>
    <w:p w:rsidR="00C64381" w:rsidRPr="00C64381" w:rsidRDefault="00C64381" w:rsidP="00C64381">
      <w:pPr>
        <w:ind w:firstLine="709"/>
        <w:contextualSpacing/>
        <w:jc w:val="both"/>
      </w:pPr>
      <w:r w:rsidRPr="00C64381">
        <w:t>техническая документация;</w:t>
      </w:r>
    </w:p>
    <w:p w:rsidR="00C64381" w:rsidRPr="00C64381" w:rsidRDefault="00C64381" w:rsidP="00C64381">
      <w:pPr>
        <w:ind w:firstLine="709"/>
        <w:contextualSpacing/>
        <w:jc w:val="both"/>
      </w:pPr>
      <w:proofErr w:type="gramStart"/>
      <w:r w:rsidRPr="00C64381">
        <w:t>документы, подтверждающие ремонт (реконструкцию) помещения (см</w:t>
      </w:r>
      <w:r w:rsidRPr="00C64381">
        <w:t>е</w:t>
      </w:r>
      <w:r w:rsidRPr="00C64381">
        <w:t>та, договор, акты выполненных работ, счета-фактуры, УПД);</w:t>
      </w:r>
      <w:proofErr w:type="gramEnd"/>
    </w:p>
    <w:p w:rsidR="00C64381" w:rsidRPr="00C64381" w:rsidRDefault="00C64381" w:rsidP="00C64381">
      <w:pPr>
        <w:ind w:firstLine="709"/>
        <w:contextualSpacing/>
        <w:jc w:val="both"/>
      </w:pPr>
      <w:r w:rsidRPr="00C64381">
        <w:t>финансовые документы, подтверждающие оплату;</w:t>
      </w:r>
    </w:p>
    <w:p w:rsidR="00C64381" w:rsidRPr="00C64381" w:rsidRDefault="00C64381" w:rsidP="00C64381">
      <w:pPr>
        <w:ind w:firstLine="709"/>
        <w:contextualSpacing/>
        <w:jc w:val="both"/>
      </w:pPr>
      <w:r w:rsidRPr="00C64381">
        <w:t>копии заключений органов государственного надзора, подтверждающих соответствие помещений предъявленным требованиям.</w:t>
      </w:r>
    </w:p>
    <w:p w:rsidR="00C64381" w:rsidRPr="00C64381" w:rsidRDefault="00C64381" w:rsidP="00C64381">
      <w:pPr>
        <w:ind w:firstLine="709"/>
        <w:contextualSpacing/>
        <w:jc w:val="both"/>
      </w:pPr>
      <w:r w:rsidRPr="00C64381">
        <w:t>С получателем субсидии и администрацией района заключается соглаш</w:t>
      </w:r>
      <w:r w:rsidRPr="00C64381">
        <w:t>е</w:t>
      </w:r>
      <w:r w:rsidRPr="00C64381">
        <w:t>ние о предоставлении субсидии, которое должно содержать:</w:t>
      </w:r>
    </w:p>
    <w:p w:rsidR="00C64381" w:rsidRPr="00C64381" w:rsidRDefault="00C64381" w:rsidP="00C64381">
      <w:pPr>
        <w:ind w:firstLine="709"/>
        <w:contextualSpacing/>
        <w:jc w:val="both"/>
      </w:pPr>
      <w:r w:rsidRPr="00C64381">
        <w:t xml:space="preserve">обязательство Субъекта по обеспечению деятельности центров (групп) времяпрепровождения детей, в том числе кратковременного пребывания детей и дошкольных образовательных центров в течение 3лет </w:t>
      </w:r>
      <w:proofErr w:type="gramStart"/>
      <w:r w:rsidRPr="00C64381">
        <w:t>с даты получения</w:t>
      </w:r>
      <w:proofErr w:type="gramEnd"/>
      <w:r w:rsidRPr="00C64381">
        <w:t xml:space="preserve"> су</w:t>
      </w:r>
      <w:r w:rsidRPr="00C64381">
        <w:t>б</w:t>
      </w:r>
      <w:r w:rsidRPr="00C64381">
        <w:t>сидии.</w:t>
      </w:r>
    </w:p>
    <w:p w:rsidR="00C64381" w:rsidRPr="00C64381" w:rsidRDefault="00C64381" w:rsidP="00C64381">
      <w:pPr>
        <w:ind w:firstLine="709"/>
        <w:contextualSpacing/>
        <w:jc w:val="both"/>
      </w:pPr>
      <w:r w:rsidRPr="00C64381">
        <w:t>В случае несоблюдения Субъектом указанного обязательства субсидия в полном объеме подлежит возврату в бюджет муниципального образования а</w:t>
      </w:r>
      <w:r w:rsidRPr="00C64381">
        <w:t>в</w:t>
      </w:r>
      <w:r w:rsidRPr="00C64381">
        <w:t>тономного округа, ее предоставившего, в соответствии с действующим закон</w:t>
      </w:r>
      <w:r w:rsidRPr="00C64381">
        <w:t>о</w:t>
      </w:r>
      <w:r w:rsidRPr="00C64381">
        <w:t>дательством.</w:t>
      </w:r>
    </w:p>
    <w:p w:rsidR="00C64381" w:rsidRPr="00303141" w:rsidRDefault="00C64381" w:rsidP="00C64381">
      <w:pPr>
        <w:ind w:firstLine="709"/>
        <w:contextualSpacing/>
        <w:jc w:val="both"/>
        <w:rPr>
          <w:b/>
          <w:u w:val="single"/>
        </w:rPr>
      </w:pPr>
      <w:r w:rsidRPr="00303141">
        <w:rPr>
          <w:b/>
          <w:u w:val="single"/>
        </w:rPr>
        <w:t xml:space="preserve">3.2.10. </w:t>
      </w:r>
      <w:proofErr w:type="gramStart"/>
      <w:r w:rsidRPr="00303141">
        <w:rPr>
          <w:b/>
          <w:u w:val="single"/>
        </w:rPr>
        <w:t>Возмещение части затрат на реализацию программ по энерг</w:t>
      </w:r>
      <w:r w:rsidRPr="00303141">
        <w:rPr>
          <w:b/>
          <w:u w:val="single"/>
        </w:rPr>
        <w:t>о</w:t>
      </w:r>
      <w:r w:rsidRPr="00303141">
        <w:rPr>
          <w:b/>
          <w:u w:val="single"/>
        </w:rPr>
        <w:t>сбережению, включая затраты на приобретение и внедрение инновацио</w:t>
      </w:r>
      <w:r w:rsidRPr="00303141">
        <w:rPr>
          <w:b/>
          <w:u w:val="single"/>
        </w:rPr>
        <w:t>н</w:t>
      </w:r>
      <w:r w:rsidRPr="00303141">
        <w:rPr>
          <w:b/>
          <w:u w:val="single"/>
        </w:rPr>
        <w:t>ных технологий, оборудования и материалов, проведение на объектах энергетических обследований.</w:t>
      </w:r>
      <w:proofErr w:type="gramEnd"/>
    </w:p>
    <w:p w:rsidR="00C64381" w:rsidRPr="00C64381" w:rsidRDefault="00C64381" w:rsidP="00C64381">
      <w:pPr>
        <w:ind w:firstLine="709"/>
        <w:contextualSpacing/>
        <w:jc w:val="both"/>
      </w:pPr>
      <w:r w:rsidRPr="00C64381">
        <w:t xml:space="preserve">Возмещению подлежат затраты Субъектов </w:t>
      </w:r>
      <w:proofErr w:type="gramStart"/>
      <w:r w:rsidRPr="00C64381">
        <w:t>на</w:t>
      </w:r>
      <w:proofErr w:type="gramEnd"/>
      <w:r w:rsidRPr="00C64381">
        <w:t>:</w:t>
      </w:r>
    </w:p>
    <w:p w:rsidR="00C64381" w:rsidRPr="00C64381" w:rsidRDefault="00C64381" w:rsidP="00C64381">
      <w:pPr>
        <w:ind w:firstLine="709"/>
        <w:contextualSpacing/>
        <w:jc w:val="both"/>
      </w:pPr>
      <w:proofErr w:type="gramStart"/>
      <w:r w:rsidRPr="00C64381">
        <w:lastRenderedPageBreak/>
        <w:t xml:space="preserve">реализацию программ по энергосбережению, мероприятия по которым реализуются по </w:t>
      </w:r>
      <w:proofErr w:type="spellStart"/>
      <w:r w:rsidRPr="00C64381">
        <w:t>энергосервисным</w:t>
      </w:r>
      <w:proofErr w:type="spellEnd"/>
      <w:r w:rsidRPr="00C64381">
        <w:t xml:space="preserve"> договорам, заключенным в соответствии с требованиями Федерального закона от 23.11.2009 № 261-ФЗ «Об энергосбер</w:t>
      </w:r>
      <w:r w:rsidRPr="00C64381">
        <w:t>е</w:t>
      </w:r>
      <w:r w:rsidRPr="00C64381">
        <w:t xml:space="preserve">жении и о повышении энергетической эффективности и о внесении изменений в отдельные законодательные акты Российской Федерации»; </w:t>
      </w:r>
      <w:proofErr w:type="gramEnd"/>
    </w:p>
    <w:p w:rsidR="00C64381" w:rsidRPr="00C64381" w:rsidRDefault="00C64381" w:rsidP="00C64381">
      <w:pPr>
        <w:ind w:firstLine="709"/>
        <w:contextualSpacing/>
        <w:jc w:val="both"/>
      </w:pPr>
      <w:r w:rsidRPr="00C64381">
        <w:t>проведение энергетических обследований зданий (помещений), в том числе арендованных;</w:t>
      </w:r>
    </w:p>
    <w:p w:rsidR="00C64381" w:rsidRPr="00C64381" w:rsidRDefault="00C64381" w:rsidP="00C64381">
      <w:pPr>
        <w:ind w:firstLine="709"/>
        <w:contextualSpacing/>
        <w:jc w:val="both"/>
      </w:pPr>
      <w:proofErr w:type="gramStart"/>
      <w:r w:rsidRPr="00C64381">
        <w:t>приобретение и внедрение инновационных технологий (достижение практического использования энергосберегающих технологий, на основе инн</w:t>
      </w:r>
      <w:r w:rsidRPr="00C64381">
        <w:t>о</w:t>
      </w:r>
      <w:r w:rsidRPr="00C64381">
        <w:t>вационных решений, которые обеспечивают экономию энергетических ресу</w:t>
      </w:r>
      <w:r w:rsidRPr="00C64381">
        <w:t>р</w:t>
      </w:r>
      <w:r w:rsidRPr="00C64381">
        <w:t>сов), оборудования и материалов (отопительного оборудования, узлов учета пользования газом, теплом, электроэнергией, электрооборудования).</w:t>
      </w:r>
      <w:proofErr w:type="gramEnd"/>
      <w:r w:rsidRPr="00C64381">
        <w:t xml:space="preserve"> При этом в стоимость оборудования могут включаться расходы на транспортировку, у</w:t>
      </w:r>
      <w:r w:rsidRPr="00C64381">
        <w:t>с</w:t>
      </w:r>
      <w:r w:rsidRPr="00C64381">
        <w:t>тановку, пусконаладочные работы и другие затраты, если это предусмотрено договором поставки.</w:t>
      </w:r>
    </w:p>
    <w:p w:rsidR="00C64381" w:rsidRPr="00C64381" w:rsidRDefault="00C64381" w:rsidP="00C64381">
      <w:pPr>
        <w:ind w:firstLine="709"/>
        <w:contextualSpacing/>
        <w:jc w:val="both"/>
      </w:pPr>
      <w:r w:rsidRPr="00C64381">
        <w:t>Возмещение фактически произведенных и документально подтвержде</w:t>
      </w:r>
      <w:r w:rsidRPr="00C64381">
        <w:t>н</w:t>
      </w:r>
      <w:r w:rsidRPr="00C64381">
        <w:t>ных затрат Субъектов осуществляется в размере 80% от общего объема затрат и не более 300 тыс. рублей на одного Субъекта в год.</w:t>
      </w:r>
    </w:p>
    <w:p w:rsidR="00C64381" w:rsidRPr="00C64381" w:rsidRDefault="00C64381" w:rsidP="00C64381">
      <w:pPr>
        <w:ind w:firstLine="709"/>
        <w:contextualSpacing/>
        <w:jc w:val="both"/>
      </w:pPr>
      <w:r w:rsidRPr="00C64381">
        <w:t>Основанием для предоставления субсидии являются следующие док</w:t>
      </w:r>
      <w:r w:rsidRPr="00C64381">
        <w:t>у</w:t>
      </w:r>
      <w:r w:rsidRPr="00C64381">
        <w:t>менты, представляемые в Отдел:</w:t>
      </w:r>
    </w:p>
    <w:p w:rsidR="00C64381" w:rsidRPr="00C64381" w:rsidRDefault="00C64381" w:rsidP="00C64381">
      <w:pPr>
        <w:ind w:firstLine="709"/>
        <w:contextualSpacing/>
        <w:jc w:val="both"/>
      </w:pPr>
      <w:r w:rsidRPr="00C64381">
        <w:t>заявление Субъекта о предоставлении субсидии;</w:t>
      </w:r>
    </w:p>
    <w:p w:rsidR="00C64381" w:rsidRPr="00C64381" w:rsidRDefault="00C64381" w:rsidP="00C64381">
      <w:pPr>
        <w:ind w:firstLine="709"/>
        <w:contextualSpacing/>
        <w:jc w:val="both"/>
      </w:pPr>
      <w:r w:rsidRPr="00C64381">
        <w:t>договор на обследование здания;</w:t>
      </w:r>
    </w:p>
    <w:p w:rsidR="00C64381" w:rsidRPr="00C64381" w:rsidRDefault="00C64381" w:rsidP="00C64381">
      <w:pPr>
        <w:ind w:firstLine="709"/>
        <w:contextualSpacing/>
        <w:jc w:val="both"/>
      </w:pPr>
      <w:r w:rsidRPr="00C64381">
        <w:t>акты выполненных работ или УПД;</w:t>
      </w:r>
    </w:p>
    <w:p w:rsidR="00C64381" w:rsidRPr="00C64381" w:rsidRDefault="00C64381" w:rsidP="00C64381">
      <w:pPr>
        <w:ind w:firstLine="709"/>
        <w:contextualSpacing/>
        <w:jc w:val="both"/>
      </w:pPr>
      <w:r w:rsidRPr="00C64381">
        <w:t>документы, подтверждающие приобретение оборудования (договор, н</w:t>
      </w:r>
      <w:r w:rsidRPr="00C64381">
        <w:t>а</w:t>
      </w:r>
      <w:r w:rsidRPr="00C64381">
        <w:t>кладная, счет-фактура);</w:t>
      </w:r>
    </w:p>
    <w:p w:rsidR="00C64381" w:rsidRPr="00C64381" w:rsidRDefault="00C64381" w:rsidP="00C64381">
      <w:pPr>
        <w:ind w:firstLine="709"/>
        <w:contextualSpacing/>
        <w:jc w:val="both"/>
      </w:pPr>
      <w:r w:rsidRPr="00C64381">
        <w:t>техническая документация;</w:t>
      </w:r>
    </w:p>
    <w:p w:rsidR="00C64381" w:rsidRPr="00C64381" w:rsidRDefault="00C64381" w:rsidP="00C64381">
      <w:pPr>
        <w:ind w:firstLine="709"/>
        <w:contextualSpacing/>
        <w:jc w:val="both"/>
      </w:pPr>
      <w:r w:rsidRPr="00C64381">
        <w:t>финансовые документы, подтверждающие оплату.</w:t>
      </w:r>
    </w:p>
    <w:p w:rsidR="00C64381" w:rsidRPr="00C64381" w:rsidRDefault="00C64381" w:rsidP="00C64381">
      <w:pPr>
        <w:autoSpaceDE w:val="0"/>
        <w:autoSpaceDN w:val="0"/>
        <w:ind w:firstLine="709"/>
        <w:contextualSpacing/>
        <w:jc w:val="both"/>
        <w:rPr>
          <w:b/>
        </w:rPr>
      </w:pPr>
      <w:r w:rsidRPr="00C64381">
        <w:rPr>
          <w:b/>
        </w:rPr>
        <w:t>3.3.Финансовая поддержка начинающих предпринимателей.</w:t>
      </w:r>
    </w:p>
    <w:p w:rsidR="00C64381" w:rsidRPr="00C64381" w:rsidRDefault="00C64381" w:rsidP="00C64381">
      <w:pPr>
        <w:ind w:firstLine="709"/>
        <w:contextualSpacing/>
        <w:jc w:val="both"/>
      </w:pPr>
      <w:r w:rsidRPr="00C64381">
        <w:t>Финансовая поддержка предоставляется начинающим предпринимат</w:t>
      </w:r>
      <w:r w:rsidRPr="00C64381">
        <w:t>е</w:t>
      </w:r>
      <w:r w:rsidRPr="00C64381">
        <w:t>лям, осуществляющим социально-значимые виды деятельности в соответствии с Перечнем социально значимых видов экономической деятельности Нижн</w:t>
      </w:r>
      <w:r w:rsidRPr="00C64381">
        <w:t>е</w:t>
      </w:r>
      <w:r w:rsidRPr="00C64381">
        <w:t>вартовского района, утвержденным постановлением администрации района от 28.03.2018 № 726.</w:t>
      </w:r>
    </w:p>
    <w:p w:rsidR="00C64381" w:rsidRPr="00C64381" w:rsidRDefault="00C64381" w:rsidP="00C64381">
      <w:pPr>
        <w:ind w:firstLine="709"/>
        <w:contextualSpacing/>
        <w:jc w:val="both"/>
      </w:pPr>
      <w:r w:rsidRPr="00C64381">
        <w:t xml:space="preserve"> Возмещению подлежит часть затрат Субъектов, связанных с началом предпринимательской деятельности:</w:t>
      </w:r>
    </w:p>
    <w:p w:rsidR="00C64381" w:rsidRPr="00C64381" w:rsidRDefault="00C64381" w:rsidP="00C64381">
      <w:pPr>
        <w:ind w:firstLine="709"/>
        <w:contextualSpacing/>
        <w:jc w:val="both"/>
      </w:pPr>
      <w:r w:rsidRPr="00C64381">
        <w:t>расходы по государственной регистрации юридического лица и индив</w:t>
      </w:r>
      <w:r w:rsidRPr="00C64381">
        <w:t>и</w:t>
      </w:r>
      <w:r w:rsidRPr="00C64381">
        <w:t>дуального предпринимателя;</w:t>
      </w:r>
    </w:p>
    <w:p w:rsidR="00C64381" w:rsidRPr="00C64381" w:rsidRDefault="00C64381" w:rsidP="00C64381">
      <w:pPr>
        <w:ind w:firstLine="709"/>
        <w:contextualSpacing/>
        <w:jc w:val="both"/>
      </w:pPr>
      <w:r w:rsidRPr="00C64381">
        <w:t>расходы на аренду (субаренда) нежилых помещений (за исключением нежилых помещений, находящихся в государственной и муниципальной собс</w:t>
      </w:r>
      <w:r w:rsidRPr="00C64381">
        <w:t>т</w:t>
      </w:r>
      <w:r w:rsidRPr="00C64381">
        <w:t>венности, включенных в перечни имущества в соответствии с Федеральным з</w:t>
      </w:r>
      <w:r w:rsidRPr="00C64381">
        <w:t>а</w:t>
      </w:r>
      <w:r w:rsidRPr="00C64381">
        <w:t>коном Российской Федерации от 24.07.2007 № 209-ФЗ «О развитии малого и среднего предпринимательства в Российской Федерации»);</w:t>
      </w:r>
    </w:p>
    <w:p w:rsidR="00C64381" w:rsidRPr="00C64381" w:rsidRDefault="00C64381" w:rsidP="00C64381">
      <w:pPr>
        <w:ind w:firstLine="709"/>
        <w:contextualSpacing/>
        <w:jc w:val="both"/>
      </w:pPr>
      <w:r w:rsidRPr="00C64381">
        <w:t>оплата коммунальных услуг нежилых помещений (горячее и холодное водоснабжение, канализация, обеспечение электроэнергией, поставка газа, от</w:t>
      </w:r>
      <w:r w:rsidRPr="00C64381">
        <w:t>о</w:t>
      </w:r>
      <w:r w:rsidRPr="00C64381">
        <w:t xml:space="preserve">пление); </w:t>
      </w:r>
    </w:p>
    <w:p w:rsidR="00C64381" w:rsidRPr="00C64381" w:rsidRDefault="00C64381" w:rsidP="00C64381">
      <w:pPr>
        <w:ind w:firstLine="709"/>
        <w:contextualSpacing/>
        <w:jc w:val="both"/>
      </w:pPr>
      <w:r w:rsidRPr="00C64381">
        <w:lastRenderedPageBreak/>
        <w:t>приобретение основных средств (оборудование, оргтехника, мебель) для осуществления деятельности;</w:t>
      </w:r>
    </w:p>
    <w:p w:rsidR="00C64381" w:rsidRPr="00C64381" w:rsidRDefault="00C64381" w:rsidP="00C64381">
      <w:pPr>
        <w:ind w:firstLine="709"/>
        <w:contextualSpacing/>
        <w:jc w:val="both"/>
      </w:pPr>
      <w:r w:rsidRPr="00C64381">
        <w:t>приобретение инвентаря (производственного назначения);</w:t>
      </w:r>
    </w:p>
    <w:p w:rsidR="00C64381" w:rsidRPr="00C64381" w:rsidRDefault="00C64381" w:rsidP="00C64381">
      <w:pPr>
        <w:ind w:firstLine="709"/>
        <w:contextualSpacing/>
        <w:jc w:val="both"/>
      </w:pPr>
      <w:r w:rsidRPr="00C64381">
        <w:t xml:space="preserve">расходы на рекламу; </w:t>
      </w:r>
    </w:p>
    <w:p w:rsidR="00C64381" w:rsidRPr="00C64381" w:rsidRDefault="00C64381" w:rsidP="00C64381">
      <w:pPr>
        <w:ind w:firstLine="709"/>
        <w:contextualSpacing/>
        <w:jc w:val="both"/>
      </w:pPr>
      <w:r w:rsidRPr="00C64381">
        <w:t>выплаты по передаче прав на франшизу (паушальный взнос);</w:t>
      </w:r>
    </w:p>
    <w:p w:rsidR="00C64381" w:rsidRPr="00C64381" w:rsidRDefault="00C64381" w:rsidP="00C64381">
      <w:pPr>
        <w:ind w:firstLine="709"/>
        <w:contextualSpacing/>
        <w:jc w:val="both"/>
      </w:pPr>
      <w:r w:rsidRPr="00C64381">
        <w:t>ремонтные работы нежилых помещений, выполняемые при подготовке помещений к эксплуатации.</w:t>
      </w:r>
    </w:p>
    <w:p w:rsidR="00C64381" w:rsidRPr="00C64381" w:rsidRDefault="00C64381" w:rsidP="00C64381">
      <w:pPr>
        <w:ind w:firstLine="709"/>
        <w:contextualSpacing/>
        <w:jc w:val="both"/>
      </w:pPr>
      <w:r w:rsidRPr="00C64381">
        <w:t>Возмещению подлежат фактически произведенные со дня регистрации в качестве юридического лица или индивидуального предпринимателя и док</w:t>
      </w:r>
      <w:r w:rsidRPr="00C64381">
        <w:t>у</w:t>
      </w:r>
      <w:r w:rsidRPr="00C64381">
        <w:t>ментально подтвержденных затрат Субъектов осуществляется в размере 80% от общего объема затрат и не более 300 тыс. рублей на одного Субъекта в год.</w:t>
      </w:r>
    </w:p>
    <w:p w:rsidR="00C64381" w:rsidRPr="00C64381" w:rsidRDefault="00C64381" w:rsidP="00C64381">
      <w:pPr>
        <w:ind w:firstLine="709"/>
        <w:contextualSpacing/>
        <w:jc w:val="both"/>
      </w:pPr>
      <w:r w:rsidRPr="00C64381">
        <w:t>Коммунальные услуги, учитываемые в составе расходов, связанных с арендой (субарендой) нежилых помещений возмещению не подлежат.</w:t>
      </w:r>
    </w:p>
    <w:p w:rsidR="00C64381" w:rsidRPr="00C64381" w:rsidRDefault="00C64381" w:rsidP="00C64381">
      <w:pPr>
        <w:ind w:firstLine="709"/>
        <w:contextualSpacing/>
        <w:jc w:val="both"/>
      </w:pPr>
      <w:r w:rsidRPr="00C64381">
        <w:t>Основанием для предоставления субсидии являются следующие док</w:t>
      </w:r>
      <w:r w:rsidRPr="00C64381">
        <w:t>у</w:t>
      </w:r>
      <w:r w:rsidRPr="00C64381">
        <w:t>менты, представляемые в Отдел:</w:t>
      </w:r>
    </w:p>
    <w:p w:rsidR="00C64381" w:rsidRPr="00C64381" w:rsidRDefault="00C64381" w:rsidP="00C64381">
      <w:pPr>
        <w:ind w:firstLine="709"/>
        <w:contextualSpacing/>
        <w:jc w:val="both"/>
      </w:pPr>
      <w:r w:rsidRPr="00C64381">
        <w:t>заявление Субъекта о предоставлении субсидии;</w:t>
      </w:r>
    </w:p>
    <w:p w:rsidR="00C64381" w:rsidRPr="00C64381" w:rsidRDefault="00C64381" w:rsidP="00C64381">
      <w:pPr>
        <w:ind w:firstLine="709"/>
        <w:contextualSpacing/>
        <w:jc w:val="both"/>
      </w:pPr>
      <w:r w:rsidRPr="00C64381">
        <w:t>договора;</w:t>
      </w:r>
    </w:p>
    <w:p w:rsidR="00C64381" w:rsidRPr="00C64381" w:rsidRDefault="00C64381" w:rsidP="00C64381">
      <w:pPr>
        <w:ind w:firstLine="709"/>
        <w:contextualSpacing/>
        <w:jc w:val="both"/>
      </w:pPr>
      <w:r w:rsidRPr="00C64381">
        <w:t>акты выполненных работ или УПД;</w:t>
      </w:r>
    </w:p>
    <w:p w:rsidR="00C64381" w:rsidRPr="00C64381" w:rsidRDefault="00C64381" w:rsidP="00C64381">
      <w:pPr>
        <w:ind w:firstLine="709"/>
        <w:contextualSpacing/>
        <w:jc w:val="both"/>
      </w:pPr>
      <w:r w:rsidRPr="00C64381">
        <w:t>документы, подтверждающие приобретение оборудования (договор, н</w:t>
      </w:r>
      <w:r w:rsidRPr="00C64381">
        <w:t>а</w:t>
      </w:r>
      <w:r w:rsidRPr="00C64381">
        <w:t>кладная, счет-фактура);</w:t>
      </w:r>
    </w:p>
    <w:p w:rsidR="00C64381" w:rsidRPr="00C64381" w:rsidRDefault="00C64381" w:rsidP="00C64381">
      <w:pPr>
        <w:ind w:firstLine="709"/>
        <w:contextualSpacing/>
        <w:jc w:val="both"/>
      </w:pPr>
      <w:r w:rsidRPr="00C64381">
        <w:t>техническая документация;</w:t>
      </w:r>
    </w:p>
    <w:p w:rsidR="00C64381" w:rsidRPr="00C64381" w:rsidRDefault="00C64381" w:rsidP="00C64381">
      <w:pPr>
        <w:ind w:firstLine="709"/>
        <w:contextualSpacing/>
        <w:jc w:val="both"/>
      </w:pPr>
      <w:r w:rsidRPr="00C64381">
        <w:t>финансовые документы, подтверждающие оплату.</w:t>
      </w:r>
    </w:p>
    <w:p w:rsidR="00C64381" w:rsidRPr="00C64381" w:rsidRDefault="00C64381" w:rsidP="00C64381">
      <w:pPr>
        <w:ind w:firstLine="709"/>
        <w:contextualSpacing/>
        <w:jc w:val="both"/>
        <w:rPr>
          <w:b/>
        </w:rPr>
      </w:pPr>
      <w:r w:rsidRPr="00C64381">
        <w:rPr>
          <w:b/>
        </w:rPr>
        <w:t>3.4. Развитие инновационного и молодежного предпринимательства.</w:t>
      </w:r>
    </w:p>
    <w:p w:rsidR="00C64381" w:rsidRPr="00C64381" w:rsidRDefault="00C64381" w:rsidP="00C64381">
      <w:pPr>
        <w:ind w:firstLine="709"/>
        <w:contextualSpacing/>
        <w:jc w:val="both"/>
      </w:pPr>
      <w:r w:rsidRPr="00C64381">
        <w:t>Мероприятие включает в себя следующие направления:</w:t>
      </w:r>
    </w:p>
    <w:p w:rsidR="00C64381" w:rsidRPr="00C64381" w:rsidRDefault="00C64381" w:rsidP="00C64381">
      <w:pPr>
        <w:ind w:firstLine="709"/>
        <w:contextualSpacing/>
        <w:jc w:val="both"/>
      </w:pPr>
      <w:r w:rsidRPr="00C64381">
        <w:t>3.4.1. Предоставление субсидий на создание и (или) обеспечение деятел</w:t>
      </w:r>
      <w:r w:rsidRPr="00C64381">
        <w:t>ь</w:t>
      </w:r>
      <w:r w:rsidRPr="00C64381">
        <w:t xml:space="preserve">ности центров молодежного инновационного творчества (далее – ЦМИТ). </w:t>
      </w:r>
    </w:p>
    <w:p w:rsidR="00C64381" w:rsidRPr="00C64381" w:rsidRDefault="00C64381" w:rsidP="00C64381">
      <w:pPr>
        <w:ind w:firstLine="709"/>
        <w:contextualSpacing/>
        <w:jc w:val="both"/>
      </w:pPr>
      <w:proofErr w:type="gramStart"/>
      <w:r w:rsidRPr="00C64381">
        <w:t>Предоставление субсидий на финансовое обеспечение затрат, связанных с созданием и (или) обеспечение деятельности ЦМИТ осуществляется на услов</w:t>
      </w:r>
      <w:r w:rsidRPr="00C64381">
        <w:t>и</w:t>
      </w:r>
      <w:r w:rsidRPr="00C64381">
        <w:t>ях долевого финансирования целевых расходов по приобретению высокотехн</w:t>
      </w:r>
      <w:r w:rsidRPr="00C64381">
        <w:t>о</w:t>
      </w:r>
      <w:r w:rsidRPr="00C64381">
        <w:t>логичного оборудования, соответствующего критериям, утвержденным Прик</w:t>
      </w:r>
      <w:r w:rsidRPr="00C64381">
        <w:t>а</w:t>
      </w:r>
      <w:r w:rsidRPr="00C64381">
        <w:t xml:space="preserve">зом </w:t>
      </w:r>
      <w:proofErr w:type="spellStart"/>
      <w:r w:rsidRPr="00C64381">
        <w:t>Минпомторга</w:t>
      </w:r>
      <w:proofErr w:type="spellEnd"/>
      <w:r w:rsidRPr="00C64381">
        <w:t xml:space="preserve"> России от 1 ноября 2012 года № 1618 «Об утверждении кр</w:t>
      </w:r>
      <w:r w:rsidRPr="00C64381">
        <w:t>и</w:t>
      </w:r>
      <w:r w:rsidRPr="00C64381">
        <w:t>териев отнесения товаров, работ услуг к инновационной продукции и (или) в</w:t>
      </w:r>
      <w:r w:rsidRPr="00C64381">
        <w:t>ы</w:t>
      </w:r>
      <w:r w:rsidRPr="00C64381">
        <w:t>сокотехнологичной продукции по отраслям, относящимся к установленной сфере Министерства промышленности и</w:t>
      </w:r>
      <w:proofErr w:type="gramEnd"/>
      <w:r w:rsidRPr="00C64381">
        <w:t xml:space="preserve"> торговли Российской Федерации». </w:t>
      </w:r>
    </w:p>
    <w:p w:rsidR="00C64381" w:rsidRPr="00C64381" w:rsidRDefault="00C64381" w:rsidP="00C64381">
      <w:pPr>
        <w:ind w:firstLine="709"/>
        <w:contextualSpacing/>
        <w:jc w:val="both"/>
      </w:pPr>
      <w:r w:rsidRPr="00C64381">
        <w:t>Максимальный размер субсидии Субъекту составляет не более 1,0 млн. рублей, при этом фактические произведенные и документально подтвержде</w:t>
      </w:r>
      <w:r w:rsidRPr="00C64381">
        <w:t>н</w:t>
      </w:r>
      <w:r w:rsidRPr="00C64381">
        <w:t>ные расходы Субъекта (на дату обращения) должны составлять не менее 15% от общего объема заявленной субсидии.</w:t>
      </w:r>
    </w:p>
    <w:p w:rsidR="00C64381" w:rsidRPr="00C64381" w:rsidRDefault="00C64381" w:rsidP="00C64381">
      <w:pPr>
        <w:ind w:firstLine="709"/>
        <w:contextualSpacing/>
        <w:jc w:val="both"/>
      </w:pPr>
      <w:r w:rsidRPr="00C64381">
        <w:t>Субсидии в целях финансового обеспечения затрат, связанных с создан</w:t>
      </w:r>
      <w:r w:rsidRPr="00C64381">
        <w:t>и</w:t>
      </w:r>
      <w:r w:rsidRPr="00C64381">
        <w:t>ем и (или) обеспечением деятельности ЦМИТ предоставляется Субъекту по р</w:t>
      </w:r>
      <w:r w:rsidRPr="00C64381">
        <w:t>е</w:t>
      </w:r>
      <w:r w:rsidRPr="00C64381">
        <w:t>зультатам конкурсного отбора, проводимого муниципальным образованием на основании порядка, утвержденного органом местного самоуправления (далее – конкурсный отбор Субъектов).</w:t>
      </w:r>
    </w:p>
    <w:p w:rsidR="00C64381" w:rsidRPr="00C64381" w:rsidRDefault="00C64381" w:rsidP="00C64381">
      <w:pPr>
        <w:ind w:firstLine="709"/>
        <w:contextualSpacing/>
        <w:jc w:val="both"/>
      </w:pPr>
      <w:r w:rsidRPr="00C64381">
        <w:t>Обязательными условиями конкурсного отбора Субъектов являются:</w:t>
      </w:r>
    </w:p>
    <w:p w:rsidR="00C64381" w:rsidRPr="00C64381" w:rsidRDefault="00C64381" w:rsidP="00C64381">
      <w:pPr>
        <w:ind w:firstLine="709"/>
        <w:contextualSpacing/>
        <w:jc w:val="both"/>
      </w:pPr>
      <w:r w:rsidRPr="00C64381">
        <w:lastRenderedPageBreak/>
        <w:t>а) наличие у Субъекта проекта создания и (или) развития деятельности ЦМИТ, включающего в себя следующие разделы:</w:t>
      </w:r>
    </w:p>
    <w:p w:rsidR="00C64381" w:rsidRPr="00C64381" w:rsidRDefault="00C64381" w:rsidP="00C64381">
      <w:pPr>
        <w:ind w:firstLine="709"/>
        <w:contextualSpacing/>
        <w:jc w:val="both"/>
      </w:pPr>
      <w:r w:rsidRPr="00C64381">
        <w:t xml:space="preserve">концепцию создания (развития) ЦМИТ в соответствии с подпунктом </w:t>
      </w:r>
      <w:proofErr w:type="spellStart"/>
      <w:r w:rsidRPr="00C64381">
        <w:t>д</w:t>
      </w:r>
      <w:proofErr w:type="spellEnd"/>
      <w:r w:rsidRPr="00C64381">
        <w:t>) пункта 3.4.1. настоящего Порядка;</w:t>
      </w:r>
    </w:p>
    <w:p w:rsidR="00C64381" w:rsidRPr="00C64381" w:rsidRDefault="00C64381" w:rsidP="00C64381">
      <w:pPr>
        <w:ind w:firstLine="709"/>
        <w:contextualSpacing/>
        <w:jc w:val="both"/>
      </w:pPr>
      <w:r w:rsidRPr="00C64381">
        <w:t>оценку потенциального спроса на услуги ЦМИТ (количество потенц</w:t>
      </w:r>
      <w:r w:rsidRPr="00C64381">
        <w:t>и</w:t>
      </w:r>
      <w:r w:rsidRPr="00C64381">
        <w:t>альных клиентов);</w:t>
      </w:r>
    </w:p>
    <w:p w:rsidR="00C64381" w:rsidRPr="00C64381" w:rsidRDefault="00C64381" w:rsidP="00C64381">
      <w:pPr>
        <w:ind w:firstLine="709"/>
        <w:contextualSpacing/>
        <w:jc w:val="both"/>
      </w:pPr>
      <w:r w:rsidRPr="00C64381">
        <w:t>организационный план;</w:t>
      </w:r>
    </w:p>
    <w:p w:rsidR="00C64381" w:rsidRPr="00C64381" w:rsidRDefault="00C64381" w:rsidP="00C64381">
      <w:pPr>
        <w:ind w:firstLine="709"/>
        <w:contextualSpacing/>
        <w:jc w:val="both"/>
      </w:pPr>
      <w:r w:rsidRPr="00C64381">
        <w:t>планировку помещений в ЦМИТ;</w:t>
      </w:r>
    </w:p>
    <w:p w:rsidR="00C64381" w:rsidRPr="00C64381" w:rsidRDefault="00C64381" w:rsidP="00C64381">
      <w:pPr>
        <w:ind w:firstLine="709"/>
        <w:contextualSpacing/>
        <w:jc w:val="both"/>
      </w:pPr>
      <w:r w:rsidRPr="00C64381">
        <w:t>перечень оборудования, необходимого для функционирования ЦМИТ;</w:t>
      </w:r>
    </w:p>
    <w:p w:rsidR="00C64381" w:rsidRPr="00C64381" w:rsidRDefault="00C64381" w:rsidP="00C64381">
      <w:pPr>
        <w:ind w:firstLine="709"/>
        <w:contextualSpacing/>
        <w:jc w:val="both"/>
      </w:pPr>
      <w:r w:rsidRPr="00C64381">
        <w:t xml:space="preserve">финансовый план проекта создания и (или) </w:t>
      </w:r>
      <w:proofErr w:type="spellStart"/>
      <w:r w:rsidRPr="00C64381">
        <w:t>развитияЦМИТ</w:t>
      </w:r>
      <w:proofErr w:type="spellEnd"/>
      <w:r w:rsidRPr="00C64381">
        <w:t>;</w:t>
      </w:r>
    </w:p>
    <w:p w:rsidR="00C64381" w:rsidRPr="00C64381" w:rsidRDefault="00C64381" w:rsidP="00C64381">
      <w:pPr>
        <w:ind w:firstLine="709"/>
        <w:contextualSpacing/>
        <w:jc w:val="both"/>
      </w:pPr>
      <w:r w:rsidRPr="00C64381">
        <w:t xml:space="preserve">поэтапный план реализации проекта создания и (или) </w:t>
      </w:r>
      <w:proofErr w:type="spellStart"/>
      <w:r w:rsidRPr="00C64381">
        <w:t>развитияЦМИТ</w:t>
      </w:r>
      <w:proofErr w:type="spellEnd"/>
      <w:r w:rsidRPr="00C64381">
        <w:t>;</w:t>
      </w:r>
    </w:p>
    <w:p w:rsidR="00C64381" w:rsidRPr="00C64381" w:rsidRDefault="00C64381" w:rsidP="00C64381">
      <w:pPr>
        <w:ind w:firstLine="709"/>
        <w:contextualSpacing/>
        <w:jc w:val="both"/>
      </w:pPr>
      <w:r w:rsidRPr="00C64381">
        <w:t xml:space="preserve">б) наличие </w:t>
      </w:r>
      <w:proofErr w:type="gramStart"/>
      <w:r w:rsidRPr="00C64381">
        <w:t>сметы расходования средств субсидии регионального</w:t>
      </w:r>
      <w:proofErr w:type="gramEnd"/>
      <w:r w:rsidRPr="00C64381">
        <w:t xml:space="preserve"> и мун</w:t>
      </w:r>
      <w:r w:rsidRPr="00C64381">
        <w:t>и</w:t>
      </w:r>
      <w:r w:rsidRPr="00C64381">
        <w:t>ципального бюджетов на финансирование ЦМИТ;</w:t>
      </w:r>
    </w:p>
    <w:p w:rsidR="00C64381" w:rsidRPr="00C64381" w:rsidRDefault="00C64381" w:rsidP="00C64381">
      <w:pPr>
        <w:ind w:firstLine="709"/>
        <w:contextualSpacing/>
        <w:jc w:val="both"/>
      </w:pPr>
      <w:r w:rsidRPr="00C64381">
        <w:t>в) наличие информации о планируемых результатах деятельности ЦМИТ в соответствии с приложением 3 настоящего Порядка;</w:t>
      </w:r>
    </w:p>
    <w:p w:rsidR="00C64381" w:rsidRPr="00C64381" w:rsidRDefault="00C64381" w:rsidP="00C64381">
      <w:pPr>
        <w:ind w:firstLine="709"/>
        <w:contextualSpacing/>
        <w:jc w:val="both"/>
      </w:pPr>
      <w:r w:rsidRPr="00C64381">
        <w:t xml:space="preserve">г) наличие документов, подтверждающих фактически произведенные расходы в целях создания и (или) </w:t>
      </w:r>
      <w:proofErr w:type="spellStart"/>
      <w:r w:rsidRPr="00C64381">
        <w:t>развитияЦМИТ</w:t>
      </w:r>
      <w:proofErr w:type="spellEnd"/>
      <w:r w:rsidRPr="00C64381">
        <w:t xml:space="preserve"> (на приобретение высокоте</w:t>
      </w:r>
      <w:r w:rsidRPr="00C64381">
        <w:t>х</w:t>
      </w:r>
      <w:r w:rsidRPr="00C64381">
        <w:t>нологичного оборудования) в размере не менее 15% от размера заявленной суммы финансовой поддержки;</w:t>
      </w:r>
    </w:p>
    <w:p w:rsidR="00C64381" w:rsidRPr="00C64381" w:rsidRDefault="00C64381" w:rsidP="00C64381">
      <w:pPr>
        <w:ind w:firstLine="709"/>
        <w:contextualSpacing/>
        <w:jc w:val="both"/>
      </w:pPr>
      <w:proofErr w:type="spellStart"/>
      <w:r w:rsidRPr="00C64381">
        <w:t>д</w:t>
      </w:r>
      <w:proofErr w:type="spellEnd"/>
      <w:r w:rsidRPr="00C64381">
        <w:t>) в концепции создания (развития) ЦМИТ или в учредительных  док</w:t>
      </w:r>
      <w:r w:rsidRPr="00C64381">
        <w:t>у</w:t>
      </w:r>
      <w:r w:rsidRPr="00C64381">
        <w:t>ментах должно быть отражено, что задачами ЦМИТ являются:</w:t>
      </w:r>
    </w:p>
    <w:p w:rsidR="00C64381" w:rsidRPr="00C64381" w:rsidRDefault="00C64381" w:rsidP="00C64381">
      <w:pPr>
        <w:ind w:firstLine="709"/>
        <w:contextualSpacing/>
        <w:jc w:val="both"/>
      </w:pPr>
      <w:r w:rsidRPr="00C64381">
        <w:t>обеспечение доступа детей и молодежи к современному оборудованию цифрового производства, для реализации, проверки и коммерциализации их инновационных идей;</w:t>
      </w:r>
    </w:p>
    <w:p w:rsidR="00C64381" w:rsidRPr="00C64381" w:rsidRDefault="00C64381" w:rsidP="00C64381">
      <w:pPr>
        <w:ind w:firstLine="709"/>
        <w:contextualSpacing/>
        <w:jc w:val="both"/>
      </w:pPr>
      <w:r w:rsidRPr="00C64381">
        <w:t xml:space="preserve">поддержка инновационного творчества детей и молодежи, в том числе в целях профессиональной реализации и обеспечения </w:t>
      </w:r>
      <w:proofErr w:type="spellStart"/>
      <w:r w:rsidRPr="00C64381">
        <w:t>самозанятости</w:t>
      </w:r>
      <w:proofErr w:type="spellEnd"/>
      <w:r w:rsidRPr="00C64381">
        <w:t xml:space="preserve">  молодежи;</w:t>
      </w:r>
    </w:p>
    <w:p w:rsidR="00C64381" w:rsidRPr="00C64381" w:rsidRDefault="00C64381" w:rsidP="00C64381">
      <w:pPr>
        <w:ind w:firstLine="709"/>
        <w:contextualSpacing/>
        <w:jc w:val="both"/>
      </w:pPr>
      <w:r w:rsidRPr="00C64381">
        <w:t>техническая и производственная поддержка детей и молодежи, субъектов малого и среднего предпринимательства, осуществляющих разработку пе</w:t>
      </w:r>
      <w:r w:rsidRPr="00C64381">
        <w:t>р</w:t>
      </w:r>
      <w:r w:rsidRPr="00C64381">
        <w:t>спективных видов продукции и технологий;</w:t>
      </w:r>
    </w:p>
    <w:p w:rsidR="00C64381" w:rsidRPr="00C64381" w:rsidRDefault="00C64381" w:rsidP="00C64381">
      <w:pPr>
        <w:ind w:firstLine="709"/>
        <w:contextualSpacing/>
        <w:jc w:val="both"/>
      </w:pPr>
      <w:r w:rsidRPr="00C64381">
        <w:t>взаимодействие, обмен опытом с другими центрами молодежного инн</w:t>
      </w:r>
      <w:r w:rsidRPr="00C64381">
        <w:t>о</w:t>
      </w:r>
      <w:r w:rsidRPr="00C64381">
        <w:t>вационного творчества в автономном округе, Российской Федерации и за руб</w:t>
      </w:r>
      <w:r w:rsidRPr="00C64381">
        <w:t>е</w:t>
      </w:r>
      <w:r w:rsidRPr="00C64381">
        <w:t>жом;</w:t>
      </w:r>
    </w:p>
    <w:p w:rsidR="00C64381" w:rsidRPr="00C64381" w:rsidRDefault="00C64381" w:rsidP="00C64381">
      <w:pPr>
        <w:ind w:firstLine="709"/>
        <w:contextualSpacing/>
        <w:jc w:val="both"/>
      </w:pPr>
      <w:r w:rsidRPr="00C64381">
        <w:t>организация конференций, семинаров, рабочих встреч;</w:t>
      </w:r>
    </w:p>
    <w:p w:rsidR="00C64381" w:rsidRPr="00C64381" w:rsidRDefault="00C64381" w:rsidP="00C64381">
      <w:pPr>
        <w:ind w:firstLine="709"/>
        <w:contextualSpacing/>
        <w:jc w:val="both"/>
      </w:pPr>
      <w:r w:rsidRPr="00C64381">
        <w:t>формирование базы данных пользователей ЦМИТ;</w:t>
      </w:r>
    </w:p>
    <w:p w:rsidR="00C64381" w:rsidRPr="00C64381" w:rsidRDefault="00C64381" w:rsidP="00C64381">
      <w:pPr>
        <w:ind w:firstLine="709"/>
        <w:contextualSpacing/>
        <w:jc w:val="both"/>
      </w:pPr>
      <w:r w:rsidRPr="00C64381">
        <w:t>реализация обучающих программ и мероприятий в целях освоения во</w:t>
      </w:r>
      <w:r w:rsidRPr="00C64381">
        <w:t>з</w:t>
      </w:r>
      <w:r w:rsidRPr="00C64381">
        <w:t>можностей оборудования пользователями ЦМИТ;</w:t>
      </w:r>
    </w:p>
    <w:p w:rsidR="00C64381" w:rsidRPr="00C64381" w:rsidRDefault="00C64381" w:rsidP="00C64381">
      <w:pPr>
        <w:ind w:firstLine="709"/>
        <w:contextualSpacing/>
        <w:jc w:val="both"/>
      </w:pPr>
      <w:r w:rsidRPr="00C64381">
        <w:t>е) соответствие ЦМИТ следующим требованиям:</w:t>
      </w:r>
    </w:p>
    <w:p w:rsidR="00C64381" w:rsidRPr="00C64381" w:rsidRDefault="00C64381" w:rsidP="00C64381">
      <w:pPr>
        <w:ind w:firstLine="709"/>
        <w:contextualSpacing/>
        <w:jc w:val="both"/>
      </w:pPr>
      <w:proofErr w:type="gramStart"/>
      <w:r w:rsidRPr="00C64381">
        <w:t>ориентирован</w:t>
      </w:r>
      <w:proofErr w:type="gramEnd"/>
      <w:r w:rsidRPr="00C64381">
        <w:t xml:space="preserve"> на создание условий для развития детей, молодежи и суб</w:t>
      </w:r>
      <w:r w:rsidRPr="00C64381">
        <w:t>ъ</w:t>
      </w:r>
      <w:r w:rsidRPr="00C64381">
        <w:t>ектов малого и среднего предпринимательства в научно-технической, иннов</w:t>
      </w:r>
      <w:r w:rsidRPr="00C64381">
        <w:t>а</w:t>
      </w:r>
      <w:r w:rsidRPr="00C64381">
        <w:t>ционной и производственной сферах, путем создания материально-технической базы;</w:t>
      </w:r>
    </w:p>
    <w:p w:rsidR="00C64381" w:rsidRPr="00C64381" w:rsidRDefault="00C64381" w:rsidP="00C64381">
      <w:pPr>
        <w:ind w:firstLine="709"/>
        <w:contextualSpacing/>
        <w:jc w:val="both"/>
      </w:pPr>
      <w:proofErr w:type="gramStart"/>
      <w:r w:rsidRPr="00C64381">
        <w:t>предметом деятельности ЦМИТ является создание условий для развития детей, молодежи и Субъектов малого и среднего предпринимательства в нау</w:t>
      </w:r>
      <w:r w:rsidRPr="00C64381">
        <w:t>ч</w:t>
      </w:r>
      <w:r w:rsidRPr="00C64381">
        <w:t>но-технической, инновационной и производственной сферах путем создания материально-технической базы для становления, развития, подготовки к сам</w:t>
      </w:r>
      <w:r w:rsidRPr="00C64381">
        <w:t>о</w:t>
      </w:r>
      <w:r w:rsidRPr="00C64381">
        <w:lastRenderedPageBreak/>
        <w:t>стоятельной деятельности малых и средних инновационных предприятий, ко</w:t>
      </w:r>
      <w:r w:rsidRPr="00C64381">
        <w:t>м</w:t>
      </w:r>
      <w:r w:rsidRPr="00C64381">
        <w:t>мерциализации научных знаний и наукоемких технологий;</w:t>
      </w:r>
      <w:proofErr w:type="gramEnd"/>
    </w:p>
    <w:p w:rsidR="00C64381" w:rsidRPr="00C64381" w:rsidRDefault="00C64381" w:rsidP="00C64381">
      <w:pPr>
        <w:ind w:firstLine="709"/>
        <w:contextualSpacing/>
        <w:jc w:val="both"/>
      </w:pPr>
      <w:r w:rsidRPr="00C64381">
        <w:t>загрузка оборудования ЦМИТ для детей и молодежи должна составлять не менее 60% от общего времени работы оборудования;</w:t>
      </w:r>
    </w:p>
    <w:p w:rsidR="00C64381" w:rsidRPr="00C64381" w:rsidRDefault="00C64381" w:rsidP="00C64381">
      <w:pPr>
        <w:ind w:firstLine="709"/>
        <w:contextualSpacing/>
        <w:jc w:val="both"/>
      </w:pPr>
      <w:r w:rsidRPr="00C64381">
        <w:t>наличие собственных, арендованных или переданных в безвозмездное пользование помещений площадью не менее 40 кв. метров для размещения оборудования в ЦМИТ;</w:t>
      </w:r>
    </w:p>
    <w:p w:rsidR="00C64381" w:rsidRPr="00C64381" w:rsidRDefault="00C64381" w:rsidP="00C64381">
      <w:pPr>
        <w:ind w:firstLine="709"/>
        <w:contextualSpacing/>
        <w:jc w:val="both"/>
      </w:pPr>
      <w:r w:rsidRPr="00C64381">
        <w:t>высокотехнологичное оборудование, необходимое для осуществления деятельности ЦМИТ должно иметь возможность 3D-проектирования и изгото</w:t>
      </w:r>
      <w:r w:rsidRPr="00C64381">
        <w:t>в</w:t>
      </w:r>
      <w:r w:rsidRPr="00C64381">
        <w:t>ления прототипов и изделий, проведения фрезерных, токарных, слесарных, п</w:t>
      </w:r>
      <w:r w:rsidRPr="00C64381">
        <w:t>а</w:t>
      </w:r>
      <w:r w:rsidRPr="00C64381">
        <w:t>яльных, электромонтажных работ, быть компактным, соответствовать санита</w:t>
      </w:r>
      <w:r w:rsidRPr="00C64381">
        <w:t>р</w:t>
      </w:r>
      <w:r w:rsidRPr="00C64381">
        <w:t>но-техническим требованиям размещения и использования в помещении ЦМИТ, а также требованиям безопасности для использования детьми;</w:t>
      </w:r>
    </w:p>
    <w:p w:rsidR="00C64381" w:rsidRPr="00C64381" w:rsidRDefault="00C64381" w:rsidP="00C64381">
      <w:pPr>
        <w:ind w:firstLine="709"/>
        <w:contextualSpacing/>
        <w:jc w:val="both"/>
      </w:pPr>
      <w:r w:rsidRPr="00C64381">
        <w:t>наличие в штате не менее 2 (двух) специалистов, имеющих документал</w:t>
      </w:r>
      <w:r w:rsidRPr="00C64381">
        <w:t>ь</w:t>
      </w:r>
      <w:r w:rsidRPr="00C64381">
        <w:t xml:space="preserve">ное подтверждение навыков владения оборудованием ЦМИТ (сертификаты, дипломы, свидетельства и пр. документы); </w:t>
      </w:r>
    </w:p>
    <w:p w:rsidR="00C64381" w:rsidRPr="00C64381" w:rsidRDefault="00C64381" w:rsidP="00C64381">
      <w:pPr>
        <w:ind w:firstLine="709"/>
        <w:contextualSpacing/>
        <w:jc w:val="both"/>
      </w:pPr>
      <w:r w:rsidRPr="00C64381">
        <w:t>соответствие помещений ЦМИТ федеральным и региональным технич</w:t>
      </w:r>
      <w:r w:rsidRPr="00C64381">
        <w:t>е</w:t>
      </w:r>
      <w:r w:rsidRPr="00C64381">
        <w:t>ским требованиям по безопасности зданий и сооружений, а также возможность получения услуг ЦМИТ для всех групп населения;</w:t>
      </w:r>
    </w:p>
    <w:p w:rsidR="00C64381" w:rsidRPr="00C64381" w:rsidRDefault="00C64381" w:rsidP="00C64381">
      <w:pPr>
        <w:ind w:firstLine="709"/>
        <w:contextualSpacing/>
        <w:jc w:val="both"/>
      </w:pPr>
      <w:r w:rsidRPr="00C64381">
        <w:t>наличие в штате не менее 1 (одного) специалиста по работе с  педагогич</w:t>
      </w:r>
      <w:r w:rsidRPr="00C64381">
        <w:t>е</w:t>
      </w:r>
      <w:r w:rsidRPr="00C64381">
        <w:t xml:space="preserve">ским  образованием и опытом работы с детьми (документально </w:t>
      </w:r>
      <w:proofErr w:type="gramStart"/>
      <w:r w:rsidRPr="00C64381">
        <w:t>подтвержде</w:t>
      </w:r>
      <w:r w:rsidRPr="00C64381">
        <w:t>н</w:t>
      </w:r>
      <w:r w:rsidRPr="00C64381">
        <w:t>ных</w:t>
      </w:r>
      <w:proofErr w:type="gramEnd"/>
      <w:r w:rsidRPr="00C64381">
        <w:t xml:space="preserve">  выпиской из трудовой книжки и дипломом об образовании);</w:t>
      </w:r>
    </w:p>
    <w:p w:rsidR="00C64381" w:rsidRPr="00C64381" w:rsidRDefault="00C64381" w:rsidP="00C64381">
      <w:pPr>
        <w:ind w:firstLine="709"/>
        <w:contextualSpacing/>
        <w:jc w:val="both"/>
      </w:pPr>
      <w:r w:rsidRPr="00C64381">
        <w:t>наличие доступа в помещениях ЦМИТ к информационно-телекоммуникационной сети Интернет.</w:t>
      </w:r>
    </w:p>
    <w:p w:rsidR="00C64381" w:rsidRPr="00C64381" w:rsidRDefault="00C64381" w:rsidP="00C64381">
      <w:pPr>
        <w:ind w:firstLine="709"/>
        <w:contextualSpacing/>
        <w:jc w:val="both"/>
      </w:pPr>
      <w:r w:rsidRPr="00C64381">
        <w:t>Основанием для предоставления субсидии являются следующие док</w:t>
      </w:r>
      <w:r w:rsidRPr="00C64381">
        <w:t>у</w:t>
      </w:r>
      <w:r w:rsidRPr="00C64381">
        <w:t>менты, представляемые в Отдел:</w:t>
      </w:r>
    </w:p>
    <w:p w:rsidR="00C64381" w:rsidRPr="00C64381" w:rsidRDefault="00C64381" w:rsidP="00C64381">
      <w:pPr>
        <w:ind w:firstLine="709"/>
        <w:contextualSpacing/>
        <w:jc w:val="both"/>
      </w:pPr>
      <w:r w:rsidRPr="00C64381">
        <w:t>заявление Субъекта о предоставлении субсидии;</w:t>
      </w:r>
    </w:p>
    <w:p w:rsidR="00C64381" w:rsidRPr="00C64381" w:rsidRDefault="00C64381" w:rsidP="00C64381">
      <w:pPr>
        <w:ind w:firstLine="709"/>
        <w:contextualSpacing/>
        <w:jc w:val="both"/>
      </w:pPr>
      <w:r w:rsidRPr="00C64381">
        <w:t>документы, подтверждающие приобретение высокотехнологичного об</w:t>
      </w:r>
      <w:r w:rsidRPr="00C64381">
        <w:t>о</w:t>
      </w:r>
      <w:r w:rsidRPr="00C64381">
        <w:t>рудования (договор, накладная, счет-фактура, УПД и т.д.);</w:t>
      </w:r>
    </w:p>
    <w:p w:rsidR="00C64381" w:rsidRPr="00C64381" w:rsidRDefault="00C64381" w:rsidP="00C64381">
      <w:pPr>
        <w:ind w:firstLine="709"/>
        <w:contextualSpacing/>
        <w:jc w:val="both"/>
      </w:pPr>
      <w:r w:rsidRPr="00C64381">
        <w:t>техническая документация;</w:t>
      </w:r>
    </w:p>
    <w:p w:rsidR="00C64381" w:rsidRPr="00C64381" w:rsidRDefault="00C64381" w:rsidP="00C64381">
      <w:pPr>
        <w:ind w:firstLine="709"/>
        <w:contextualSpacing/>
        <w:jc w:val="both"/>
      </w:pPr>
      <w:r w:rsidRPr="00C64381">
        <w:t>документы, подтверждающие соответствие ЦМИТ к предъявляемым тр</w:t>
      </w:r>
      <w:r w:rsidRPr="00C64381">
        <w:t>е</w:t>
      </w:r>
      <w:r w:rsidRPr="00C64381">
        <w:t>бованиям;</w:t>
      </w:r>
    </w:p>
    <w:p w:rsidR="00C64381" w:rsidRPr="00C64381" w:rsidRDefault="00C64381" w:rsidP="00C64381">
      <w:pPr>
        <w:ind w:firstLine="709"/>
        <w:contextualSpacing/>
        <w:jc w:val="both"/>
      </w:pPr>
      <w:r w:rsidRPr="00C64381">
        <w:t>финансовые документы, подтверждающие оплату.</w:t>
      </w:r>
    </w:p>
    <w:p w:rsidR="00C64381" w:rsidRPr="00C64381" w:rsidRDefault="00C64381" w:rsidP="00C64381">
      <w:pPr>
        <w:ind w:firstLine="709"/>
        <w:contextualSpacing/>
        <w:jc w:val="both"/>
      </w:pPr>
      <w:r w:rsidRPr="00C64381">
        <w:t>3.4.2. В</w:t>
      </w:r>
      <w:r w:rsidRPr="00C64381">
        <w:rPr>
          <w:rFonts w:eastAsia="Calibri"/>
        </w:rPr>
        <w:t>озмещение части затрат инновационным компаниям, деятельность которых заключается в практическом применении (внедрении) результатов и</w:t>
      </w:r>
      <w:r w:rsidRPr="00C64381">
        <w:rPr>
          <w:rFonts w:eastAsia="Calibri"/>
        </w:rPr>
        <w:t>н</w:t>
      </w:r>
      <w:r w:rsidRPr="00C64381">
        <w:rPr>
          <w:rFonts w:eastAsia="Calibri"/>
        </w:rPr>
        <w:t>теллектуальной деятельности на территории Нижневартовского района (далее – возмещение затрат инновационным компаниям).</w:t>
      </w:r>
    </w:p>
    <w:p w:rsidR="00C64381" w:rsidRPr="00C64381" w:rsidRDefault="00C64381" w:rsidP="00C64381">
      <w:pPr>
        <w:ind w:firstLine="709"/>
        <w:contextualSpacing/>
        <w:jc w:val="both"/>
      </w:pPr>
      <w:r w:rsidRPr="00C64381">
        <w:t>Право на возмещение затрат имеют следующие инновационные комп</w:t>
      </w:r>
      <w:r w:rsidRPr="00C64381">
        <w:t>а</w:t>
      </w:r>
      <w:r w:rsidRPr="00C64381">
        <w:t>нии:</w:t>
      </w:r>
    </w:p>
    <w:p w:rsidR="00C64381" w:rsidRPr="00C64381" w:rsidRDefault="00C64381" w:rsidP="00C64381">
      <w:pPr>
        <w:ind w:firstLine="709"/>
        <w:contextualSpacing/>
        <w:jc w:val="both"/>
      </w:pPr>
      <w:r w:rsidRPr="00C64381">
        <w:t>имеющие документы, подтверждающие права инновационной компании на результаты интеллектуальной деятельности, на основании которых реализ</w:t>
      </w:r>
      <w:r w:rsidRPr="00C64381">
        <w:t>у</w:t>
      </w:r>
      <w:r w:rsidRPr="00C64381">
        <w:t>ется инновационный проект;</w:t>
      </w:r>
    </w:p>
    <w:p w:rsidR="00C64381" w:rsidRPr="00C64381" w:rsidRDefault="00C64381" w:rsidP="00C64381">
      <w:pPr>
        <w:ind w:firstLine="709"/>
        <w:contextualSpacing/>
        <w:jc w:val="both"/>
      </w:pPr>
      <w:r w:rsidRPr="00C64381">
        <w:t xml:space="preserve">зарегистрированные и состоящие на налоговом учете </w:t>
      </w:r>
      <w:proofErr w:type="gramStart"/>
      <w:r w:rsidRPr="00C64381">
        <w:t>в</w:t>
      </w:r>
      <w:proofErr w:type="gramEnd"/>
      <w:r w:rsidRPr="00C64381">
        <w:t xml:space="preserve"> </w:t>
      </w:r>
      <w:proofErr w:type="gramStart"/>
      <w:r w:rsidRPr="00C64381">
        <w:t>Нижневартовском</w:t>
      </w:r>
      <w:proofErr w:type="gramEnd"/>
      <w:r w:rsidRPr="00C64381">
        <w:t xml:space="preserve"> районе Субъекты, деятельность которых заключается в практическом примен</w:t>
      </w:r>
      <w:r w:rsidRPr="00C64381">
        <w:t>е</w:t>
      </w:r>
      <w:r w:rsidRPr="00C64381">
        <w:t xml:space="preserve">нии (внедрении) результатов интеллектуальной деятельности на территории </w:t>
      </w:r>
      <w:r w:rsidRPr="00C64381">
        <w:lastRenderedPageBreak/>
        <w:t>Нижневартовского района более 1 года на дату подачи документов на возмещ</w:t>
      </w:r>
      <w:r w:rsidRPr="00C64381">
        <w:t>е</w:t>
      </w:r>
      <w:r w:rsidRPr="00C64381">
        <w:t>ние затрат;</w:t>
      </w:r>
    </w:p>
    <w:p w:rsidR="00C64381" w:rsidRPr="00C64381" w:rsidRDefault="00C64381" w:rsidP="00C64381">
      <w:pPr>
        <w:ind w:firstLine="709"/>
        <w:contextualSpacing/>
        <w:jc w:val="both"/>
      </w:pPr>
      <w:r w:rsidRPr="00C64381">
        <w:t>не являющиеся учредителями (участниками) других юридических лиц, а также руководители (учредители) которых не являются учредителями (учас</w:t>
      </w:r>
      <w:r w:rsidRPr="00C64381">
        <w:t>т</w:t>
      </w:r>
      <w:r w:rsidRPr="00C64381">
        <w:t>никами) или руководителями других юридических лиц, индивидуальными предпринимателями.</w:t>
      </w:r>
    </w:p>
    <w:p w:rsidR="00C64381" w:rsidRPr="00C64381" w:rsidRDefault="00C64381" w:rsidP="00C64381">
      <w:pPr>
        <w:ind w:firstLine="709"/>
        <w:contextualSpacing/>
        <w:jc w:val="both"/>
        <w:rPr>
          <w:rFonts w:eastAsia="Calibri"/>
        </w:rPr>
      </w:pPr>
      <w:r w:rsidRPr="00C64381">
        <w:t xml:space="preserve">Возмещению подлежат </w:t>
      </w:r>
      <w:r w:rsidRPr="00C64381">
        <w:rPr>
          <w:rFonts w:eastAsia="Calibri"/>
        </w:rPr>
        <w:t>фактически произведенные и документально по</w:t>
      </w:r>
      <w:r w:rsidRPr="00C64381">
        <w:rPr>
          <w:rFonts w:eastAsia="Calibri"/>
        </w:rPr>
        <w:t>д</w:t>
      </w:r>
      <w:r w:rsidRPr="00C64381">
        <w:rPr>
          <w:rFonts w:eastAsia="Calibri"/>
        </w:rPr>
        <w:t xml:space="preserve">твержденные </w:t>
      </w:r>
      <w:r w:rsidRPr="00C64381">
        <w:t>затраты</w:t>
      </w:r>
      <w:r w:rsidRPr="00C64381">
        <w:rPr>
          <w:rFonts w:eastAsia="Calibri"/>
        </w:rPr>
        <w:t xml:space="preserve"> связанных с практическим применением (внедрением) инновационной компанией результатов интеллектуальной деятельности на те</w:t>
      </w:r>
      <w:r w:rsidRPr="00C64381">
        <w:rPr>
          <w:rFonts w:eastAsia="Calibri"/>
        </w:rPr>
        <w:t>р</w:t>
      </w:r>
      <w:r w:rsidRPr="00C64381">
        <w:rPr>
          <w:rFonts w:eastAsia="Calibri"/>
        </w:rPr>
        <w:t>ритории Нижневартовского района</w:t>
      </w:r>
      <w:r w:rsidRPr="00C64381">
        <w:t xml:space="preserve"> в размере 50% от общего объема затрат </w:t>
      </w:r>
      <w:proofErr w:type="gramStart"/>
      <w:r w:rsidRPr="00C64381">
        <w:rPr>
          <w:rFonts w:eastAsia="Calibri"/>
        </w:rPr>
        <w:t>на</w:t>
      </w:r>
      <w:proofErr w:type="gramEnd"/>
      <w:r w:rsidRPr="00C64381">
        <w:rPr>
          <w:rFonts w:eastAsia="Calibri"/>
        </w:rPr>
        <w:t xml:space="preserve">: </w:t>
      </w:r>
    </w:p>
    <w:p w:rsidR="00C64381" w:rsidRPr="00C64381" w:rsidRDefault="00C64381" w:rsidP="00C64381">
      <w:pPr>
        <w:ind w:firstLine="709"/>
        <w:contextualSpacing/>
        <w:jc w:val="both"/>
        <w:rPr>
          <w:rFonts w:eastAsia="Calibri"/>
        </w:rPr>
      </w:pPr>
      <w:r w:rsidRPr="00C64381">
        <w:rPr>
          <w:rFonts w:eastAsia="Calibri"/>
        </w:rPr>
        <w:t>приобретение машин и оборудования, содержащихся в группировках ОКОФ (320 «Информационное, компьютерное и телекоммуникационное об</w:t>
      </w:r>
      <w:r w:rsidRPr="00C64381">
        <w:rPr>
          <w:rFonts w:eastAsia="Calibri"/>
        </w:rPr>
        <w:t>о</w:t>
      </w:r>
      <w:r w:rsidRPr="00C64381">
        <w:rPr>
          <w:rFonts w:eastAsia="Calibri"/>
        </w:rPr>
        <w:t>рудование»; 330 «Прочие машины и оборудование, включая хозяйственный и</w:t>
      </w:r>
      <w:r w:rsidRPr="00C64381">
        <w:rPr>
          <w:rFonts w:eastAsia="Calibri"/>
        </w:rPr>
        <w:t>н</w:t>
      </w:r>
      <w:r w:rsidRPr="00C64381">
        <w:rPr>
          <w:rFonts w:eastAsia="Calibri"/>
        </w:rPr>
        <w:t>вентарь, и другие объекты»);  приобретение результатов интеллектуальной де</w:t>
      </w:r>
      <w:r w:rsidRPr="00C64381">
        <w:rPr>
          <w:rFonts w:eastAsia="Calibri"/>
        </w:rPr>
        <w:t>я</w:t>
      </w:r>
      <w:r w:rsidRPr="00C64381">
        <w:rPr>
          <w:rFonts w:eastAsia="Calibri"/>
        </w:rPr>
        <w:t>тельности (в том числе прав на патенты, лицензии на использование изобрет</w:t>
      </w:r>
      <w:r w:rsidRPr="00C64381">
        <w:rPr>
          <w:rFonts w:eastAsia="Calibri"/>
        </w:rPr>
        <w:t>е</w:t>
      </w:r>
      <w:r w:rsidRPr="00C64381">
        <w:rPr>
          <w:rFonts w:eastAsia="Calibri"/>
        </w:rPr>
        <w:t>ний, промышленных образцов, полезных моделей);</w:t>
      </w:r>
    </w:p>
    <w:p w:rsidR="00C64381" w:rsidRPr="00C64381" w:rsidRDefault="00C64381" w:rsidP="00C64381">
      <w:pPr>
        <w:ind w:firstLine="709"/>
        <w:contextualSpacing/>
        <w:jc w:val="both"/>
        <w:rPr>
          <w:rFonts w:eastAsia="Calibri"/>
        </w:rPr>
      </w:pPr>
      <w:r w:rsidRPr="00C64381">
        <w:rPr>
          <w:rFonts w:eastAsia="Calibri"/>
        </w:rPr>
        <w:t>приобретение программных продуктов;</w:t>
      </w:r>
    </w:p>
    <w:p w:rsidR="00C64381" w:rsidRPr="00C64381" w:rsidRDefault="00C64381" w:rsidP="00C64381">
      <w:pPr>
        <w:ind w:firstLine="709"/>
        <w:contextualSpacing/>
        <w:jc w:val="both"/>
        <w:rPr>
          <w:rFonts w:eastAsia="Calibri"/>
        </w:rPr>
      </w:pPr>
      <w:r w:rsidRPr="00C64381">
        <w:rPr>
          <w:rFonts w:eastAsia="Calibri"/>
        </w:rPr>
        <w:t xml:space="preserve">аренду помещений; </w:t>
      </w:r>
    </w:p>
    <w:p w:rsidR="00C64381" w:rsidRPr="00C64381" w:rsidRDefault="00C64381" w:rsidP="00C64381">
      <w:pPr>
        <w:ind w:firstLine="709"/>
        <w:contextualSpacing/>
        <w:jc w:val="both"/>
        <w:rPr>
          <w:rFonts w:eastAsia="Calibri"/>
        </w:rPr>
      </w:pPr>
      <w:r w:rsidRPr="00C64381">
        <w:rPr>
          <w:rFonts w:eastAsia="Calibri"/>
        </w:rPr>
        <w:t>сертификацию и патентование.</w:t>
      </w:r>
    </w:p>
    <w:p w:rsidR="00C64381" w:rsidRPr="00C64381" w:rsidRDefault="00C64381" w:rsidP="00C64381">
      <w:pPr>
        <w:ind w:firstLine="709"/>
        <w:contextualSpacing/>
        <w:jc w:val="both"/>
        <w:rPr>
          <w:rFonts w:eastAsia="Calibri"/>
        </w:rPr>
      </w:pPr>
      <w:r w:rsidRPr="00C64381">
        <w:rPr>
          <w:rFonts w:eastAsia="Calibri"/>
        </w:rPr>
        <w:t>Общая сумма возмещения затрат инновационной компании со среднесп</w:t>
      </w:r>
      <w:r w:rsidRPr="00C64381">
        <w:rPr>
          <w:rFonts w:eastAsia="Calibri"/>
        </w:rPr>
        <w:t>и</w:t>
      </w:r>
      <w:r w:rsidRPr="00C64381">
        <w:rPr>
          <w:rFonts w:eastAsia="Calibri"/>
        </w:rPr>
        <w:t>сочной численностью работников за год, предшествующий году обращения за субсидией  менее 30 человек не должна превышать 2 млн. рублей.</w:t>
      </w:r>
    </w:p>
    <w:p w:rsidR="00C64381" w:rsidRPr="00C64381" w:rsidRDefault="00C64381" w:rsidP="00C64381">
      <w:pPr>
        <w:ind w:firstLine="709"/>
        <w:contextualSpacing/>
        <w:jc w:val="both"/>
        <w:rPr>
          <w:rFonts w:eastAsia="Calibri"/>
        </w:rPr>
      </w:pPr>
      <w:r w:rsidRPr="00C64381">
        <w:rPr>
          <w:rFonts w:eastAsia="Calibri"/>
        </w:rPr>
        <w:t>Общая сумма возмещения затрат инновационной компании со среднесп</w:t>
      </w:r>
      <w:r w:rsidRPr="00C64381">
        <w:rPr>
          <w:rFonts w:eastAsia="Calibri"/>
        </w:rPr>
        <w:t>и</w:t>
      </w:r>
      <w:r w:rsidRPr="00C64381">
        <w:rPr>
          <w:rFonts w:eastAsia="Calibri"/>
        </w:rPr>
        <w:t>сочной численностью работников за год, предшествующий году обращения за субсидией  30 и более человек не должна превышать 3 млн. рублей.</w:t>
      </w:r>
    </w:p>
    <w:p w:rsidR="00C64381" w:rsidRPr="00C64381" w:rsidRDefault="00C64381" w:rsidP="00C64381">
      <w:pPr>
        <w:ind w:firstLine="709"/>
        <w:contextualSpacing/>
        <w:jc w:val="both"/>
      </w:pPr>
      <w:r w:rsidRPr="00C64381">
        <w:t>Основанием для предоставления субсидии являются следующие док</w:t>
      </w:r>
      <w:r w:rsidRPr="00C64381">
        <w:t>у</w:t>
      </w:r>
      <w:r w:rsidRPr="00C64381">
        <w:t>менты, представляемые в Отдел:</w:t>
      </w:r>
    </w:p>
    <w:p w:rsidR="00C64381" w:rsidRPr="00C64381" w:rsidRDefault="00C64381" w:rsidP="00C64381">
      <w:pPr>
        <w:ind w:firstLine="709"/>
        <w:contextualSpacing/>
        <w:jc w:val="both"/>
      </w:pPr>
      <w:r w:rsidRPr="00C64381">
        <w:t xml:space="preserve">заявление Субъекта о предоставлении субсидии; </w:t>
      </w:r>
    </w:p>
    <w:p w:rsidR="00C64381" w:rsidRPr="00C64381" w:rsidRDefault="00C64381" w:rsidP="00C64381">
      <w:pPr>
        <w:ind w:firstLine="709"/>
        <w:contextualSpacing/>
        <w:jc w:val="both"/>
      </w:pPr>
      <w:r w:rsidRPr="00C64381">
        <w:t>договор аренды</w:t>
      </w:r>
      <w:r w:rsidRPr="00C64381">
        <w:rPr>
          <w:rFonts w:eastAsia="Calibri"/>
        </w:rPr>
        <w:t xml:space="preserve"> помещений</w:t>
      </w:r>
      <w:r w:rsidRPr="00C64381">
        <w:t>;</w:t>
      </w:r>
    </w:p>
    <w:p w:rsidR="00C64381" w:rsidRPr="00C64381" w:rsidRDefault="00C64381" w:rsidP="00C64381">
      <w:pPr>
        <w:ind w:firstLine="709"/>
        <w:contextualSpacing/>
        <w:jc w:val="both"/>
      </w:pPr>
      <w:r w:rsidRPr="00C64381">
        <w:t>документы, подтверждающие приобретение оборудования (договор, н</w:t>
      </w:r>
      <w:r w:rsidRPr="00C64381">
        <w:t>а</w:t>
      </w:r>
      <w:r w:rsidRPr="00C64381">
        <w:t xml:space="preserve">кладная, счет-фактура и т.д.); </w:t>
      </w:r>
    </w:p>
    <w:p w:rsidR="00C64381" w:rsidRPr="00C64381" w:rsidRDefault="00C64381" w:rsidP="00C64381">
      <w:pPr>
        <w:ind w:firstLine="709"/>
        <w:contextualSpacing/>
        <w:jc w:val="both"/>
      </w:pPr>
      <w:r w:rsidRPr="00C64381">
        <w:t>документы, подтверждающие приобретение результатов интеллектуал</w:t>
      </w:r>
      <w:r w:rsidRPr="00C64381">
        <w:t>ь</w:t>
      </w:r>
      <w:r w:rsidRPr="00C64381">
        <w:t>ной деятельности;</w:t>
      </w:r>
    </w:p>
    <w:p w:rsidR="00C64381" w:rsidRPr="00C64381" w:rsidRDefault="00C64381" w:rsidP="00C64381">
      <w:pPr>
        <w:ind w:firstLine="709"/>
        <w:contextualSpacing/>
        <w:jc w:val="both"/>
      </w:pPr>
      <w:r w:rsidRPr="00C64381">
        <w:t>документы, подтверждающие среднесписочную численность работников за год, предшествующий календарный год;</w:t>
      </w:r>
    </w:p>
    <w:p w:rsidR="00C64381" w:rsidRPr="00C64381" w:rsidRDefault="00C64381" w:rsidP="00C64381">
      <w:pPr>
        <w:ind w:firstLine="709"/>
        <w:contextualSpacing/>
        <w:jc w:val="both"/>
      </w:pPr>
      <w:r w:rsidRPr="00C64381">
        <w:t>договор</w:t>
      </w:r>
      <w:r w:rsidRPr="00C64381">
        <w:rPr>
          <w:rFonts w:eastAsia="Calibri"/>
        </w:rPr>
        <w:t xml:space="preserve"> приобретения программных продуктов;</w:t>
      </w:r>
    </w:p>
    <w:p w:rsidR="00C64381" w:rsidRPr="00C64381" w:rsidRDefault="00C64381" w:rsidP="00C64381">
      <w:pPr>
        <w:ind w:firstLine="709"/>
        <w:contextualSpacing/>
        <w:jc w:val="both"/>
      </w:pPr>
      <w:r w:rsidRPr="00C64381">
        <w:t>акты выполненных работ;</w:t>
      </w:r>
    </w:p>
    <w:p w:rsidR="00C64381" w:rsidRPr="00C64381" w:rsidRDefault="00C64381" w:rsidP="00C64381">
      <w:pPr>
        <w:ind w:firstLine="709"/>
        <w:contextualSpacing/>
        <w:jc w:val="both"/>
      </w:pPr>
      <w:r w:rsidRPr="00C64381">
        <w:t xml:space="preserve">техническая документация; </w:t>
      </w:r>
    </w:p>
    <w:p w:rsidR="00C64381" w:rsidRPr="00C64381" w:rsidRDefault="00C64381" w:rsidP="00C64381">
      <w:pPr>
        <w:ind w:firstLine="709"/>
        <w:contextualSpacing/>
        <w:jc w:val="both"/>
      </w:pPr>
      <w:r w:rsidRPr="00C64381">
        <w:t>финансовые документы, подтверждающие оплату.</w:t>
      </w:r>
    </w:p>
    <w:p w:rsidR="00C64381" w:rsidRPr="00C64381" w:rsidRDefault="00C64381" w:rsidP="00C64381">
      <w:pPr>
        <w:autoSpaceDE w:val="0"/>
        <w:autoSpaceDN w:val="0"/>
        <w:ind w:firstLine="709"/>
        <w:contextualSpacing/>
        <w:jc w:val="both"/>
      </w:pPr>
      <w:r w:rsidRPr="00C64381">
        <w:t>3.4.3. Организация мероприятий, направленных на вовлечение молодежи в предпринимательскую деятельность и развитие молодежного предприним</w:t>
      </w:r>
      <w:r w:rsidRPr="00C64381">
        <w:t>а</w:t>
      </w:r>
      <w:r w:rsidRPr="00C64381">
        <w:t>тельства.</w:t>
      </w:r>
    </w:p>
    <w:p w:rsidR="00C64381" w:rsidRPr="00C64381" w:rsidRDefault="00C64381" w:rsidP="00C64381">
      <w:pPr>
        <w:ind w:firstLine="709"/>
        <w:contextualSpacing/>
        <w:jc w:val="both"/>
      </w:pPr>
      <w:r w:rsidRPr="00C64381">
        <w:t>Муниципальное образование в соответствии с требованиями Федеральн</w:t>
      </w:r>
      <w:r w:rsidRPr="00C64381">
        <w:t>о</w:t>
      </w:r>
      <w:r w:rsidRPr="00C64381">
        <w:t>го закона «О контрактной системе в сфере закупок товаров, работ, услуг для обеспечения государственных и муниципальных нужд» осуществляют:</w:t>
      </w:r>
    </w:p>
    <w:p w:rsidR="00C64381" w:rsidRPr="00C64381" w:rsidRDefault="00C64381" w:rsidP="00C64381">
      <w:pPr>
        <w:ind w:firstLine="709"/>
        <w:contextualSpacing/>
        <w:jc w:val="both"/>
      </w:pPr>
      <w:r w:rsidRPr="00C64381">
        <w:lastRenderedPageBreak/>
        <w:t>организация мероприятий, направленных на вовлечение молодежи в предпринимательскую деятельность;</w:t>
      </w:r>
    </w:p>
    <w:p w:rsidR="00C64381" w:rsidRPr="00C64381" w:rsidRDefault="00C64381" w:rsidP="00C64381">
      <w:pPr>
        <w:ind w:firstLine="709"/>
        <w:contextualSpacing/>
        <w:jc w:val="both"/>
      </w:pPr>
      <w:r w:rsidRPr="00C64381">
        <w:t>изготовления (приобретение) материальных запасов продукции, спосо</w:t>
      </w:r>
      <w:r w:rsidRPr="00C64381">
        <w:t>б</w:t>
      </w:r>
      <w:r w:rsidRPr="00C64381">
        <w:t>ствующей вовлечению молодежи в предпринимательскую деятельность.</w:t>
      </w:r>
    </w:p>
    <w:p w:rsidR="00C64381" w:rsidRPr="00C64381" w:rsidRDefault="00C64381" w:rsidP="00C64381">
      <w:pPr>
        <w:ind w:firstLine="709"/>
        <w:contextualSpacing/>
        <w:jc w:val="both"/>
      </w:pPr>
      <w:r w:rsidRPr="00C64381">
        <w:t xml:space="preserve">При организации мероприятий не допускаются расходы </w:t>
      </w:r>
      <w:proofErr w:type="gramStart"/>
      <w:r w:rsidRPr="00C64381">
        <w:t>на</w:t>
      </w:r>
      <w:proofErr w:type="gramEnd"/>
      <w:r w:rsidRPr="00C64381">
        <w:t>:</w:t>
      </w:r>
    </w:p>
    <w:p w:rsidR="00C64381" w:rsidRPr="00C64381" w:rsidRDefault="00C64381" w:rsidP="00C64381">
      <w:pPr>
        <w:ind w:firstLine="709"/>
        <w:contextualSpacing/>
        <w:jc w:val="both"/>
      </w:pPr>
      <w:r w:rsidRPr="00C64381">
        <w:t xml:space="preserve">официальные приемы, в том числе: организацию завтрака, обеда, ужина, мероприятия в форме </w:t>
      </w:r>
      <w:proofErr w:type="spellStart"/>
      <w:proofErr w:type="gramStart"/>
      <w:r w:rsidRPr="00C64381">
        <w:t>фуршет-приема</w:t>
      </w:r>
      <w:proofErr w:type="spellEnd"/>
      <w:proofErr w:type="gramEnd"/>
      <w:r w:rsidRPr="00C64381">
        <w:t>, иного аналогичного мероприятия;</w:t>
      </w:r>
    </w:p>
    <w:p w:rsidR="00C64381" w:rsidRPr="00C64381" w:rsidRDefault="00C64381" w:rsidP="00C64381">
      <w:pPr>
        <w:ind w:firstLine="709"/>
        <w:contextualSpacing/>
        <w:jc w:val="both"/>
      </w:pPr>
      <w:r w:rsidRPr="00C64381">
        <w:t>буфетное обслуживание, в том числе на кофе-паузу (кофе-брейк) и се</w:t>
      </w:r>
      <w:r w:rsidRPr="00C64381">
        <w:t>р</w:t>
      </w:r>
      <w:r w:rsidRPr="00C64381">
        <w:t>висное обслуживание буфетной продукции;</w:t>
      </w:r>
    </w:p>
    <w:p w:rsidR="00C64381" w:rsidRPr="00C64381" w:rsidRDefault="00C64381" w:rsidP="00C64381">
      <w:pPr>
        <w:ind w:firstLine="709"/>
        <w:contextualSpacing/>
        <w:jc w:val="both"/>
      </w:pPr>
      <w:r w:rsidRPr="00C64381">
        <w:t>предоставление денежных премий (призов);</w:t>
      </w:r>
    </w:p>
    <w:p w:rsidR="00C64381" w:rsidRPr="00C64381" w:rsidRDefault="00C64381" w:rsidP="00C64381">
      <w:pPr>
        <w:ind w:firstLine="709"/>
        <w:contextualSpacing/>
        <w:jc w:val="both"/>
      </w:pPr>
      <w:r w:rsidRPr="00C64381">
        <w:t>затраты на пассажирские перевозки Субъектов (всеми видами транспор</w:t>
      </w:r>
      <w:r w:rsidRPr="00C64381">
        <w:t>т</w:t>
      </w:r>
      <w:r w:rsidRPr="00C64381">
        <w:t xml:space="preserve">ных средств), зарегистрированных и осуществляющих деятельность </w:t>
      </w:r>
      <w:proofErr w:type="gramStart"/>
      <w:r w:rsidRPr="00C64381">
        <w:t>в</w:t>
      </w:r>
      <w:proofErr w:type="gramEnd"/>
      <w:r w:rsidRPr="00C64381">
        <w:t xml:space="preserve"> </w:t>
      </w:r>
      <w:proofErr w:type="gramStart"/>
      <w:r w:rsidRPr="00C64381">
        <w:t>Нижн</w:t>
      </w:r>
      <w:r w:rsidRPr="00C64381">
        <w:t>е</w:t>
      </w:r>
      <w:r w:rsidRPr="00C64381">
        <w:t>вартовском</w:t>
      </w:r>
      <w:proofErr w:type="gramEnd"/>
      <w:r w:rsidRPr="00C64381">
        <w:t xml:space="preserve"> районе не включенных в перечень районов Крайнего Севера и пр</w:t>
      </w:r>
      <w:r w:rsidRPr="00C64381">
        <w:t>и</w:t>
      </w:r>
      <w:r w:rsidRPr="00C64381">
        <w:t>равненных к ним местностей с ограниченными сроками завоза грузов (проду</w:t>
      </w:r>
      <w:r w:rsidRPr="00C64381">
        <w:t>к</w:t>
      </w:r>
      <w:r w:rsidRPr="00C64381">
        <w:t>ции), утвержденный постановлением Правительства Российской Федерации от 23 мая 2000 года № 402. «Об утверждении Перечня районов Крайнего Севера и приравненных к ним местностей с ограниченными сроками завоза грузов (пр</w:t>
      </w:r>
      <w:r w:rsidRPr="00C64381">
        <w:t>о</w:t>
      </w:r>
      <w:r w:rsidRPr="00C64381">
        <w:t>дукции)»</w:t>
      </w:r>
    </w:p>
    <w:p w:rsidR="00C64381" w:rsidRPr="00C64381" w:rsidRDefault="00C64381" w:rsidP="00C64381">
      <w:pPr>
        <w:ind w:firstLine="709"/>
        <w:contextualSpacing/>
        <w:jc w:val="both"/>
        <w:rPr>
          <w:b/>
        </w:rPr>
      </w:pPr>
      <w:r w:rsidRPr="00C64381">
        <w:rPr>
          <w:b/>
        </w:rPr>
        <w:t>3.5. Финансовая поддержка Субъектов малого и среднего предпр</w:t>
      </w:r>
      <w:r w:rsidRPr="00C64381">
        <w:rPr>
          <w:b/>
        </w:rPr>
        <w:t>и</w:t>
      </w:r>
      <w:r w:rsidRPr="00C64381">
        <w:rPr>
          <w:b/>
        </w:rPr>
        <w:t>нимательства, зарегистрированных и осуществляющих деятельность в районах Крайнего Севера и приравненных к ним местностей с ограниче</w:t>
      </w:r>
      <w:r w:rsidRPr="00C64381">
        <w:rPr>
          <w:b/>
        </w:rPr>
        <w:t>н</w:t>
      </w:r>
      <w:r w:rsidRPr="00C64381">
        <w:rPr>
          <w:b/>
        </w:rPr>
        <w:t>ными сроками завоза грузов (продукции) Ханты-Мансийского автономн</w:t>
      </w:r>
      <w:r w:rsidRPr="00C64381">
        <w:rPr>
          <w:b/>
        </w:rPr>
        <w:t>о</w:t>
      </w:r>
      <w:r w:rsidRPr="00C64381">
        <w:rPr>
          <w:b/>
        </w:rPr>
        <w:t xml:space="preserve">го округа - </w:t>
      </w:r>
      <w:proofErr w:type="spellStart"/>
      <w:r w:rsidRPr="00C64381">
        <w:rPr>
          <w:b/>
        </w:rPr>
        <w:t>Югры</w:t>
      </w:r>
      <w:proofErr w:type="spellEnd"/>
      <w:r w:rsidRPr="00C64381">
        <w:rPr>
          <w:b/>
        </w:rPr>
        <w:t>.</w:t>
      </w:r>
    </w:p>
    <w:p w:rsidR="00C64381" w:rsidRPr="00C64381" w:rsidRDefault="00C64381" w:rsidP="00C64381">
      <w:pPr>
        <w:ind w:firstLine="709"/>
        <w:contextualSpacing/>
        <w:jc w:val="both"/>
      </w:pPr>
      <w:r w:rsidRPr="00C64381">
        <w:t>Финансовая поддержка оказывается Субъектам, зарегистрированным и осуществляющим деятельность на территории, включенной в перечень, утве</w:t>
      </w:r>
      <w:r w:rsidRPr="00C64381">
        <w:t>р</w:t>
      </w:r>
      <w:r w:rsidRPr="00C64381">
        <w:t>жденный постановлением Правительства Российской Федерации от 23 мая 2000 года № 402 «Об утверждении Перечня районов Крайнего Севера и приравне</w:t>
      </w:r>
      <w:r w:rsidRPr="00C64381">
        <w:t>н</w:t>
      </w:r>
      <w:r w:rsidRPr="00C64381">
        <w:t xml:space="preserve">ных к ним местностей с ограниченными сроками завоза грузов (продукции)». </w:t>
      </w:r>
    </w:p>
    <w:p w:rsidR="00C64381" w:rsidRPr="00C64381" w:rsidRDefault="00C64381" w:rsidP="00C64381">
      <w:pPr>
        <w:ind w:firstLine="709"/>
        <w:contextualSpacing/>
        <w:jc w:val="both"/>
      </w:pPr>
      <w:r w:rsidRPr="00C64381">
        <w:t>Мероприятие включает в себя следующие направления:</w:t>
      </w:r>
    </w:p>
    <w:p w:rsidR="00C64381" w:rsidRPr="00C64381" w:rsidRDefault="00C64381" w:rsidP="00C64381">
      <w:pPr>
        <w:ind w:firstLine="709"/>
        <w:contextualSpacing/>
        <w:jc w:val="both"/>
      </w:pPr>
      <w:r w:rsidRPr="00C64381">
        <w:t xml:space="preserve">3.5.1. </w:t>
      </w:r>
      <w:proofErr w:type="gramStart"/>
      <w:r w:rsidRPr="00C64381">
        <w:t>Возмещение части затрат на строительство объектов недвижимого имущества для целей осуществления предпринимательской деятельности в сфере торговли (за исключением торговли товарами подакцизной группы), б</w:t>
      </w:r>
      <w:r w:rsidRPr="00C64381">
        <w:t>ы</w:t>
      </w:r>
      <w:r w:rsidRPr="00C64381">
        <w:t>товых услуг, производственной деятельности и сельского хозяйства.</w:t>
      </w:r>
      <w:proofErr w:type="gramEnd"/>
    </w:p>
    <w:p w:rsidR="00C64381" w:rsidRPr="00C64381" w:rsidRDefault="00C64381" w:rsidP="00C64381">
      <w:pPr>
        <w:ind w:firstLine="709"/>
        <w:contextualSpacing/>
        <w:jc w:val="both"/>
      </w:pPr>
      <w:r w:rsidRPr="00C64381">
        <w:t>Возмещению подлежат фактически произведенные и документально по</w:t>
      </w:r>
      <w:r w:rsidRPr="00C64381">
        <w:t>д</w:t>
      </w:r>
      <w:r w:rsidRPr="00C64381">
        <w:t>твержденные затраты Субъектов в размере 50% от фактически произведенных и документально подтвержденных затрат на строительство.</w:t>
      </w:r>
    </w:p>
    <w:p w:rsidR="00C64381" w:rsidRPr="00C64381" w:rsidRDefault="00C64381" w:rsidP="00C64381">
      <w:pPr>
        <w:ind w:firstLine="709"/>
        <w:contextualSpacing/>
        <w:jc w:val="both"/>
      </w:pPr>
      <w:r w:rsidRPr="00C64381">
        <w:t>Соглашение (договор) с Субъектом о предоставлении финансовой по</w:t>
      </w:r>
      <w:r w:rsidRPr="00C64381">
        <w:t>д</w:t>
      </w:r>
      <w:r w:rsidRPr="00C64381">
        <w:t>держки в виде возмещения части затрат на строительство объектов недвижим</w:t>
      </w:r>
      <w:r w:rsidRPr="00C64381">
        <w:t>о</w:t>
      </w:r>
      <w:r w:rsidRPr="00C64381">
        <w:t>го имущества (далее – объекты строительства) должно содержать:</w:t>
      </w:r>
    </w:p>
    <w:p w:rsidR="00C64381" w:rsidRPr="00C64381" w:rsidRDefault="00C64381" w:rsidP="00C64381">
      <w:pPr>
        <w:ind w:firstLine="709"/>
        <w:contextualSpacing/>
        <w:jc w:val="both"/>
      </w:pPr>
      <w:r w:rsidRPr="00C64381">
        <w:t>наименование, назначение и местонахождение объектов строительства;</w:t>
      </w:r>
    </w:p>
    <w:p w:rsidR="00C64381" w:rsidRPr="00C64381" w:rsidRDefault="00C64381" w:rsidP="00C64381">
      <w:pPr>
        <w:ind w:firstLine="709"/>
        <w:contextualSpacing/>
        <w:jc w:val="both"/>
      </w:pPr>
      <w:r w:rsidRPr="00C64381">
        <w:t>обязательство Субъекта об использовании  по целевому назначению об</w:t>
      </w:r>
      <w:r w:rsidRPr="00C64381">
        <w:t>ъ</w:t>
      </w:r>
      <w:r w:rsidRPr="00C64381">
        <w:t xml:space="preserve">ектов строительства, не продавать, не передавать в аренду или в пользование другим лицам в течение 5 лет </w:t>
      </w:r>
      <w:proofErr w:type="gramStart"/>
      <w:r w:rsidRPr="00C64381">
        <w:t>с даты ввода</w:t>
      </w:r>
      <w:proofErr w:type="gramEnd"/>
      <w:r w:rsidRPr="00C64381">
        <w:t xml:space="preserve"> объекта в эксплуатацию;</w:t>
      </w:r>
    </w:p>
    <w:p w:rsidR="00C64381" w:rsidRPr="00C64381" w:rsidRDefault="00C64381" w:rsidP="00C64381">
      <w:pPr>
        <w:ind w:firstLine="709"/>
        <w:contextualSpacing/>
        <w:jc w:val="both"/>
      </w:pPr>
      <w:r w:rsidRPr="00C64381">
        <w:lastRenderedPageBreak/>
        <w:t xml:space="preserve">обязательство Субъекта по созданию, в течение шести месяцев </w:t>
      </w:r>
      <w:proofErr w:type="gramStart"/>
      <w:r w:rsidRPr="00C64381">
        <w:t>с даты ввода</w:t>
      </w:r>
      <w:proofErr w:type="gramEnd"/>
      <w:r w:rsidRPr="00C64381">
        <w:t xml:space="preserve"> объекта в эксплуатацию, не менее 3 новых рабочих мест и сохранению их в течение 5 лет.</w:t>
      </w:r>
    </w:p>
    <w:p w:rsidR="00C64381" w:rsidRPr="00C64381" w:rsidRDefault="00C64381" w:rsidP="00C64381">
      <w:pPr>
        <w:ind w:firstLine="709"/>
        <w:contextualSpacing/>
        <w:jc w:val="both"/>
      </w:pPr>
      <w:r w:rsidRPr="00C64381">
        <w:t>В случае несоблюдении Субъектом указанных обязательств субсидия по соглашению (договору) в полном объеме подлежит возврату в бюджет муниц</w:t>
      </w:r>
      <w:r w:rsidRPr="00C64381">
        <w:t>и</w:t>
      </w:r>
      <w:r w:rsidRPr="00C64381">
        <w:t xml:space="preserve">пального образования автономного округа, ее предоставившего, в соответствии с действующим законодательством. </w:t>
      </w:r>
    </w:p>
    <w:p w:rsidR="00C64381" w:rsidRPr="00C64381" w:rsidRDefault="00C64381" w:rsidP="00C64381">
      <w:pPr>
        <w:ind w:firstLine="709"/>
        <w:contextualSpacing/>
        <w:jc w:val="both"/>
      </w:pPr>
      <w:r w:rsidRPr="00C64381">
        <w:t>Максимальный размер субсидии не может превышать 2 млн. рублей на один объе</w:t>
      </w:r>
      <w:proofErr w:type="gramStart"/>
      <w:r w:rsidRPr="00C64381">
        <w:t>кт стр</w:t>
      </w:r>
      <w:proofErr w:type="gramEnd"/>
      <w:r w:rsidRPr="00C64381">
        <w:t xml:space="preserve">оительства. </w:t>
      </w:r>
    </w:p>
    <w:p w:rsidR="00C64381" w:rsidRPr="00C64381" w:rsidRDefault="00C64381" w:rsidP="00C64381">
      <w:pPr>
        <w:ind w:firstLine="709"/>
        <w:contextualSpacing/>
        <w:jc w:val="both"/>
      </w:pPr>
      <w:r w:rsidRPr="00C64381">
        <w:t>Компенсации подлежат подтвержденные затраты, понесенные Субъект</w:t>
      </w:r>
      <w:r w:rsidRPr="00C64381">
        <w:t>а</w:t>
      </w:r>
      <w:r w:rsidRPr="00C64381">
        <w:t>ми не ранее 1 января 2017 года, при наличии разрешения на строительство об</w:t>
      </w:r>
      <w:r w:rsidRPr="00C64381">
        <w:t>ъ</w:t>
      </w:r>
      <w:r w:rsidRPr="00C64381">
        <w:t xml:space="preserve">екта недвижимого имущества. </w:t>
      </w:r>
    </w:p>
    <w:p w:rsidR="00C64381" w:rsidRPr="00C64381" w:rsidRDefault="00C64381" w:rsidP="00C64381">
      <w:pPr>
        <w:ind w:firstLine="709"/>
        <w:contextualSpacing/>
        <w:jc w:val="both"/>
      </w:pPr>
      <w:r w:rsidRPr="00C64381">
        <w:t>Возмещению подлежат фактически произведенные и документально по</w:t>
      </w:r>
      <w:r w:rsidRPr="00C64381">
        <w:t>д</w:t>
      </w:r>
      <w:r w:rsidRPr="00C64381">
        <w:t xml:space="preserve">твержденные затраты Субъекта, связанные </w:t>
      </w:r>
      <w:proofErr w:type="gramStart"/>
      <w:r w:rsidRPr="00C64381">
        <w:t>с</w:t>
      </w:r>
      <w:proofErr w:type="gramEnd"/>
      <w:r w:rsidRPr="00C64381">
        <w:t>:</w:t>
      </w:r>
    </w:p>
    <w:p w:rsidR="00C64381" w:rsidRPr="00C64381" w:rsidRDefault="00C64381" w:rsidP="00C64381">
      <w:pPr>
        <w:ind w:firstLine="709"/>
        <w:contextualSpacing/>
        <w:jc w:val="both"/>
      </w:pPr>
      <w:r w:rsidRPr="00C64381">
        <w:t>разработкой проектно-сметной документации для строительства (реко</w:t>
      </w:r>
      <w:r w:rsidRPr="00C64381">
        <w:t>н</w:t>
      </w:r>
      <w:r w:rsidRPr="00C64381">
        <w:t>струкции) объекта;</w:t>
      </w:r>
    </w:p>
    <w:p w:rsidR="00C64381" w:rsidRPr="00C64381" w:rsidRDefault="00C64381" w:rsidP="00C64381">
      <w:pPr>
        <w:ind w:firstLine="709"/>
        <w:contextualSpacing/>
        <w:jc w:val="both"/>
      </w:pPr>
      <w:r w:rsidRPr="00C64381">
        <w:t xml:space="preserve">приобретением строительных материалов, оборудования (отопительное, осветительное, строительное и др.); </w:t>
      </w:r>
    </w:p>
    <w:p w:rsidR="00C64381" w:rsidRPr="00C64381" w:rsidRDefault="00C64381" w:rsidP="00C64381">
      <w:pPr>
        <w:ind w:firstLine="709"/>
        <w:contextualSpacing/>
        <w:jc w:val="both"/>
      </w:pPr>
      <w:r w:rsidRPr="00C64381">
        <w:t>выполнением строительных работ;</w:t>
      </w:r>
    </w:p>
    <w:p w:rsidR="00C64381" w:rsidRPr="00C64381" w:rsidRDefault="00C64381" w:rsidP="00C64381">
      <w:pPr>
        <w:ind w:firstLine="709"/>
        <w:contextualSpacing/>
        <w:jc w:val="both"/>
      </w:pPr>
      <w:r w:rsidRPr="00C64381">
        <w:t>подключением инженерных сетей;</w:t>
      </w:r>
    </w:p>
    <w:p w:rsidR="00C64381" w:rsidRPr="00C64381" w:rsidRDefault="00C64381" w:rsidP="00C64381">
      <w:pPr>
        <w:ind w:firstLine="709"/>
        <w:contextualSpacing/>
        <w:jc w:val="both"/>
      </w:pPr>
      <w:r w:rsidRPr="00C64381">
        <w:t>уплатой процентной ставки по целевым займам на строительство.</w:t>
      </w:r>
    </w:p>
    <w:p w:rsidR="00C64381" w:rsidRPr="00C64381" w:rsidRDefault="00C64381" w:rsidP="00C64381">
      <w:pPr>
        <w:ind w:firstLine="709"/>
        <w:contextualSpacing/>
        <w:jc w:val="both"/>
      </w:pPr>
      <w:r w:rsidRPr="00C64381">
        <w:t>Основанием для предоставления субсидии являются следующие док</w:t>
      </w:r>
      <w:r w:rsidRPr="00C64381">
        <w:t>у</w:t>
      </w:r>
      <w:r w:rsidRPr="00C64381">
        <w:t>менты, представляемые в Отдел:</w:t>
      </w:r>
    </w:p>
    <w:p w:rsidR="00C64381" w:rsidRPr="00C64381" w:rsidRDefault="00C64381" w:rsidP="00C64381">
      <w:pPr>
        <w:ind w:firstLine="709"/>
        <w:contextualSpacing/>
        <w:jc w:val="both"/>
      </w:pPr>
      <w:r w:rsidRPr="00C64381">
        <w:t>заявление Субъекта о предоставлении субсидии;</w:t>
      </w:r>
    </w:p>
    <w:p w:rsidR="00C64381" w:rsidRPr="00C64381" w:rsidRDefault="00C64381" w:rsidP="00C64381">
      <w:pPr>
        <w:ind w:firstLine="709"/>
        <w:contextualSpacing/>
        <w:jc w:val="both"/>
      </w:pPr>
      <w:r w:rsidRPr="00C64381">
        <w:t>документы, подтверждающие расходы (договор, накладная, счет-фактура и т.д.);</w:t>
      </w:r>
    </w:p>
    <w:p w:rsidR="00C64381" w:rsidRPr="00C64381" w:rsidRDefault="00C64381" w:rsidP="00C64381">
      <w:pPr>
        <w:ind w:firstLine="709"/>
        <w:contextualSpacing/>
        <w:jc w:val="both"/>
      </w:pPr>
      <w:r w:rsidRPr="00C64381">
        <w:t>акты выполненных работ или УПД;</w:t>
      </w:r>
    </w:p>
    <w:p w:rsidR="00C64381" w:rsidRPr="00C64381" w:rsidRDefault="00C64381" w:rsidP="00C64381">
      <w:pPr>
        <w:ind w:firstLine="709"/>
        <w:contextualSpacing/>
        <w:jc w:val="both"/>
      </w:pPr>
      <w:r w:rsidRPr="00C64381">
        <w:t>разрешение на строительство;</w:t>
      </w:r>
    </w:p>
    <w:p w:rsidR="00C64381" w:rsidRPr="00C64381" w:rsidRDefault="00C64381" w:rsidP="00C64381">
      <w:pPr>
        <w:ind w:firstLine="709"/>
        <w:contextualSpacing/>
        <w:jc w:val="both"/>
      </w:pPr>
      <w:r w:rsidRPr="00C64381">
        <w:t>разрешение на ввод в эксплуатацию;</w:t>
      </w:r>
    </w:p>
    <w:p w:rsidR="00C64381" w:rsidRPr="00C64381" w:rsidRDefault="00C64381" w:rsidP="00C64381">
      <w:pPr>
        <w:ind w:firstLine="709"/>
        <w:contextualSpacing/>
        <w:jc w:val="both"/>
      </w:pPr>
      <w:r w:rsidRPr="00C64381">
        <w:t>выписка из ЕГРП, подтверждающего право собственности Субъекта;</w:t>
      </w:r>
    </w:p>
    <w:p w:rsidR="00C64381" w:rsidRPr="00C64381" w:rsidRDefault="00C64381" w:rsidP="00C64381">
      <w:pPr>
        <w:ind w:firstLine="709"/>
        <w:contextualSpacing/>
        <w:jc w:val="both"/>
      </w:pPr>
      <w:r w:rsidRPr="00C64381">
        <w:t>техническая документация;</w:t>
      </w:r>
    </w:p>
    <w:p w:rsidR="00C64381" w:rsidRPr="00C64381" w:rsidRDefault="00C64381" w:rsidP="00C64381">
      <w:pPr>
        <w:ind w:firstLine="709"/>
        <w:contextualSpacing/>
        <w:jc w:val="both"/>
      </w:pPr>
      <w:r w:rsidRPr="00C64381">
        <w:t>правоустанавливающие документы на земельный участок распростр</w:t>
      </w:r>
      <w:r w:rsidRPr="00C64381">
        <w:t>а</w:t>
      </w:r>
      <w:r w:rsidRPr="00C64381">
        <w:t>няющего под объектом недвижимого имущества;</w:t>
      </w:r>
    </w:p>
    <w:p w:rsidR="00C64381" w:rsidRPr="00C64381" w:rsidRDefault="00C64381" w:rsidP="00C64381">
      <w:pPr>
        <w:ind w:firstLine="709"/>
        <w:contextualSpacing/>
        <w:jc w:val="both"/>
      </w:pPr>
      <w:r w:rsidRPr="00C64381">
        <w:t>финансовые документы, подтверждающие оплату.</w:t>
      </w:r>
    </w:p>
    <w:p w:rsidR="00C64381" w:rsidRPr="00C64381" w:rsidRDefault="00C64381" w:rsidP="00C64381">
      <w:pPr>
        <w:ind w:firstLine="709"/>
        <w:contextualSpacing/>
        <w:jc w:val="both"/>
      </w:pPr>
      <w:r w:rsidRPr="00C64381">
        <w:t>3.5.2. Возмещение части затрат по доставке кормов для развития сельск</w:t>
      </w:r>
      <w:r w:rsidRPr="00C64381">
        <w:t>о</w:t>
      </w:r>
      <w:r w:rsidRPr="00C64381">
        <w:t>хозяйственных товаропроизводителей и муки для производства хлеба и хлеб</w:t>
      </w:r>
      <w:r w:rsidRPr="00C64381">
        <w:t>о</w:t>
      </w:r>
      <w:r w:rsidRPr="00C64381">
        <w:t>булочных изделий.</w:t>
      </w:r>
    </w:p>
    <w:p w:rsidR="00C64381" w:rsidRPr="00C64381" w:rsidRDefault="00C64381" w:rsidP="00C64381">
      <w:pPr>
        <w:ind w:firstLine="709"/>
        <w:contextualSpacing/>
        <w:jc w:val="both"/>
      </w:pPr>
      <w:r w:rsidRPr="00C64381">
        <w:t>Финансовая поддержка осуществляется в виде возмещения затрат, прои</w:t>
      </w:r>
      <w:r w:rsidRPr="00C64381">
        <w:t>з</w:t>
      </w:r>
      <w:r w:rsidRPr="00C64381">
        <w:t>веденных Субъектами в течение 12 (двенадцати) месяцев, предшествующих д</w:t>
      </w:r>
      <w:r w:rsidRPr="00C64381">
        <w:t>а</w:t>
      </w:r>
      <w:r w:rsidRPr="00C64381">
        <w:t>те подачи заявления Субъекта.</w:t>
      </w:r>
    </w:p>
    <w:p w:rsidR="00C64381" w:rsidRPr="00C64381" w:rsidRDefault="00C64381" w:rsidP="00C64381">
      <w:pPr>
        <w:ind w:firstLine="709"/>
        <w:contextualSpacing/>
        <w:jc w:val="both"/>
      </w:pPr>
      <w:r w:rsidRPr="00C64381">
        <w:t>Возмещению подлежат фактически произведенные и документально по</w:t>
      </w:r>
      <w:r w:rsidRPr="00C64381">
        <w:t>д</w:t>
      </w:r>
      <w:r w:rsidRPr="00C64381">
        <w:t>твержденные затраты Субъектов на доставку кормов и муки в размере 50% от общего объема затрат и не более 200 тыс. рублей на одного Субъекта в год.</w:t>
      </w:r>
    </w:p>
    <w:p w:rsidR="00C64381" w:rsidRPr="00C64381" w:rsidRDefault="00C64381" w:rsidP="00C64381">
      <w:pPr>
        <w:ind w:firstLine="709"/>
        <w:contextualSpacing/>
        <w:jc w:val="both"/>
        <w:rPr>
          <w:strike/>
          <w:color w:val="FF0000"/>
        </w:rPr>
      </w:pPr>
      <w:r w:rsidRPr="00C64381">
        <w:t>Финансовая поддержка в виде возмещения части затрат по доставке ко</w:t>
      </w:r>
      <w:r w:rsidRPr="00C64381">
        <w:t>р</w:t>
      </w:r>
      <w:r w:rsidRPr="00C64381">
        <w:t xml:space="preserve">мов для сельскохозяйственных животных и птицы предоставляется Субъектам, </w:t>
      </w:r>
      <w:r w:rsidRPr="00C64381">
        <w:lastRenderedPageBreak/>
        <w:t xml:space="preserve">относящихся к сельскохозяйственным товаропроизводителям в соответствии со статьей 346.2 Налогового кодекса Российской Федерации. </w:t>
      </w:r>
    </w:p>
    <w:p w:rsidR="00C64381" w:rsidRPr="00C64381" w:rsidRDefault="00C64381" w:rsidP="00C64381">
      <w:pPr>
        <w:ind w:firstLine="709"/>
        <w:contextualSpacing/>
        <w:jc w:val="both"/>
      </w:pPr>
      <w:proofErr w:type="gramStart"/>
      <w:r w:rsidRPr="00C64381">
        <w:t>Возмещение части затрат по доставке кормов для сельскохозяйственных животных и птицы предоставляется при наличии у Субъекта (на дату подачи заявления) поголовья сельскохозяйственных животных или птицы, в том числе одного из вида не менее:</w:t>
      </w:r>
      <w:proofErr w:type="gramEnd"/>
    </w:p>
    <w:p w:rsidR="00C64381" w:rsidRPr="00C64381" w:rsidRDefault="00C64381" w:rsidP="00C64381">
      <w:pPr>
        <w:ind w:firstLine="709"/>
        <w:contextualSpacing/>
        <w:jc w:val="both"/>
      </w:pPr>
      <w:r w:rsidRPr="00C64381">
        <w:t>15 голов крупного рогатого скота, коней, оленей;</w:t>
      </w:r>
    </w:p>
    <w:p w:rsidR="00C64381" w:rsidRPr="00C64381" w:rsidRDefault="00C64381" w:rsidP="00C64381">
      <w:pPr>
        <w:ind w:firstLine="709"/>
        <w:contextualSpacing/>
        <w:jc w:val="both"/>
      </w:pPr>
      <w:r w:rsidRPr="00C64381">
        <w:t>115 голов мелкого рогатого скота;</w:t>
      </w:r>
    </w:p>
    <w:p w:rsidR="00C64381" w:rsidRPr="00C64381" w:rsidRDefault="00C64381" w:rsidP="00C64381">
      <w:pPr>
        <w:ind w:firstLine="709"/>
        <w:contextualSpacing/>
        <w:jc w:val="both"/>
      </w:pPr>
      <w:r w:rsidRPr="00C64381">
        <w:t>200 голов кроликов;</w:t>
      </w:r>
    </w:p>
    <w:p w:rsidR="00C64381" w:rsidRPr="00C64381" w:rsidRDefault="00C64381" w:rsidP="00C64381">
      <w:pPr>
        <w:ind w:firstLine="709"/>
        <w:contextualSpacing/>
        <w:jc w:val="both"/>
      </w:pPr>
      <w:r w:rsidRPr="00C64381">
        <w:t>300 голов птицы (куры, гуси, утки, перепела).</w:t>
      </w:r>
    </w:p>
    <w:p w:rsidR="00C64381" w:rsidRPr="00C64381" w:rsidRDefault="00C64381" w:rsidP="00C64381">
      <w:pPr>
        <w:ind w:firstLine="709"/>
        <w:contextualSpacing/>
        <w:jc w:val="both"/>
      </w:pPr>
      <w:r w:rsidRPr="00C64381">
        <w:t>Основанием для предоставления субсидии являются следующие док</w:t>
      </w:r>
      <w:r w:rsidRPr="00C64381">
        <w:t>у</w:t>
      </w:r>
      <w:r w:rsidRPr="00C64381">
        <w:t>менты, представляемые в Отдел:</w:t>
      </w:r>
    </w:p>
    <w:p w:rsidR="00C64381" w:rsidRPr="00C64381" w:rsidRDefault="00C64381" w:rsidP="00C64381">
      <w:pPr>
        <w:ind w:firstLine="709"/>
        <w:contextualSpacing/>
        <w:jc w:val="both"/>
      </w:pPr>
      <w:r w:rsidRPr="00C64381">
        <w:t>заявление Субъекта о предоставлении субсидии;</w:t>
      </w:r>
    </w:p>
    <w:p w:rsidR="00C64381" w:rsidRPr="00C64381" w:rsidRDefault="00C64381" w:rsidP="00C64381">
      <w:pPr>
        <w:ind w:firstLine="709"/>
        <w:contextualSpacing/>
        <w:jc w:val="both"/>
      </w:pPr>
      <w:r w:rsidRPr="00C64381">
        <w:t>документы, подтверждающие расходы (договор, акт передачи и т.д.);</w:t>
      </w:r>
    </w:p>
    <w:p w:rsidR="00C64381" w:rsidRPr="00C64381" w:rsidRDefault="00C64381" w:rsidP="00C64381">
      <w:pPr>
        <w:ind w:firstLine="709"/>
        <w:contextualSpacing/>
        <w:jc w:val="both"/>
      </w:pPr>
      <w:r w:rsidRPr="00C64381">
        <w:t>счет-фактура или УПД;</w:t>
      </w:r>
    </w:p>
    <w:p w:rsidR="00C64381" w:rsidRPr="00C64381" w:rsidRDefault="00C64381" w:rsidP="00C64381">
      <w:pPr>
        <w:ind w:firstLine="709"/>
        <w:contextualSpacing/>
        <w:jc w:val="both"/>
      </w:pPr>
      <w:proofErr w:type="spellStart"/>
      <w:r w:rsidRPr="00C64381">
        <w:t>товарно</w:t>
      </w:r>
      <w:proofErr w:type="spellEnd"/>
      <w:r w:rsidRPr="00C64381">
        <w:t xml:space="preserve"> - транспортная накладная;</w:t>
      </w:r>
    </w:p>
    <w:p w:rsidR="00C64381" w:rsidRPr="00C64381" w:rsidRDefault="00C64381" w:rsidP="00C64381">
      <w:pPr>
        <w:ind w:firstLine="709"/>
        <w:contextualSpacing/>
        <w:jc w:val="both"/>
      </w:pPr>
      <w:r w:rsidRPr="00C64381">
        <w:t>акт выполненных работ;</w:t>
      </w:r>
    </w:p>
    <w:p w:rsidR="00C64381" w:rsidRPr="00C64381" w:rsidRDefault="00C64381" w:rsidP="00C64381">
      <w:pPr>
        <w:ind w:firstLine="709"/>
        <w:contextualSpacing/>
        <w:jc w:val="both"/>
      </w:pPr>
      <w:r w:rsidRPr="00C64381">
        <w:t>налоговая декларация по единому сельскохозяйственному налогу;</w:t>
      </w:r>
    </w:p>
    <w:p w:rsidR="00C64381" w:rsidRPr="00C64381" w:rsidRDefault="00C64381" w:rsidP="00C64381">
      <w:pPr>
        <w:ind w:firstLine="709"/>
        <w:contextualSpacing/>
        <w:jc w:val="both"/>
      </w:pPr>
      <w:r w:rsidRPr="00C64381">
        <w:t>финансовые документы, подтверждающие оплату.</w:t>
      </w:r>
    </w:p>
    <w:p w:rsidR="00C64381" w:rsidRPr="00C64381" w:rsidRDefault="00C64381" w:rsidP="00C64381">
      <w:pPr>
        <w:ind w:firstLine="709"/>
        <w:contextualSpacing/>
        <w:jc w:val="both"/>
      </w:pPr>
      <w:proofErr w:type="gramStart"/>
      <w:r w:rsidRPr="00C64381">
        <w:t>Субъекты, осуществляющие доставку кормов собственным транспортом предоставляют</w:t>
      </w:r>
      <w:proofErr w:type="gramEnd"/>
      <w:r w:rsidRPr="00C64381">
        <w:t>:</w:t>
      </w:r>
    </w:p>
    <w:p w:rsidR="00C64381" w:rsidRPr="00C64381" w:rsidRDefault="00C64381" w:rsidP="00C64381">
      <w:pPr>
        <w:ind w:firstLine="709"/>
        <w:contextualSpacing/>
        <w:jc w:val="both"/>
      </w:pPr>
      <w:r w:rsidRPr="00C64381">
        <w:t>путевой лист;</w:t>
      </w:r>
    </w:p>
    <w:p w:rsidR="00C64381" w:rsidRPr="00C64381" w:rsidRDefault="00C64381" w:rsidP="00C64381">
      <w:pPr>
        <w:ind w:firstLine="709"/>
        <w:contextualSpacing/>
        <w:jc w:val="both"/>
      </w:pPr>
      <w:r w:rsidRPr="00C64381">
        <w:t>чеки на ГСМ.</w:t>
      </w:r>
    </w:p>
    <w:p w:rsidR="00C64381" w:rsidRPr="00C64381" w:rsidRDefault="00C64381" w:rsidP="00C64381">
      <w:pPr>
        <w:ind w:firstLine="709"/>
        <w:contextualSpacing/>
        <w:jc w:val="both"/>
      </w:pPr>
      <w:proofErr w:type="gramStart"/>
      <w:r w:rsidRPr="00C64381">
        <w:t>Финансовая поддержка в виде возмещения части затрат по доставке муки предоставляется Субъектам, осуществляющим деятельность по производству и реализации населению хлеба и хлебобулочных изделий.</w:t>
      </w:r>
      <w:proofErr w:type="gramEnd"/>
    </w:p>
    <w:p w:rsidR="00C64381" w:rsidRPr="00C64381" w:rsidRDefault="00C64381" w:rsidP="00C64381">
      <w:pPr>
        <w:ind w:firstLine="709"/>
        <w:contextualSpacing/>
        <w:jc w:val="both"/>
      </w:pPr>
      <w:r w:rsidRPr="00C64381">
        <w:t>Основанием для предоставления субсидии являются следующие док</w:t>
      </w:r>
      <w:r w:rsidRPr="00C64381">
        <w:t>у</w:t>
      </w:r>
      <w:r w:rsidRPr="00C64381">
        <w:t>менты, представляемые в Отдел:</w:t>
      </w:r>
    </w:p>
    <w:p w:rsidR="00C64381" w:rsidRPr="00C64381" w:rsidRDefault="00C64381" w:rsidP="00C64381">
      <w:pPr>
        <w:ind w:firstLine="709"/>
        <w:contextualSpacing/>
        <w:jc w:val="both"/>
      </w:pPr>
      <w:r w:rsidRPr="00C64381">
        <w:t>заявление Субъекта о предоставлении субсидии;</w:t>
      </w:r>
    </w:p>
    <w:p w:rsidR="00C64381" w:rsidRPr="00C64381" w:rsidRDefault="00C64381" w:rsidP="00C64381">
      <w:pPr>
        <w:ind w:firstLine="709"/>
        <w:contextualSpacing/>
        <w:jc w:val="both"/>
      </w:pPr>
      <w:r w:rsidRPr="00C64381">
        <w:t>счет-фактура;</w:t>
      </w:r>
    </w:p>
    <w:p w:rsidR="00C64381" w:rsidRPr="00C64381" w:rsidRDefault="00C64381" w:rsidP="00C64381">
      <w:pPr>
        <w:ind w:firstLine="709"/>
        <w:contextualSpacing/>
        <w:jc w:val="both"/>
      </w:pPr>
      <w:r w:rsidRPr="00C64381">
        <w:t>документы, подтверждающие расходы;</w:t>
      </w:r>
    </w:p>
    <w:p w:rsidR="00C64381" w:rsidRPr="00C64381" w:rsidRDefault="00C64381" w:rsidP="00C64381">
      <w:pPr>
        <w:ind w:firstLine="709"/>
        <w:contextualSpacing/>
        <w:jc w:val="both"/>
      </w:pPr>
      <w:proofErr w:type="spellStart"/>
      <w:r w:rsidRPr="00C64381">
        <w:t>товарн</w:t>
      </w:r>
      <w:proofErr w:type="gramStart"/>
      <w:r w:rsidRPr="00C64381">
        <w:t>о</w:t>
      </w:r>
      <w:proofErr w:type="spellEnd"/>
      <w:r w:rsidRPr="00C64381">
        <w:t>-</w:t>
      </w:r>
      <w:proofErr w:type="gramEnd"/>
      <w:r w:rsidRPr="00C64381">
        <w:t xml:space="preserve"> транспортная накладная;</w:t>
      </w:r>
    </w:p>
    <w:p w:rsidR="00C64381" w:rsidRPr="00C64381" w:rsidRDefault="00C64381" w:rsidP="00C64381">
      <w:pPr>
        <w:ind w:firstLine="709"/>
        <w:contextualSpacing/>
        <w:jc w:val="both"/>
      </w:pPr>
      <w:r w:rsidRPr="00C64381">
        <w:t>финансовые документы, подтверждающие оплату.</w:t>
      </w:r>
    </w:p>
    <w:p w:rsidR="00C64381" w:rsidRPr="00C64381" w:rsidRDefault="00C64381" w:rsidP="00C64381">
      <w:pPr>
        <w:ind w:firstLine="709"/>
        <w:contextualSpacing/>
        <w:jc w:val="both"/>
      </w:pPr>
      <w:proofErr w:type="gramStart"/>
      <w:r w:rsidRPr="00C64381">
        <w:t>Субъекты, осуществляющие доставку муки собственным транспортом предоставляют</w:t>
      </w:r>
      <w:proofErr w:type="gramEnd"/>
      <w:r w:rsidRPr="00C64381">
        <w:t>:</w:t>
      </w:r>
    </w:p>
    <w:p w:rsidR="00C64381" w:rsidRPr="00C64381" w:rsidRDefault="00C64381" w:rsidP="00C64381">
      <w:pPr>
        <w:ind w:firstLine="709"/>
        <w:contextualSpacing/>
        <w:jc w:val="both"/>
      </w:pPr>
      <w:r w:rsidRPr="00C64381">
        <w:t>путевой лист;</w:t>
      </w:r>
    </w:p>
    <w:p w:rsidR="00C64381" w:rsidRPr="00C64381" w:rsidRDefault="00C64381" w:rsidP="00C64381">
      <w:pPr>
        <w:ind w:firstLine="709"/>
        <w:contextualSpacing/>
        <w:jc w:val="both"/>
      </w:pPr>
      <w:r w:rsidRPr="00C64381">
        <w:t xml:space="preserve">товарные и кассовые чеки по приобретению муки; </w:t>
      </w:r>
    </w:p>
    <w:p w:rsidR="00C64381" w:rsidRPr="00C64381" w:rsidRDefault="00C64381" w:rsidP="00C64381">
      <w:pPr>
        <w:ind w:firstLine="709"/>
        <w:contextualSpacing/>
        <w:jc w:val="both"/>
      </w:pPr>
      <w:r w:rsidRPr="00C64381">
        <w:t>чеки на ГСМ.</w:t>
      </w:r>
    </w:p>
    <w:p w:rsidR="00C64381" w:rsidRPr="00C64381" w:rsidRDefault="00C64381" w:rsidP="00C64381">
      <w:pPr>
        <w:contextualSpacing/>
        <w:jc w:val="center"/>
        <w:rPr>
          <w:b/>
        </w:rPr>
      </w:pPr>
    </w:p>
    <w:p w:rsidR="00F153CA" w:rsidRPr="00AD1E44" w:rsidRDefault="00F153CA" w:rsidP="00F153CA">
      <w:pPr>
        <w:contextualSpacing/>
        <w:jc w:val="center"/>
        <w:rPr>
          <w:b/>
        </w:rPr>
      </w:pPr>
      <w:r w:rsidRPr="00AD1E44">
        <w:rPr>
          <w:b/>
          <w:lang w:val="en-US"/>
        </w:rPr>
        <w:t>IV</w:t>
      </w:r>
      <w:r w:rsidRPr="00AD1E44">
        <w:rPr>
          <w:b/>
        </w:rPr>
        <w:t>. Субсидии, предоставляемые за счет средств районного бюджета</w:t>
      </w:r>
    </w:p>
    <w:p w:rsidR="00F153CA" w:rsidRDefault="00F153CA" w:rsidP="00F153CA">
      <w:pPr>
        <w:ind w:firstLine="709"/>
        <w:contextualSpacing/>
        <w:jc w:val="both"/>
      </w:pPr>
    </w:p>
    <w:p w:rsidR="00F153CA" w:rsidRPr="00AD1E44" w:rsidRDefault="00F153CA" w:rsidP="00F153CA">
      <w:pPr>
        <w:ind w:firstLine="709"/>
        <w:contextualSpacing/>
        <w:jc w:val="both"/>
      </w:pPr>
      <w:r w:rsidRPr="00AD1E44">
        <w:t>Финансовая поддержка осуществляется в виде возмещения затрат, прои</w:t>
      </w:r>
      <w:r w:rsidRPr="00AD1E44">
        <w:t>з</w:t>
      </w:r>
      <w:r w:rsidRPr="00AD1E44">
        <w:t>веденных Субъектами в течение 12 (двенадцати) месяцев, предшествующих д</w:t>
      </w:r>
      <w:r w:rsidRPr="00AD1E44">
        <w:t>а</w:t>
      </w:r>
      <w:r w:rsidRPr="00AD1E44">
        <w:t xml:space="preserve">те подачи заявления Субъекта. </w:t>
      </w:r>
    </w:p>
    <w:p w:rsidR="00F153CA" w:rsidRPr="00AD1E44" w:rsidRDefault="00F153CA" w:rsidP="00F153CA">
      <w:pPr>
        <w:ind w:firstLine="709"/>
        <w:contextualSpacing/>
        <w:jc w:val="both"/>
        <w:rPr>
          <w:b/>
        </w:rPr>
      </w:pPr>
      <w:r w:rsidRPr="00AD1E44">
        <w:rPr>
          <w:b/>
        </w:rPr>
        <w:lastRenderedPageBreak/>
        <w:t>4.1. Субсидирование процентной ставки по привлеченным кредитам в российских кредитных организациях Субъектам малого и среднего пре</w:t>
      </w:r>
      <w:r w:rsidRPr="00AD1E44">
        <w:rPr>
          <w:b/>
        </w:rPr>
        <w:t>д</w:t>
      </w:r>
      <w:r w:rsidRPr="00AD1E44">
        <w:rPr>
          <w:b/>
        </w:rPr>
        <w:t>принимательства.</w:t>
      </w:r>
    </w:p>
    <w:p w:rsidR="00F153CA" w:rsidRPr="00AD1E44" w:rsidRDefault="00F153CA" w:rsidP="00F153CA">
      <w:pPr>
        <w:ind w:firstLine="709"/>
        <w:contextualSpacing/>
        <w:jc w:val="both"/>
      </w:pPr>
      <w:proofErr w:type="gramStart"/>
      <w:r w:rsidRPr="00AD1E44">
        <w:t>Субсидия предоставляется Субъектам, осуществляющим деятельность в соответствии с Перечнем социально значимых видов экономической деятел</w:t>
      </w:r>
      <w:r w:rsidRPr="00AD1E44">
        <w:t>ь</w:t>
      </w:r>
      <w:r w:rsidRPr="00AD1E44">
        <w:t>ности Нижневартовского района, утвержденным постановлением администр</w:t>
      </w:r>
      <w:r w:rsidRPr="00AD1E44">
        <w:t>а</w:t>
      </w:r>
      <w:r w:rsidRPr="00AD1E44">
        <w:t>ции района от 28.03.2018 № 726, на возмещение части затрат, связанных с у</w:t>
      </w:r>
      <w:r w:rsidRPr="00AD1E44">
        <w:t>п</w:t>
      </w:r>
      <w:r w:rsidRPr="00AD1E44">
        <w:t>латой п</w:t>
      </w:r>
      <w:r>
        <w:t>роцентов по кредитам, полученным</w:t>
      </w:r>
      <w:r w:rsidRPr="00AD1E44">
        <w:t xml:space="preserve"> в кредитных организациях, в сумме не более 5 000 000 рублей на цели:</w:t>
      </w:r>
      <w:proofErr w:type="gramEnd"/>
    </w:p>
    <w:p w:rsidR="00F153CA" w:rsidRPr="00AD1E44" w:rsidRDefault="00F153CA" w:rsidP="00F153CA">
      <w:pPr>
        <w:ind w:firstLine="709"/>
        <w:contextualSpacing/>
        <w:jc w:val="both"/>
      </w:pPr>
      <w:r w:rsidRPr="00AD1E44">
        <w:t>реконструкцию, модернизацию и строительство объектов производстве</w:t>
      </w:r>
      <w:r w:rsidRPr="00AD1E44">
        <w:t>н</w:t>
      </w:r>
      <w:r w:rsidRPr="00AD1E44">
        <w:t>ного назначения;</w:t>
      </w:r>
    </w:p>
    <w:p w:rsidR="00F153CA" w:rsidRPr="00AD1E44" w:rsidRDefault="00F153CA" w:rsidP="00F153CA">
      <w:pPr>
        <w:ind w:firstLine="709"/>
        <w:contextualSpacing/>
        <w:jc w:val="both"/>
      </w:pPr>
      <w:r w:rsidRPr="00AD1E44">
        <w:t>приобретение сырья для перерабатывающих предприятий;</w:t>
      </w:r>
    </w:p>
    <w:p w:rsidR="00F153CA" w:rsidRPr="00AD1E44" w:rsidRDefault="00F153CA" w:rsidP="00F153CA">
      <w:pPr>
        <w:ind w:firstLine="709"/>
        <w:contextualSpacing/>
        <w:jc w:val="both"/>
      </w:pPr>
      <w:r w:rsidRPr="00AD1E44">
        <w:t>приобретение сельскохозяйственных животных;</w:t>
      </w:r>
    </w:p>
    <w:p w:rsidR="00F153CA" w:rsidRPr="00AD1E44" w:rsidRDefault="00F153CA" w:rsidP="00F153CA">
      <w:pPr>
        <w:ind w:firstLine="709"/>
        <w:contextualSpacing/>
        <w:jc w:val="both"/>
      </w:pPr>
      <w:r w:rsidRPr="00AD1E44">
        <w:t>приобретение недвижимого имущества для хозяйственной деятельности;</w:t>
      </w:r>
    </w:p>
    <w:p w:rsidR="00F153CA" w:rsidRPr="00AD1E44" w:rsidRDefault="00F153CA" w:rsidP="00F153CA">
      <w:pPr>
        <w:ind w:firstLine="709"/>
        <w:contextualSpacing/>
        <w:jc w:val="both"/>
      </w:pPr>
      <w:r w:rsidRPr="00AD1E44">
        <w:t>приобретение оборудования, специализированной техники, механизмов.</w:t>
      </w:r>
    </w:p>
    <w:p w:rsidR="00F153CA" w:rsidRPr="00AD1E44" w:rsidRDefault="00F153CA" w:rsidP="00F153CA">
      <w:pPr>
        <w:ind w:firstLine="709"/>
        <w:contextualSpacing/>
        <w:jc w:val="both"/>
      </w:pPr>
      <w:r w:rsidRPr="00AD1E44">
        <w:t>Основанием для предоставления субсидии являются следующие док</w:t>
      </w:r>
      <w:r w:rsidRPr="00AD1E44">
        <w:t>у</w:t>
      </w:r>
      <w:r w:rsidRPr="00AD1E44">
        <w:t>менты, представляемые в Отдел:</w:t>
      </w:r>
    </w:p>
    <w:p w:rsidR="00F153CA" w:rsidRPr="00AD1E44" w:rsidRDefault="00F153CA" w:rsidP="00F153CA">
      <w:pPr>
        <w:ind w:firstLine="709"/>
        <w:contextualSpacing/>
        <w:jc w:val="both"/>
      </w:pPr>
      <w:r w:rsidRPr="00AD1E44">
        <w:t>заявление Субъекта о предоставлении субсидии;</w:t>
      </w:r>
    </w:p>
    <w:p w:rsidR="00F153CA" w:rsidRPr="00AD1E44" w:rsidRDefault="00F153CA" w:rsidP="00F153CA">
      <w:pPr>
        <w:ind w:firstLine="709"/>
        <w:contextualSpacing/>
        <w:jc w:val="both"/>
      </w:pPr>
      <w:r w:rsidRPr="00AD1E44">
        <w:t>кредитный договор, график погашения кредита и уплаты процентов по нему, выписка из ссудного (расчетного) счета получателя о получении кредита и (или) документ, подтверждающий получение кредита, заверенные кредитной организацией;</w:t>
      </w:r>
    </w:p>
    <w:p w:rsidR="00F153CA" w:rsidRPr="00AD1E44" w:rsidRDefault="00F153CA" w:rsidP="00F153CA">
      <w:pPr>
        <w:ind w:firstLine="709"/>
        <w:contextualSpacing/>
        <w:jc w:val="both"/>
      </w:pPr>
      <w:r w:rsidRPr="00AD1E44">
        <w:t>документы, подтверждающие целевое назначение использования кредита;</w:t>
      </w:r>
    </w:p>
    <w:p w:rsidR="00F153CA" w:rsidRPr="00AD1E44" w:rsidRDefault="00F153CA" w:rsidP="00F153CA">
      <w:pPr>
        <w:ind w:firstLine="709"/>
        <w:contextualSpacing/>
        <w:jc w:val="both"/>
      </w:pPr>
      <w:r w:rsidRPr="00AD1E44">
        <w:t>справка из банка о начисленных и погашенных процентах по кредитному договору или платежные поручения о перечисленных процентах по кредитному договору.</w:t>
      </w:r>
    </w:p>
    <w:p w:rsidR="00F153CA" w:rsidRPr="00AD1E44" w:rsidRDefault="00F153CA" w:rsidP="00F153CA">
      <w:pPr>
        <w:ind w:firstLine="709"/>
        <w:contextualSpacing/>
        <w:jc w:val="both"/>
      </w:pPr>
      <w:r w:rsidRPr="00AD1E44">
        <w:t>Субсидия выплачивается в размере 70% от ставки рефинансирования (учетной ставки) Центрального банка Российской Федерации, действующей на дату заключения кредитного договора.</w:t>
      </w:r>
    </w:p>
    <w:p w:rsidR="00F153CA" w:rsidRPr="00AD1E44" w:rsidRDefault="00F153CA" w:rsidP="00F153CA">
      <w:pPr>
        <w:ind w:firstLine="709"/>
        <w:contextualSpacing/>
        <w:jc w:val="both"/>
      </w:pPr>
      <w:r>
        <w:t>В случае</w:t>
      </w:r>
      <w:proofErr w:type="gramStart"/>
      <w:r>
        <w:t>,</w:t>
      </w:r>
      <w:proofErr w:type="gramEnd"/>
      <w:r>
        <w:t xml:space="preserve"> если согласно договору</w:t>
      </w:r>
      <w:r w:rsidRPr="00AD1E44">
        <w:t xml:space="preserve"> процентная ставка определена плава</w:t>
      </w:r>
      <w:r w:rsidRPr="00AD1E44">
        <w:t>ю</w:t>
      </w:r>
      <w:r w:rsidRPr="00AD1E44">
        <w:t>щая, субсидия выплачивается в размере ставки рефинансирования действу</w:t>
      </w:r>
      <w:r w:rsidRPr="00AD1E44">
        <w:t>ю</w:t>
      </w:r>
      <w:r w:rsidRPr="00AD1E44">
        <w:t xml:space="preserve">щей на дату предоставления заявления. </w:t>
      </w:r>
    </w:p>
    <w:p w:rsidR="00F153CA" w:rsidRPr="00AD1E44" w:rsidRDefault="00F153CA" w:rsidP="00F153CA">
      <w:pPr>
        <w:ind w:firstLine="709"/>
        <w:contextualSpacing/>
        <w:jc w:val="both"/>
        <w:rPr>
          <w:b/>
        </w:rPr>
      </w:pPr>
      <w:r w:rsidRPr="00AD1E44">
        <w:rPr>
          <w:b/>
        </w:rPr>
        <w:t>4.2. Возмещение части затрат за коммунальные услуги Субъектам предпринимательства.</w:t>
      </w:r>
    </w:p>
    <w:p w:rsidR="00F153CA" w:rsidRPr="00AD1E44" w:rsidRDefault="00F153CA" w:rsidP="00F153CA">
      <w:pPr>
        <w:ind w:firstLine="709"/>
        <w:contextualSpacing/>
        <w:jc w:val="both"/>
        <w:rPr>
          <w:color w:val="FF0000"/>
        </w:rPr>
      </w:pPr>
      <w:proofErr w:type="gramStart"/>
      <w:r w:rsidRPr="00AD1E44">
        <w:t>Субсидия предоставляется Субъектам, осуществляющим следующую деятельность: ателье по пошиву и ремонту одежды, химчистки, прачечные, мастерские по ремонту очков, по ремонту часов, деятельность в области фот</w:t>
      </w:r>
      <w:r w:rsidRPr="00AD1E44">
        <w:t>о</w:t>
      </w:r>
      <w:r w:rsidRPr="00AD1E44">
        <w:t>графии, мастерские по ремонту бытовой техники, цифровой техники, ремонту компьютеров, парикмахерские (зарегистрированные и осуществляющие де</w:t>
      </w:r>
      <w:r w:rsidRPr="00AD1E44">
        <w:t>я</w:t>
      </w:r>
      <w:r w:rsidRPr="00AD1E44">
        <w:t>тельность в сельской местности и отдаленных, труднодоступных населенных пунктах района), мастерские по ремонту обуви.</w:t>
      </w:r>
      <w:proofErr w:type="gramEnd"/>
    </w:p>
    <w:p w:rsidR="00F153CA" w:rsidRPr="00AD1E44" w:rsidRDefault="00F153CA" w:rsidP="00F153CA">
      <w:pPr>
        <w:ind w:firstLine="709"/>
        <w:contextualSpacing/>
        <w:jc w:val="both"/>
      </w:pPr>
      <w:r w:rsidRPr="00AD1E44">
        <w:t>Субсидии предоставляются на возмещение затрат на оплату коммунал</w:t>
      </w:r>
      <w:r w:rsidRPr="00AD1E44">
        <w:t>ь</w:t>
      </w:r>
      <w:r w:rsidRPr="00AD1E44">
        <w:t>ных услуг в нежилом помещении (горячее и холодное водоснабжение, канал</w:t>
      </w:r>
      <w:r w:rsidRPr="00AD1E44">
        <w:t>и</w:t>
      </w:r>
      <w:r w:rsidRPr="00AD1E44">
        <w:t>зация, поставка газа, отопление).</w:t>
      </w:r>
    </w:p>
    <w:p w:rsidR="00F153CA" w:rsidRPr="00AD1E44" w:rsidRDefault="00F153CA" w:rsidP="00F153CA">
      <w:pPr>
        <w:ind w:firstLine="709"/>
        <w:contextualSpacing/>
        <w:jc w:val="both"/>
      </w:pPr>
      <w:r w:rsidRPr="00AD1E44">
        <w:lastRenderedPageBreak/>
        <w:t>Основанием для начисления субсидии являются следующие документы, представленные в Отдел:</w:t>
      </w:r>
    </w:p>
    <w:p w:rsidR="00F153CA" w:rsidRPr="00AD1E44" w:rsidRDefault="00F153CA" w:rsidP="00F153CA">
      <w:pPr>
        <w:ind w:firstLine="709"/>
        <w:contextualSpacing/>
        <w:jc w:val="both"/>
      </w:pPr>
      <w:r w:rsidRPr="00AD1E44">
        <w:t>заявление Субъекта о предоставлении субсидии;</w:t>
      </w:r>
    </w:p>
    <w:p w:rsidR="00F153CA" w:rsidRPr="00AD1E44" w:rsidRDefault="00F153CA" w:rsidP="00F153CA">
      <w:pPr>
        <w:ind w:firstLine="709"/>
        <w:contextualSpacing/>
        <w:jc w:val="both"/>
      </w:pPr>
      <w:r w:rsidRPr="00AD1E44">
        <w:t>договор на оказание коммунальных услуг в нежилом помещении;</w:t>
      </w:r>
    </w:p>
    <w:p w:rsidR="00F153CA" w:rsidRPr="00AD1E44" w:rsidRDefault="00F153CA" w:rsidP="00F153CA">
      <w:pPr>
        <w:ind w:firstLine="709"/>
        <w:contextualSpacing/>
        <w:jc w:val="both"/>
      </w:pPr>
      <w:r w:rsidRPr="00AD1E44">
        <w:t>счета-фактуры или УПД;</w:t>
      </w:r>
    </w:p>
    <w:p w:rsidR="00F153CA" w:rsidRPr="00AD1E44" w:rsidRDefault="00F153CA" w:rsidP="00F153CA">
      <w:pPr>
        <w:ind w:firstLine="709"/>
        <w:contextualSpacing/>
        <w:jc w:val="both"/>
      </w:pPr>
      <w:r w:rsidRPr="00AD1E44">
        <w:t>финансовые документы, подтверждающие оплату.</w:t>
      </w:r>
    </w:p>
    <w:p w:rsidR="00F153CA" w:rsidRPr="00AD1E44" w:rsidRDefault="00F153CA" w:rsidP="00F153CA">
      <w:pPr>
        <w:ind w:firstLine="709"/>
        <w:contextualSpacing/>
        <w:jc w:val="both"/>
      </w:pPr>
      <w:r w:rsidRPr="00AD1E44">
        <w:t xml:space="preserve">Субсидия выплачивается в размере 50% от фактически понесенных затрат на уплату коммунальных услуг в нежилом помещении. </w:t>
      </w:r>
    </w:p>
    <w:p w:rsidR="00F153CA" w:rsidRPr="00AD1E44" w:rsidRDefault="00F153CA" w:rsidP="00F153CA">
      <w:pPr>
        <w:ind w:firstLine="709"/>
        <w:contextualSpacing/>
        <w:jc w:val="both"/>
      </w:pPr>
      <w:r w:rsidRPr="00AD1E44">
        <w:rPr>
          <w:b/>
        </w:rPr>
        <w:t>4.3. Возмещение части затрат за пользование электроэнергией Суб</w:t>
      </w:r>
      <w:r w:rsidRPr="00AD1E44">
        <w:rPr>
          <w:b/>
        </w:rPr>
        <w:t>ъ</w:t>
      </w:r>
      <w:r w:rsidRPr="00AD1E44">
        <w:rPr>
          <w:b/>
        </w:rPr>
        <w:t>ектам предпринимательства</w:t>
      </w:r>
      <w:r w:rsidRPr="00AD1E44">
        <w:t>.</w:t>
      </w:r>
    </w:p>
    <w:p w:rsidR="00F153CA" w:rsidRPr="00AD1E44" w:rsidRDefault="00F153CA" w:rsidP="00F153CA">
      <w:pPr>
        <w:ind w:firstLine="709"/>
        <w:contextualSpacing/>
        <w:jc w:val="both"/>
      </w:pPr>
      <w:r w:rsidRPr="00AD1E44">
        <w:t>Субсидии предоставляются Субъектам, занимающимся производством хлеба и хлебобулочных изделий, осуществляющим деятельность в сфере пр</w:t>
      </w:r>
      <w:r w:rsidRPr="00AD1E44">
        <w:t>о</w:t>
      </w:r>
      <w:r w:rsidRPr="00AD1E44">
        <w:t>изводства пищевых продуктов и лесопромышленного комплекса.</w:t>
      </w:r>
    </w:p>
    <w:p w:rsidR="00F153CA" w:rsidRPr="00AD1E44" w:rsidRDefault="00F153CA" w:rsidP="00F153CA">
      <w:pPr>
        <w:ind w:firstLine="709"/>
        <w:contextualSpacing/>
        <w:jc w:val="both"/>
      </w:pPr>
      <w:r w:rsidRPr="00AD1E44">
        <w:t xml:space="preserve">Субсидии предоставляются </w:t>
      </w:r>
      <w:proofErr w:type="gramStart"/>
      <w:r w:rsidRPr="00AD1E44">
        <w:t>на возмещение части затрат по уплате за пользование электроэнергией в производственном помещении</w:t>
      </w:r>
      <w:proofErr w:type="gramEnd"/>
      <w:r w:rsidRPr="00AD1E44">
        <w:t>.</w:t>
      </w:r>
    </w:p>
    <w:p w:rsidR="00F153CA" w:rsidRPr="00AD1E44" w:rsidRDefault="00F153CA" w:rsidP="00F153CA">
      <w:pPr>
        <w:ind w:firstLine="709"/>
        <w:contextualSpacing/>
        <w:jc w:val="both"/>
      </w:pPr>
      <w:r w:rsidRPr="00AD1E44">
        <w:t>Основанием для предоставления субсидии являются следующие док</w:t>
      </w:r>
      <w:r w:rsidRPr="00AD1E44">
        <w:t>у</w:t>
      </w:r>
      <w:r w:rsidRPr="00AD1E44">
        <w:t>менты, представляемые в Отдел:</w:t>
      </w:r>
    </w:p>
    <w:p w:rsidR="00F153CA" w:rsidRPr="00AD1E44" w:rsidRDefault="00F153CA" w:rsidP="00F153CA">
      <w:pPr>
        <w:ind w:firstLine="709"/>
        <w:contextualSpacing/>
        <w:jc w:val="both"/>
      </w:pPr>
      <w:r w:rsidRPr="00AD1E44">
        <w:t>заявление Субъекта о предоставлении субсидии;</w:t>
      </w:r>
    </w:p>
    <w:p w:rsidR="00F153CA" w:rsidRPr="00AD1E44" w:rsidRDefault="00F153CA" w:rsidP="00F153CA">
      <w:pPr>
        <w:ind w:firstLine="709"/>
        <w:contextualSpacing/>
        <w:jc w:val="both"/>
      </w:pPr>
      <w:r w:rsidRPr="00AD1E44">
        <w:t xml:space="preserve">договор на поставку электроэнергии; </w:t>
      </w:r>
    </w:p>
    <w:p w:rsidR="00F153CA" w:rsidRPr="00AD1E44" w:rsidRDefault="00F153CA" w:rsidP="00F153CA">
      <w:pPr>
        <w:ind w:firstLine="709"/>
        <w:contextualSpacing/>
        <w:jc w:val="both"/>
      </w:pPr>
      <w:r w:rsidRPr="00AD1E44">
        <w:t xml:space="preserve">акт </w:t>
      </w:r>
      <w:proofErr w:type="gramStart"/>
      <w:r w:rsidRPr="00AD1E44">
        <w:t>снятия показаний приборов учета</w:t>
      </w:r>
      <w:proofErr w:type="gramEnd"/>
      <w:r w:rsidRPr="00AD1E44">
        <w:t xml:space="preserve"> при наличии раздельного узла учета на производственное помещение;</w:t>
      </w:r>
    </w:p>
    <w:p w:rsidR="00F153CA" w:rsidRPr="00AD1E44" w:rsidRDefault="00F153CA" w:rsidP="00F153CA">
      <w:pPr>
        <w:ind w:firstLine="709"/>
        <w:contextualSpacing/>
        <w:jc w:val="both"/>
      </w:pPr>
      <w:r w:rsidRPr="00AD1E44">
        <w:t>счета-фактуры или УПД;</w:t>
      </w:r>
    </w:p>
    <w:p w:rsidR="00F153CA" w:rsidRPr="00AD1E44" w:rsidRDefault="00F153CA" w:rsidP="00F153CA">
      <w:pPr>
        <w:ind w:firstLine="709"/>
        <w:contextualSpacing/>
        <w:jc w:val="both"/>
      </w:pPr>
      <w:r w:rsidRPr="00AD1E44">
        <w:t>финансовые документы, подтверждающие оплату.</w:t>
      </w:r>
    </w:p>
    <w:p w:rsidR="00F153CA" w:rsidRPr="00AD1E44" w:rsidRDefault="00F153CA" w:rsidP="00F153CA">
      <w:pPr>
        <w:ind w:firstLine="709"/>
        <w:contextualSpacing/>
        <w:jc w:val="both"/>
      </w:pPr>
      <w:r w:rsidRPr="00AD1E44">
        <w:t>Субъектам, занимающимся производством хлеба и хлебобулочных изд</w:t>
      </w:r>
      <w:r w:rsidRPr="00AD1E44">
        <w:t>е</w:t>
      </w:r>
      <w:r w:rsidRPr="00AD1E44">
        <w:t xml:space="preserve">лий, субсидия выплачивается в размере 50% от фактически подтвержденных затрат, но не более 10 000 рублей в месяц. </w:t>
      </w:r>
    </w:p>
    <w:p w:rsidR="00F153CA" w:rsidRPr="00AD1E44" w:rsidRDefault="00F153CA" w:rsidP="00F153CA">
      <w:pPr>
        <w:ind w:firstLine="709"/>
        <w:contextualSpacing/>
        <w:jc w:val="both"/>
      </w:pPr>
      <w:r w:rsidRPr="00AD1E44">
        <w:t>Субъектам, работающим в сфере пищевой промышленности и лесопр</w:t>
      </w:r>
      <w:r w:rsidRPr="00AD1E44">
        <w:t>о</w:t>
      </w:r>
      <w:r w:rsidRPr="00AD1E44">
        <w:t>мышленного комплекса, субсидии выплачиваются в размере 30% от фактич</w:t>
      </w:r>
      <w:r w:rsidRPr="00AD1E44">
        <w:t>е</w:t>
      </w:r>
      <w:r w:rsidRPr="00AD1E44">
        <w:t xml:space="preserve">ски подтвержденных затрат, но не более 30 000 рублей в месяц. </w:t>
      </w:r>
    </w:p>
    <w:p w:rsidR="00F153CA" w:rsidRPr="00AD1E44" w:rsidRDefault="00F153CA" w:rsidP="00F153CA">
      <w:pPr>
        <w:ind w:firstLine="709"/>
        <w:contextualSpacing/>
        <w:jc w:val="both"/>
        <w:rPr>
          <w:b/>
        </w:rPr>
      </w:pPr>
      <w:r w:rsidRPr="00AD1E44">
        <w:rPr>
          <w:b/>
        </w:rPr>
        <w:t>4.4. Возмещение части затрат Субъектам на организацию меропри</w:t>
      </w:r>
      <w:r w:rsidRPr="00AD1E44">
        <w:rPr>
          <w:b/>
        </w:rPr>
        <w:t>я</w:t>
      </w:r>
      <w:r w:rsidRPr="00AD1E44">
        <w:rPr>
          <w:b/>
        </w:rPr>
        <w:t>тий по сдерживанию цен на социально значимые товары.</w:t>
      </w:r>
    </w:p>
    <w:p w:rsidR="00F153CA" w:rsidRPr="00AD1E44" w:rsidRDefault="00F153CA" w:rsidP="00F153CA">
      <w:pPr>
        <w:ind w:firstLine="709"/>
        <w:contextualSpacing/>
        <w:jc w:val="both"/>
        <w:rPr>
          <w:color w:val="FF0000"/>
        </w:rPr>
      </w:pPr>
      <w:r w:rsidRPr="00AD1E44">
        <w:t>Субсидии предоставляются Субъектам, занимающимся розничной то</w:t>
      </w:r>
      <w:r w:rsidRPr="00AD1E44">
        <w:t>р</w:t>
      </w:r>
      <w:r w:rsidRPr="00AD1E44">
        <w:t>говлей в отдаленных, труднодоступных и малочисленных населенных пунктах района.</w:t>
      </w:r>
    </w:p>
    <w:p w:rsidR="00F153CA" w:rsidRPr="00AD1E44" w:rsidRDefault="00F153CA" w:rsidP="00F153CA">
      <w:pPr>
        <w:autoSpaceDE w:val="0"/>
        <w:autoSpaceDN w:val="0"/>
        <w:adjustRightInd w:val="0"/>
        <w:ind w:firstLine="709"/>
        <w:contextualSpacing/>
        <w:jc w:val="both"/>
      </w:pPr>
      <w:r w:rsidRPr="00AD1E44">
        <w:t xml:space="preserve">Субсидии Субъектам предоставляются </w:t>
      </w:r>
      <w:proofErr w:type="gramStart"/>
      <w:r w:rsidRPr="00AD1E44">
        <w:t>на возмещение затрат на горюче-смазочные материалы для доставки социально значимых товаров на период</w:t>
      </w:r>
      <w:proofErr w:type="gramEnd"/>
      <w:r w:rsidRPr="00AD1E44">
        <w:t xml:space="preserve"> распутицы (март – апрель и сентябрь – октябрь).</w:t>
      </w:r>
    </w:p>
    <w:p w:rsidR="00F153CA" w:rsidRPr="00AD1E44" w:rsidRDefault="00F153CA" w:rsidP="00F153CA">
      <w:pPr>
        <w:ind w:firstLine="709"/>
        <w:contextualSpacing/>
        <w:jc w:val="both"/>
      </w:pPr>
      <w:r w:rsidRPr="00AD1E44">
        <w:t>Основанием для предоставления субсидии являются следующие док</w:t>
      </w:r>
      <w:r w:rsidRPr="00AD1E44">
        <w:t>у</w:t>
      </w:r>
      <w:r w:rsidRPr="00AD1E44">
        <w:t>менты, представляемые в Отдел:</w:t>
      </w:r>
    </w:p>
    <w:p w:rsidR="00F153CA" w:rsidRPr="00AD1E44" w:rsidRDefault="00F153CA" w:rsidP="00F153CA">
      <w:pPr>
        <w:ind w:firstLine="709"/>
        <w:contextualSpacing/>
        <w:jc w:val="both"/>
      </w:pPr>
      <w:r w:rsidRPr="00AD1E44">
        <w:t>заявление Субъекта о предоставлении субсидии;</w:t>
      </w:r>
    </w:p>
    <w:p w:rsidR="00F153CA" w:rsidRPr="00AD1E44" w:rsidRDefault="00F153CA" w:rsidP="00F153CA">
      <w:pPr>
        <w:ind w:firstLine="709"/>
        <w:contextualSpacing/>
        <w:jc w:val="both"/>
      </w:pPr>
      <w:r w:rsidRPr="00AD1E44">
        <w:t>реестр товаротранспортных накладных на приобретение социально зн</w:t>
      </w:r>
      <w:r w:rsidRPr="00AD1E44">
        <w:t>а</w:t>
      </w:r>
      <w:r w:rsidRPr="00AD1E44">
        <w:t>чимых товаров на период распутицы с приложением копий товаротранспор</w:t>
      </w:r>
      <w:r w:rsidRPr="00AD1E44">
        <w:t>т</w:t>
      </w:r>
      <w:r w:rsidRPr="00AD1E44">
        <w:t>ных накладных и платежных документов, подтверждающих их оплату;</w:t>
      </w:r>
    </w:p>
    <w:p w:rsidR="00F153CA" w:rsidRPr="00AD1E44" w:rsidRDefault="00F153CA" w:rsidP="00F153CA">
      <w:pPr>
        <w:ind w:firstLine="709"/>
        <w:contextualSpacing/>
        <w:jc w:val="both"/>
      </w:pPr>
      <w:r w:rsidRPr="00AD1E44">
        <w:t>паспорта транспортного средства (которым доставлялся товар);</w:t>
      </w:r>
    </w:p>
    <w:p w:rsidR="00F153CA" w:rsidRPr="00AD1E44" w:rsidRDefault="00F153CA" w:rsidP="00F153CA">
      <w:pPr>
        <w:ind w:firstLine="709"/>
        <w:contextualSpacing/>
        <w:jc w:val="both"/>
      </w:pPr>
      <w:r w:rsidRPr="00AD1E44">
        <w:lastRenderedPageBreak/>
        <w:t>реестр чеков на оплату горюче-смазочных материалов с приложением ч</w:t>
      </w:r>
      <w:r w:rsidRPr="00AD1E44">
        <w:t>е</w:t>
      </w:r>
      <w:r w:rsidRPr="00AD1E44">
        <w:t>ков (или копий чеков, заверенных получателем субсидии);</w:t>
      </w:r>
    </w:p>
    <w:p w:rsidR="00F153CA" w:rsidRPr="00AD1E44" w:rsidRDefault="00F153CA" w:rsidP="00F153CA">
      <w:pPr>
        <w:ind w:firstLine="709"/>
        <w:contextualSpacing/>
        <w:jc w:val="both"/>
      </w:pPr>
      <w:r w:rsidRPr="00AD1E44">
        <w:t>при безналичном расчете за горюче-смазочные материалы прилагаются договоры и финансовые документы, подтверждающие фактические затраты.</w:t>
      </w:r>
    </w:p>
    <w:p w:rsidR="00F153CA" w:rsidRPr="00AD1E44" w:rsidRDefault="00F153CA" w:rsidP="00F153CA">
      <w:pPr>
        <w:ind w:firstLine="709"/>
        <w:contextualSpacing/>
        <w:jc w:val="both"/>
      </w:pPr>
      <w:r w:rsidRPr="00AD1E44">
        <w:t>Субсидия выплачивается по нормативному расчету согласно формуле:</w:t>
      </w:r>
    </w:p>
    <w:p w:rsidR="00F153CA" w:rsidRPr="00AD1E44" w:rsidRDefault="00F153CA" w:rsidP="00F153CA">
      <w:pPr>
        <w:ind w:firstLine="709"/>
        <w:contextualSpacing/>
        <w:jc w:val="both"/>
      </w:pPr>
      <w:r w:rsidRPr="00AD1E44">
        <w:t xml:space="preserve">H = G </w:t>
      </w:r>
      <w:proofErr w:type="spellStart"/>
      <w:r w:rsidRPr="00AD1E44">
        <w:t>х</w:t>
      </w:r>
      <w:proofErr w:type="spellEnd"/>
      <w:r w:rsidRPr="00AD1E44">
        <w:t xml:space="preserve"> W </w:t>
      </w:r>
      <w:proofErr w:type="spellStart"/>
      <w:r w:rsidRPr="00AD1E44">
        <w:t>х</w:t>
      </w:r>
      <w:proofErr w:type="spellEnd"/>
      <w:r w:rsidRPr="00AD1E44">
        <w:t xml:space="preserve"> B, где:</w:t>
      </w:r>
    </w:p>
    <w:p w:rsidR="00F153CA" w:rsidRPr="00AD1E44" w:rsidRDefault="00F153CA" w:rsidP="00F153CA">
      <w:pPr>
        <w:ind w:firstLine="709"/>
        <w:contextualSpacing/>
        <w:jc w:val="both"/>
      </w:pPr>
      <w:r w:rsidRPr="00AD1E44">
        <w:t xml:space="preserve">H– нормативный расчет стоимости доставки, </w:t>
      </w:r>
    </w:p>
    <w:p w:rsidR="00F153CA" w:rsidRPr="00AD1E44" w:rsidRDefault="00F153CA" w:rsidP="00F153CA">
      <w:pPr>
        <w:ind w:firstLine="709"/>
        <w:contextualSpacing/>
        <w:jc w:val="both"/>
      </w:pPr>
      <w:r w:rsidRPr="00AD1E44">
        <w:t>G – потребность горюче-смазочных материалов для доставки одной то</w:t>
      </w:r>
      <w:r w:rsidRPr="00AD1E44">
        <w:t>н</w:t>
      </w:r>
      <w:r w:rsidRPr="00AD1E44">
        <w:t>ны товара;</w:t>
      </w:r>
    </w:p>
    <w:p w:rsidR="00F153CA" w:rsidRPr="00AD1E44" w:rsidRDefault="00F153CA" w:rsidP="00F153CA">
      <w:pPr>
        <w:ind w:firstLine="709"/>
        <w:contextualSpacing/>
        <w:jc w:val="both"/>
      </w:pPr>
      <w:r w:rsidRPr="00AD1E44">
        <w:t xml:space="preserve">G = (P </w:t>
      </w:r>
      <w:proofErr w:type="spellStart"/>
      <w:r w:rsidRPr="00AD1E44">
        <w:t>х</w:t>
      </w:r>
      <w:proofErr w:type="spellEnd"/>
      <w:r w:rsidRPr="00AD1E44">
        <w:t xml:space="preserve"> R): 100: V;</w:t>
      </w:r>
    </w:p>
    <w:p w:rsidR="00F153CA" w:rsidRPr="00AD1E44" w:rsidRDefault="00F153CA" w:rsidP="00F153CA">
      <w:pPr>
        <w:ind w:firstLine="709"/>
        <w:contextualSpacing/>
        <w:jc w:val="both"/>
      </w:pPr>
      <w:r w:rsidRPr="00AD1E44">
        <w:t>P – расстояние до населенного пункта;</w:t>
      </w:r>
    </w:p>
    <w:p w:rsidR="00F153CA" w:rsidRPr="00AD1E44" w:rsidRDefault="00F153CA" w:rsidP="00F153CA">
      <w:pPr>
        <w:ind w:firstLine="709"/>
        <w:contextualSpacing/>
        <w:jc w:val="both"/>
      </w:pPr>
      <w:r w:rsidRPr="00AD1E44">
        <w:t>R – расход горюче-смазочных материалов на 100 км (согласно паспорту транспортного средства);</w:t>
      </w:r>
    </w:p>
    <w:p w:rsidR="00F153CA" w:rsidRPr="00AD1E44" w:rsidRDefault="00F153CA" w:rsidP="00F153CA">
      <w:pPr>
        <w:ind w:firstLine="709"/>
        <w:contextualSpacing/>
        <w:jc w:val="both"/>
      </w:pPr>
      <w:r w:rsidRPr="00AD1E44">
        <w:t>V – грузоподъемность транспорта;</w:t>
      </w:r>
    </w:p>
    <w:p w:rsidR="00F153CA" w:rsidRPr="00AD1E44" w:rsidRDefault="00F153CA" w:rsidP="00F153CA">
      <w:pPr>
        <w:ind w:firstLine="709"/>
        <w:contextualSpacing/>
        <w:jc w:val="both"/>
      </w:pPr>
      <w:r w:rsidRPr="00AD1E44">
        <w:t>W – общий вес социально значимых товаров, завезенных на период ра</w:t>
      </w:r>
      <w:r w:rsidRPr="00AD1E44">
        <w:t>с</w:t>
      </w:r>
      <w:r w:rsidRPr="00AD1E44">
        <w:t>путицы;</w:t>
      </w:r>
    </w:p>
    <w:p w:rsidR="00F153CA" w:rsidRPr="00AD1E44" w:rsidRDefault="00F153CA" w:rsidP="00F153CA">
      <w:pPr>
        <w:ind w:firstLine="709"/>
        <w:contextualSpacing/>
        <w:jc w:val="both"/>
      </w:pPr>
      <w:r w:rsidRPr="00AD1E44">
        <w:t>B – средняя стоимость горюче-смазочных материалов;</w:t>
      </w:r>
    </w:p>
    <w:p w:rsidR="00F153CA" w:rsidRPr="00AD1E44" w:rsidRDefault="00F153CA" w:rsidP="00F153CA">
      <w:pPr>
        <w:ind w:firstLine="709"/>
        <w:contextualSpacing/>
        <w:jc w:val="both"/>
      </w:pPr>
      <w:r w:rsidRPr="00AD1E44">
        <w:t xml:space="preserve">B = </w:t>
      </w:r>
      <w:proofErr w:type="spellStart"/>
      <w:proofErr w:type="gramStart"/>
      <w:r w:rsidRPr="00AD1E44">
        <w:t>B</w:t>
      </w:r>
      <w:proofErr w:type="gramEnd"/>
      <w:r w:rsidRPr="00AD1E44">
        <w:t>ф:F</w:t>
      </w:r>
      <w:proofErr w:type="spellEnd"/>
      <w:r w:rsidRPr="00AD1E44">
        <w:t>;</w:t>
      </w:r>
    </w:p>
    <w:p w:rsidR="00F153CA" w:rsidRPr="00AD1E44" w:rsidRDefault="00F153CA" w:rsidP="00F153CA">
      <w:pPr>
        <w:ind w:firstLine="709"/>
        <w:contextualSpacing/>
        <w:jc w:val="both"/>
      </w:pPr>
      <w:proofErr w:type="spellStart"/>
      <w:proofErr w:type="gramStart"/>
      <w:r w:rsidRPr="00AD1E44">
        <w:t>B</w:t>
      </w:r>
      <w:proofErr w:type="gramEnd"/>
      <w:r w:rsidRPr="00AD1E44">
        <w:t>ф</w:t>
      </w:r>
      <w:proofErr w:type="spellEnd"/>
      <w:r w:rsidRPr="00AD1E44">
        <w:t xml:space="preserve"> – фактическая общая стоимость горюче-смазочных материалов;</w:t>
      </w:r>
    </w:p>
    <w:p w:rsidR="00F153CA" w:rsidRPr="00AD1E44" w:rsidRDefault="00F153CA" w:rsidP="00F153CA">
      <w:pPr>
        <w:ind w:firstLine="709"/>
        <w:contextualSpacing/>
        <w:jc w:val="both"/>
      </w:pPr>
      <w:r w:rsidRPr="00AD1E44">
        <w:t xml:space="preserve">F – общий объем приобретенных горюче-смазочных материалов. </w:t>
      </w:r>
    </w:p>
    <w:p w:rsidR="00F153CA" w:rsidRPr="00AD1E44" w:rsidRDefault="00F153CA" w:rsidP="00F153CA">
      <w:pPr>
        <w:ind w:firstLine="709"/>
        <w:contextualSpacing/>
        <w:jc w:val="both"/>
      </w:pPr>
      <w:r w:rsidRPr="00AD1E44">
        <w:t>Субсидия выплачивается в размере 80% от нормативного расчета, но не более 50 000 рублей в год для Субъекта.</w:t>
      </w:r>
    </w:p>
    <w:p w:rsidR="00F153CA" w:rsidRPr="00AD1E44" w:rsidRDefault="00F153CA" w:rsidP="00F153CA">
      <w:pPr>
        <w:ind w:firstLine="709"/>
        <w:contextualSpacing/>
        <w:jc w:val="both"/>
        <w:rPr>
          <w:b/>
        </w:rPr>
      </w:pPr>
      <w:r w:rsidRPr="00AD1E44">
        <w:rPr>
          <w:b/>
        </w:rPr>
        <w:t>4.5. Возмещение части затрат Субъектов в региональных, межреги</w:t>
      </w:r>
      <w:r w:rsidRPr="00AD1E44">
        <w:rPr>
          <w:b/>
        </w:rPr>
        <w:t>о</w:t>
      </w:r>
      <w:r w:rsidRPr="00AD1E44">
        <w:rPr>
          <w:b/>
        </w:rPr>
        <w:t>нальных, федеральных, международных форумах, конкурсах.</w:t>
      </w:r>
    </w:p>
    <w:p w:rsidR="00F153CA" w:rsidRPr="00AD1E44" w:rsidRDefault="00F153CA" w:rsidP="00F153CA">
      <w:pPr>
        <w:ind w:firstLine="709"/>
        <w:contextualSpacing/>
        <w:jc w:val="both"/>
      </w:pPr>
      <w:r w:rsidRPr="00AD1E44">
        <w:t>Субсидии предоставляются Субъектам, осуществляющим деятельность в соответствии с Перечнем социально значимых видов экономической деятел</w:t>
      </w:r>
      <w:r w:rsidRPr="00AD1E44">
        <w:t>ь</w:t>
      </w:r>
      <w:r w:rsidRPr="00AD1E44">
        <w:t>ности Нижневартовского района, утвержденным постановлением администр</w:t>
      </w:r>
      <w:r w:rsidRPr="00AD1E44">
        <w:t>а</w:t>
      </w:r>
      <w:r w:rsidRPr="00AD1E44">
        <w:t>ции района от 28.03.2018 № 726</w:t>
      </w:r>
      <w:r>
        <w:t>, принявшим</w:t>
      </w:r>
      <w:r w:rsidRPr="00AD1E44">
        <w:t xml:space="preserve"> участие в региональных, межр</w:t>
      </w:r>
      <w:r w:rsidRPr="00AD1E44">
        <w:t>е</w:t>
      </w:r>
      <w:r w:rsidRPr="00AD1E44">
        <w:t>гиональных, федеральных, международных</w:t>
      </w:r>
      <w:r>
        <w:t xml:space="preserve"> форумах, конкурсах и отмеченным</w:t>
      </w:r>
      <w:r w:rsidRPr="00AD1E44">
        <w:t xml:space="preserve"> призовыми местами, дипломами.</w:t>
      </w:r>
    </w:p>
    <w:p w:rsidR="00F153CA" w:rsidRPr="00AD1E44" w:rsidRDefault="00F153CA" w:rsidP="00F153CA">
      <w:pPr>
        <w:ind w:firstLine="709"/>
        <w:contextualSpacing/>
        <w:jc w:val="both"/>
      </w:pPr>
      <w:r w:rsidRPr="00AD1E44">
        <w:t>4.5.1. Субсидии предоставляются на возмещение фактически подтве</w:t>
      </w:r>
      <w:r w:rsidRPr="00AD1E44">
        <w:t>р</w:t>
      </w:r>
      <w:r w:rsidRPr="00AD1E44">
        <w:t>жденных затрат Субъектов для участия в форумах:</w:t>
      </w:r>
    </w:p>
    <w:p w:rsidR="00F153CA" w:rsidRPr="00AD1E44" w:rsidRDefault="00F153CA" w:rsidP="00F153CA">
      <w:pPr>
        <w:autoSpaceDE w:val="0"/>
        <w:autoSpaceDN w:val="0"/>
        <w:adjustRightInd w:val="0"/>
        <w:ind w:firstLine="709"/>
        <w:contextualSpacing/>
        <w:jc w:val="both"/>
      </w:pPr>
      <w:r w:rsidRPr="00AD1E44">
        <w:t>на уплату регистрационных взносов;</w:t>
      </w:r>
    </w:p>
    <w:p w:rsidR="00F153CA" w:rsidRPr="00AD1E44" w:rsidRDefault="00F153CA" w:rsidP="00F153CA">
      <w:pPr>
        <w:autoSpaceDE w:val="0"/>
        <w:autoSpaceDN w:val="0"/>
        <w:adjustRightInd w:val="0"/>
        <w:ind w:firstLine="709"/>
        <w:contextualSpacing/>
        <w:jc w:val="both"/>
      </w:pPr>
      <w:r w:rsidRPr="00AD1E44">
        <w:t>на оплату транспортных расходов сотрудников Субъекта к месту пров</w:t>
      </w:r>
      <w:r w:rsidRPr="00AD1E44">
        <w:t>е</w:t>
      </w:r>
      <w:r w:rsidRPr="00AD1E44">
        <w:t>дения форума;</w:t>
      </w:r>
    </w:p>
    <w:p w:rsidR="00F153CA" w:rsidRPr="00AD1E44" w:rsidRDefault="00F153CA" w:rsidP="00F153CA">
      <w:pPr>
        <w:autoSpaceDE w:val="0"/>
        <w:autoSpaceDN w:val="0"/>
        <w:adjustRightInd w:val="0"/>
        <w:ind w:firstLine="709"/>
        <w:contextualSpacing/>
        <w:jc w:val="both"/>
      </w:pPr>
      <w:r w:rsidRPr="00AD1E44">
        <w:t xml:space="preserve">на оплату проживания в гостинце, в том числе сотрудников Субъекта.  </w:t>
      </w:r>
    </w:p>
    <w:p w:rsidR="00F153CA" w:rsidRPr="00AD1E44" w:rsidRDefault="00F153CA" w:rsidP="00F153CA">
      <w:pPr>
        <w:ind w:firstLine="709"/>
        <w:contextualSpacing/>
        <w:jc w:val="both"/>
      </w:pPr>
      <w:r w:rsidRPr="00AD1E44">
        <w:t>Основанием для предоставления субсидии являются следующие док</w:t>
      </w:r>
      <w:r w:rsidRPr="00AD1E44">
        <w:t>у</w:t>
      </w:r>
      <w:r w:rsidRPr="00AD1E44">
        <w:t>менты, представляемые в Отдел:</w:t>
      </w:r>
    </w:p>
    <w:p w:rsidR="00F153CA" w:rsidRPr="00AD1E44" w:rsidRDefault="00F153CA" w:rsidP="00F153CA">
      <w:pPr>
        <w:ind w:firstLine="709"/>
        <w:contextualSpacing/>
        <w:jc w:val="both"/>
      </w:pPr>
      <w:r w:rsidRPr="00AD1E44">
        <w:t>заявление Субъекта о предоставлении субсидии;</w:t>
      </w:r>
    </w:p>
    <w:p w:rsidR="00F153CA" w:rsidRPr="00AD1E44" w:rsidRDefault="00F153CA" w:rsidP="00F153CA">
      <w:pPr>
        <w:ind w:firstLine="709"/>
        <w:contextualSpacing/>
        <w:jc w:val="both"/>
      </w:pPr>
      <w:r w:rsidRPr="00AD1E44">
        <w:t>заявка или приглашение или положение на участие Субъекта в форуме;</w:t>
      </w:r>
    </w:p>
    <w:p w:rsidR="00F153CA" w:rsidRPr="00AD1E44" w:rsidRDefault="00F153CA" w:rsidP="00F153CA">
      <w:pPr>
        <w:ind w:firstLine="709"/>
        <w:contextualSpacing/>
        <w:jc w:val="both"/>
      </w:pPr>
      <w:r w:rsidRPr="00AD1E44">
        <w:t>приказ о командировке сотрудников Субъекта;</w:t>
      </w:r>
    </w:p>
    <w:p w:rsidR="00F153CA" w:rsidRPr="00AD1E44" w:rsidRDefault="00F153CA" w:rsidP="00F153CA">
      <w:pPr>
        <w:ind w:firstLine="709"/>
        <w:contextualSpacing/>
        <w:jc w:val="both"/>
      </w:pPr>
      <w:r w:rsidRPr="00AD1E44">
        <w:t>билеты ави</w:t>
      </w:r>
      <w:proofErr w:type="gramStart"/>
      <w:r w:rsidRPr="00AD1E44">
        <w:t>а-</w:t>
      </w:r>
      <w:proofErr w:type="gramEnd"/>
      <w:r w:rsidRPr="00AD1E44">
        <w:t>, железнодорожного, междугородного транспорта до места проведения форума (в пределах Российской Федерации), посадочные талоны;</w:t>
      </w:r>
    </w:p>
    <w:p w:rsidR="00F153CA" w:rsidRPr="00AD1E44" w:rsidRDefault="00F153CA" w:rsidP="00F153CA">
      <w:pPr>
        <w:ind w:firstLine="709"/>
        <w:contextualSpacing/>
        <w:jc w:val="both"/>
      </w:pPr>
      <w:r w:rsidRPr="00AD1E44">
        <w:t>счета на проживание в гостинице;</w:t>
      </w:r>
    </w:p>
    <w:p w:rsidR="00F153CA" w:rsidRPr="00AD1E44" w:rsidRDefault="00F153CA" w:rsidP="00F153CA">
      <w:pPr>
        <w:ind w:firstLine="709"/>
        <w:contextualSpacing/>
        <w:jc w:val="both"/>
      </w:pPr>
      <w:r w:rsidRPr="00AD1E44">
        <w:t>финансовые документы, подтверждающие оплату.</w:t>
      </w:r>
    </w:p>
    <w:p w:rsidR="00F153CA" w:rsidRPr="00AD1E44" w:rsidRDefault="00F153CA" w:rsidP="00F153CA">
      <w:pPr>
        <w:ind w:firstLine="709"/>
        <w:contextualSpacing/>
        <w:jc w:val="both"/>
      </w:pPr>
      <w:r w:rsidRPr="00AD1E44">
        <w:lastRenderedPageBreak/>
        <w:t>Субсидия выплачивается в размере 70% от фактически подтвержденных затрат Субъекта, но не более 20 000 рублей в год для Субъекта.</w:t>
      </w:r>
    </w:p>
    <w:p w:rsidR="00F153CA" w:rsidRPr="00AD1E44" w:rsidRDefault="00F153CA" w:rsidP="00F153CA">
      <w:pPr>
        <w:ind w:firstLine="709"/>
        <w:contextualSpacing/>
        <w:jc w:val="both"/>
      </w:pPr>
      <w:r w:rsidRPr="00AD1E44">
        <w:t>4.5.2. Субсидии предоставляются на возмещение фактически подтве</w:t>
      </w:r>
      <w:r w:rsidRPr="00AD1E44">
        <w:t>р</w:t>
      </w:r>
      <w:r w:rsidRPr="00AD1E44">
        <w:t>жденных затрат Субъектов для участия в конкурсах:</w:t>
      </w:r>
    </w:p>
    <w:p w:rsidR="00F153CA" w:rsidRPr="00AD1E44" w:rsidRDefault="00F153CA" w:rsidP="00F153CA">
      <w:pPr>
        <w:autoSpaceDE w:val="0"/>
        <w:autoSpaceDN w:val="0"/>
        <w:adjustRightInd w:val="0"/>
        <w:ind w:firstLine="709"/>
        <w:contextualSpacing/>
        <w:jc w:val="both"/>
      </w:pPr>
      <w:r w:rsidRPr="00AD1E44">
        <w:t>на уплату регистрационных взносов;</w:t>
      </w:r>
    </w:p>
    <w:p w:rsidR="00F153CA" w:rsidRPr="00AD1E44" w:rsidRDefault="00F153CA" w:rsidP="00F153CA">
      <w:pPr>
        <w:autoSpaceDE w:val="0"/>
        <w:autoSpaceDN w:val="0"/>
        <w:adjustRightInd w:val="0"/>
        <w:ind w:firstLine="709"/>
        <w:contextualSpacing/>
        <w:jc w:val="both"/>
      </w:pPr>
      <w:r w:rsidRPr="00AD1E44">
        <w:t>на доставку продукции Субъекта к месту проведения конкурса;</w:t>
      </w:r>
    </w:p>
    <w:p w:rsidR="00F153CA" w:rsidRPr="00AD1E44" w:rsidRDefault="00F153CA" w:rsidP="00F153CA">
      <w:pPr>
        <w:autoSpaceDE w:val="0"/>
        <w:autoSpaceDN w:val="0"/>
        <w:adjustRightInd w:val="0"/>
        <w:ind w:firstLine="709"/>
        <w:contextualSpacing/>
        <w:jc w:val="both"/>
      </w:pPr>
      <w:r w:rsidRPr="00AD1E44">
        <w:t>на оплату транспортных расходов сотрудников Субъекта к месту пров</w:t>
      </w:r>
      <w:r w:rsidRPr="00AD1E44">
        <w:t>е</w:t>
      </w:r>
      <w:r w:rsidRPr="00AD1E44">
        <w:t>дения конкурса;</w:t>
      </w:r>
    </w:p>
    <w:p w:rsidR="00F153CA" w:rsidRPr="00AD1E44" w:rsidRDefault="00F153CA" w:rsidP="00F153CA">
      <w:pPr>
        <w:autoSpaceDE w:val="0"/>
        <w:autoSpaceDN w:val="0"/>
        <w:adjustRightInd w:val="0"/>
        <w:ind w:firstLine="709"/>
        <w:contextualSpacing/>
        <w:jc w:val="both"/>
      </w:pPr>
      <w:r w:rsidRPr="00AD1E44">
        <w:t>на оплату проживания в гостинице, в том числе сотрудников Субъекта.</w:t>
      </w:r>
    </w:p>
    <w:p w:rsidR="00F153CA" w:rsidRPr="00AD1E44" w:rsidRDefault="00F153CA" w:rsidP="00F153CA">
      <w:pPr>
        <w:ind w:firstLine="709"/>
        <w:contextualSpacing/>
        <w:jc w:val="both"/>
      </w:pPr>
      <w:r w:rsidRPr="00AD1E44">
        <w:t>Основанием для предоставления субсидии являются следующие док</w:t>
      </w:r>
      <w:r w:rsidRPr="00AD1E44">
        <w:t>у</w:t>
      </w:r>
      <w:r w:rsidRPr="00AD1E44">
        <w:t>менты, представляемые в Отдел:</w:t>
      </w:r>
    </w:p>
    <w:p w:rsidR="00F153CA" w:rsidRPr="00AD1E44" w:rsidRDefault="00F153CA" w:rsidP="00F153CA">
      <w:pPr>
        <w:ind w:firstLine="709"/>
        <w:contextualSpacing/>
        <w:jc w:val="both"/>
      </w:pPr>
      <w:r w:rsidRPr="00AD1E44">
        <w:t>заявление Субъекта о предоставлении субсидии;</w:t>
      </w:r>
    </w:p>
    <w:p w:rsidR="00F153CA" w:rsidRPr="00AD1E44" w:rsidRDefault="00F153CA" w:rsidP="00F153CA">
      <w:pPr>
        <w:ind w:firstLine="709"/>
        <w:contextualSpacing/>
        <w:jc w:val="both"/>
      </w:pPr>
      <w:r w:rsidRPr="00AD1E44">
        <w:t>заявка или приглашение или положение на участие Субъекта в конкурсе;</w:t>
      </w:r>
    </w:p>
    <w:p w:rsidR="00F153CA" w:rsidRPr="00AD1E44" w:rsidRDefault="00F153CA" w:rsidP="00F153CA">
      <w:pPr>
        <w:autoSpaceDE w:val="0"/>
        <w:autoSpaceDN w:val="0"/>
        <w:adjustRightInd w:val="0"/>
        <w:ind w:firstLine="709"/>
        <w:contextualSpacing/>
        <w:jc w:val="both"/>
      </w:pPr>
      <w:r w:rsidRPr="00AD1E44">
        <w:t>документы, подтверждающие транспортные расходы на доставку проду</w:t>
      </w:r>
      <w:r w:rsidRPr="00AD1E44">
        <w:t>к</w:t>
      </w:r>
      <w:r w:rsidRPr="00AD1E44">
        <w:t>ции Субъекта к месту проведения конкурса;</w:t>
      </w:r>
    </w:p>
    <w:p w:rsidR="00F153CA" w:rsidRPr="00AD1E44" w:rsidRDefault="00F153CA" w:rsidP="00F153CA">
      <w:pPr>
        <w:ind w:firstLine="709"/>
        <w:contextualSpacing/>
        <w:jc w:val="both"/>
      </w:pPr>
      <w:r w:rsidRPr="00AD1E44">
        <w:t>приказ о командировке сотрудников Субъекта;</w:t>
      </w:r>
    </w:p>
    <w:p w:rsidR="00F153CA" w:rsidRPr="00AD1E44" w:rsidRDefault="00F153CA" w:rsidP="00F153CA">
      <w:pPr>
        <w:ind w:firstLine="709"/>
        <w:contextualSpacing/>
        <w:jc w:val="both"/>
      </w:pPr>
      <w:r w:rsidRPr="00AD1E44">
        <w:t>билеты ави</w:t>
      </w:r>
      <w:proofErr w:type="gramStart"/>
      <w:r w:rsidRPr="00AD1E44">
        <w:t>а-</w:t>
      </w:r>
      <w:proofErr w:type="gramEnd"/>
      <w:r w:rsidRPr="00AD1E44">
        <w:t>, железнодорожного, междугородного транспорта до места проведения конкурса (в пределах Российской Федерации), посадочные талоны;</w:t>
      </w:r>
    </w:p>
    <w:p w:rsidR="00F153CA" w:rsidRPr="00AD1E44" w:rsidRDefault="00F153CA" w:rsidP="00F153CA">
      <w:pPr>
        <w:ind w:firstLine="709"/>
        <w:contextualSpacing/>
        <w:jc w:val="both"/>
      </w:pPr>
      <w:r w:rsidRPr="00AD1E44">
        <w:t>счета на проживание в гостинице;</w:t>
      </w:r>
    </w:p>
    <w:p w:rsidR="00F153CA" w:rsidRPr="00AD1E44" w:rsidRDefault="00F153CA" w:rsidP="00F153CA">
      <w:pPr>
        <w:ind w:firstLine="709"/>
        <w:contextualSpacing/>
        <w:jc w:val="both"/>
      </w:pPr>
      <w:r w:rsidRPr="00AD1E44">
        <w:t>финансовые документы, подтверждающие оплату.</w:t>
      </w:r>
    </w:p>
    <w:p w:rsidR="00F153CA" w:rsidRPr="00AD1E44" w:rsidRDefault="00F153CA" w:rsidP="00F153CA">
      <w:pPr>
        <w:ind w:firstLine="709"/>
        <w:contextualSpacing/>
        <w:jc w:val="both"/>
      </w:pPr>
      <w:r w:rsidRPr="00AD1E44">
        <w:t>Субсидия предоставляется в размере 80% от фактически подтвержденных затрат Субъекта, но не более 100 000 рублей в год для Субъекта.</w:t>
      </w:r>
    </w:p>
    <w:p w:rsidR="00F153CA" w:rsidRPr="00AD1E44" w:rsidRDefault="00F153CA" w:rsidP="00F153CA">
      <w:pPr>
        <w:ind w:firstLine="709"/>
        <w:contextualSpacing/>
        <w:jc w:val="both"/>
        <w:rPr>
          <w:b/>
        </w:rPr>
      </w:pPr>
      <w:r w:rsidRPr="00AD1E44">
        <w:rPr>
          <w:b/>
        </w:rPr>
        <w:t>4.6. Возмещение части затрат на рекламу для Субъектов.</w:t>
      </w:r>
    </w:p>
    <w:p w:rsidR="00F153CA" w:rsidRPr="00AD1E44" w:rsidRDefault="00F153CA" w:rsidP="00F153CA">
      <w:pPr>
        <w:ind w:firstLine="709"/>
        <w:contextualSpacing/>
        <w:jc w:val="both"/>
      </w:pPr>
      <w:r w:rsidRPr="00AD1E44">
        <w:t>Субсидия предоставляется Субъектам, осуществляющим деятельность в соответствии с Перечнем социально значимых видов экономической деятел</w:t>
      </w:r>
      <w:r w:rsidRPr="00AD1E44">
        <w:t>ь</w:t>
      </w:r>
      <w:r w:rsidRPr="00AD1E44">
        <w:t>ности Нижневартовского района, утвержденным постановлением администр</w:t>
      </w:r>
      <w:r w:rsidRPr="00AD1E44">
        <w:t>а</w:t>
      </w:r>
      <w:r w:rsidRPr="00AD1E44">
        <w:t>ции района от 28.03.2018 № 726.</w:t>
      </w:r>
    </w:p>
    <w:p w:rsidR="00F153CA" w:rsidRPr="00AD1E44" w:rsidRDefault="00F153CA" w:rsidP="00F153CA">
      <w:pPr>
        <w:ind w:firstLine="709"/>
        <w:contextualSpacing/>
        <w:jc w:val="both"/>
        <w:rPr>
          <w:highlight w:val="yellow"/>
        </w:rPr>
      </w:pPr>
      <w:r w:rsidRPr="00AD1E44">
        <w:t>Субсидия предоставляется Субъектам на возмещение части затрат на и</w:t>
      </w:r>
      <w:r w:rsidRPr="00AD1E44">
        <w:t>з</w:t>
      </w:r>
      <w:r w:rsidRPr="00AD1E44">
        <w:t>готовление и размещение рекламной продукции.</w:t>
      </w:r>
    </w:p>
    <w:p w:rsidR="00F153CA" w:rsidRPr="00AD1E44" w:rsidRDefault="00F153CA" w:rsidP="00F153CA">
      <w:pPr>
        <w:ind w:firstLine="709"/>
        <w:contextualSpacing/>
        <w:jc w:val="both"/>
      </w:pPr>
      <w:proofErr w:type="gramStart"/>
      <w:r w:rsidRPr="00AD1E44">
        <w:t xml:space="preserve">Виды рекламы: наружная (афиши, баннеры, наружные плакаты, </w:t>
      </w:r>
      <w:proofErr w:type="spellStart"/>
      <w:r w:rsidRPr="00AD1E44">
        <w:t>билбо</w:t>
      </w:r>
      <w:r w:rsidRPr="00AD1E44">
        <w:t>р</w:t>
      </w:r>
      <w:r w:rsidRPr="00AD1E44">
        <w:t>ды</w:t>
      </w:r>
      <w:proofErr w:type="spellEnd"/>
      <w:r w:rsidRPr="00AD1E44">
        <w:t>), СМИ (радио, печатная продукция, телевизионная), интернет.</w:t>
      </w:r>
      <w:proofErr w:type="gramEnd"/>
    </w:p>
    <w:p w:rsidR="00F153CA" w:rsidRPr="00AD1E44" w:rsidRDefault="00F153CA" w:rsidP="00F153CA">
      <w:pPr>
        <w:ind w:firstLine="709"/>
        <w:contextualSpacing/>
        <w:jc w:val="both"/>
      </w:pPr>
      <w:r w:rsidRPr="00AD1E44">
        <w:t>Основанием для предоставления субсидии являются следующие док</w:t>
      </w:r>
      <w:r w:rsidRPr="00AD1E44">
        <w:t>у</w:t>
      </w:r>
      <w:r w:rsidRPr="00AD1E44">
        <w:t xml:space="preserve">менты, представляемые в Отдел: </w:t>
      </w:r>
    </w:p>
    <w:p w:rsidR="00F153CA" w:rsidRPr="00AD1E44" w:rsidRDefault="00F153CA" w:rsidP="00F153CA">
      <w:pPr>
        <w:ind w:firstLine="709"/>
        <w:contextualSpacing/>
        <w:jc w:val="both"/>
      </w:pPr>
      <w:r w:rsidRPr="00AD1E44">
        <w:t>заявление Субъекта о предоставлении субсидии;</w:t>
      </w:r>
    </w:p>
    <w:p w:rsidR="00F153CA" w:rsidRPr="00AD1E44" w:rsidRDefault="00F153CA" w:rsidP="00F153CA">
      <w:pPr>
        <w:ind w:firstLine="709"/>
        <w:contextualSpacing/>
        <w:jc w:val="both"/>
        <w:rPr>
          <w:strike/>
        </w:rPr>
      </w:pPr>
      <w:r w:rsidRPr="00AD1E44">
        <w:t xml:space="preserve">договор; </w:t>
      </w:r>
    </w:p>
    <w:p w:rsidR="00F153CA" w:rsidRPr="00AD1E44" w:rsidRDefault="00F153CA" w:rsidP="00F153CA">
      <w:pPr>
        <w:ind w:firstLine="709"/>
        <w:contextualSpacing/>
        <w:jc w:val="both"/>
      </w:pPr>
      <w:r w:rsidRPr="00AD1E44">
        <w:t>счета-фактуры или УПД;</w:t>
      </w:r>
    </w:p>
    <w:p w:rsidR="00F153CA" w:rsidRPr="00AD1E44" w:rsidRDefault="00F153CA" w:rsidP="00F153CA">
      <w:pPr>
        <w:ind w:firstLine="709"/>
        <w:contextualSpacing/>
        <w:jc w:val="both"/>
      </w:pPr>
      <w:r w:rsidRPr="00AD1E44">
        <w:t>акт выполненных работ;</w:t>
      </w:r>
    </w:p>
    <w:p w:rsidR="00F153CA" w:rsidRPr="00AD1E44" w:rsidRDefault="00F153CA" w:rsidP="00F153CA">
      <w:pPr>
        <w:ind w:firstLine="709"/>
        <w:contextualSpacing/>
        <w:jc w:val="both"/>
      </w:pPr>
      <w:r w:rsidRPr="00AD1E44">
        <w:t>финансовые документы, подтверждающие оплату.</w:t>
      </w:r>
    </w:p>
    <w:p w:rsidR="00F153CA" w:rsidRPr="00AD1E44" w:rsidRDefault="00F153CA" w:rsidP="00F153CA">
      <w:pPr>
        <w:ind w:firstLine="709"/>
        <w:contextualSpacing/>
        <w:jc w:val="both"/>
      </w:pPr>
      <w:r w:rsidRPr="00AD1E44">
        <w:t>Документы принимаются с момента их подтверждения актом выполне</w:t>
      </w:r>
      <w:r w:rsidRPr="00AD1E44">
        <w:t>н</w:t>
      </w:r>
      <w:r w:rsidRPr="00AD1E44">
        <w:t>ных работ.</w:t>
      </w:r>
    </w:p>
    <w:p w:rsidR="00F153CA" w:rsidRPr="00AD1E44" w:rsidRDefault="00F153CA" w:rsidP="00F153CA">
      <w:pPr>
        <w:ind w:firstLine="709"/>
        <w:contextualSpacing/>
        <w:jc w:val="both"/>
      </w:pPr>
      <w:r w:rsidRPr="00AD1E44">
        <w:t xml:space="preserve">Субсидия предоставляется в размере 50% от фактически подтвержденных затрат, но не более 50 000 рублей в год для Субъекта.  </w:t>
      </w:r>
    </w:p>
    <w:p w:rsidR="00F153CA" w:rsidRPr="00AD1E44" w:rsidRDefault="00F153CA" w:rsidP="00F153CA">
      <w:pPr>
        <w:ind w:left="4678" w:firstLine="6"/>
      </w:pPr>
    </w:p>
    <w:p w:rsidR="00F153CA" w:rsidRDefault="00F153CA" w:rsidP="00F153CA">
      <w:pPr>
        <w:contextualSpacing/>
        <w:jc w:val="center"/>
        <w:rPr>
          <w:b/>
        </w:rPr>
      </w:pPr>
      <w:r w:rsidRPr="00AD1E44">
        <w:rPr>
          <w:b/>
          <w:lang w:val="en-US"/>
        </w:rPr>
        <w:t>V</w:t>
      </w:r>
      <w:r w:rsidRPr="00AD1E44">
        <w:rPr>
          <w:b/>
        </w:rPr>
        <w:t>. Требования к отчетности</w:t>
      </w:r>
    </w:p>
    <w:p w:rsidR="00F153CA" w:rsidRPr="00AD1E44" w:rsidRDefault="00F153CA" w:rsidP="00F153CA">
      <w:pPr>
        <w:contextualSpacing/>
        <w:jc w:val="center"/>
        <w:rPr>
          <w:b/>
        </w:rPr>
      </w:pPr>
    </w:p>
    <w:p w:rsidR="00F153CA" w:rsidRPr="00AD1E44" w:rsidRDefault="00F153CA" w:rsidP="00F153CA">
      <w:pPr>
        <w:ind w:right="-82" w:firstLine="708"/>
        <w:contextualSpacing/>
        <w:jc w:val="both"/>
      </w:pPr>
      <w:r w:rsidRPr="00AD1E44">
        <w:lastRenderedPageBreak/>
        <w:t>5.1. После получения субсидии получатель в течение трех лет обязан представлять в Отдел следующие документы:</w:t>
      </w:r>
    </w:p>
    <w:p w:rsidR="00F153CA" w:rsidRPr="00AD1E44" w:rsidRDefault="00F153CA" w:rsidP="00F153CA">
      <w:pPr>
        <w:ind w:firstLine="709"/>
        <w:jc w:val="both"/>
      </w:pPr>
      <w:r w:rsidRPr="00AD1E44">
        <w:t xml:space="preserve">а) ежеквартально, отчет об исполнении принятых субъектом малого и среднего предпринимательства обязательств по Соглашению; </w:t>
      </w:r>
    </w:p>
    <w:p w:rsidR="00F153CA" w:rsidRPr="00AD1E44" w:rsidRDefault="00F153CA" w:rsidP="00F153CA">
      <w:pPr>
        <w:ind w:firstLine="709"/>
        <w:jc w:val="both"/>
      </w:pPr>
      <w:r w:rsidRPr="00AD1E44">
        <w:t xml:space="preserve">б) в срок не позднее 05 мая следующего за годом </w:t>
      </w:r>
      <w:proofErr w:type="gramStart"/>
      <w:r w:rsidRPr="00AD1E44">
        <w:t>получения Субсидии  копии документов</w:t>
      </w:r>
      <w:proofErr w:type="gramEnd"/>
      <w:r w:rsidRPr="00AD1E44">
        <w:t>:</w:t>
      </w:r>
    </w:p>
    <w:p w:rsidR="00F153CA" w:rsidRPr="00AD1E44" w:rsidRDefault="00F153CA" w:rsidP="00F153CA">
      <w:pPr>
        <w:ind w:firstLine="709"/>
        <w:jc w:val="both"/>
      </w:pPr>
      <w:r w:rsidRPr="00AD1E44">
        <w:t>налоговые декларации по применяемым специальным режимам налог</w:t>
      </w:r>
      <w:r w:rsidRPr="00AD1E44">
        <w:t>о</w:t>
      </w:r>
      <w:r w:rsidRPr="00AD1E44">
        <w:t>обложения;</w:t>
      </w:r>
    </w:p>
    <w:p w:rsidR="00F153CA" w:rsidRPr="00AD1E44" w:rsidRDefault="00F153CA" w:rsidP="00F153CA">
      <w:pPr>
        <w:ind w:firstLine="709"/>
        <w:jc w:val="both"/>
      </w:pPr>
      <w:r w:rsidRPr="00AD1E44">
        <w:t>справку о состоянии расчетов с подтверждением налоговых поступлений в бюджет района.</w:t>
      </w:r>
    </w:p>
    <w:p w:rsidR="00F153CA" w:rsidRPr="00AD1E44" w:rsidRDefault="00F153CA" w:rsidP="00F153CA">
      <w:pPr>
        <w:ind w:firstLine="709"/>
        <w:jc w:val="both"/>
      </w:pPr>
      <w:r w:rsidRPr="00AD1E44">
        <w:t>Отчетность, в отношении которой установлена обязанность по предо</w:t>
      </w:r>
      <w:r w:rsidRPr="00AD1E44">
        <w:t>с</w:t>
      </w:r>
      <w:r w:rsidRPr="00AD1E44">
        <w:t>тавлению в налоговые органы, должна предоставляться Получателем с отме</w:t>
      </w:r>
      <w:r w:rsidRPr="00AD1E44">
        <w:t>т</w:t>
      </w:r>
      <w:r w:rsidRPr="00AD1E44">
        <w:t>кой налогового органа о принятии.</w:t>
      </w:r>
    </w:p>
    <w:p w:rsidR="00C64381" w:rsidRDefault="00F153CA" w:rsidP="003D2D81">
      <w:pPr>
        <w:ind w:firstLine="708"/>
        <w:contextualSpacing/>
        <w:jc w:val="both"/>
      </w:pPr>
      <w:r w:rsidRPr="00AD1E44">
        <w:rPr>
          <w:bCs/>
        </w:rPr>
        <w:t xml:space="preserve">5.2. </w:t>
      </w:r>
      <w:r w:rsidRPr="00AD1E44">
        <w:t xml:space="preserve">В случае несоблюдения Получателем указанных в пункте 5.1 раздела </w:t>
      </w:r>
      <w:r w:rsidRPr="00AD1E44">
        <w:rPr>
          <w:lang w:val="en-US"/>
        </w:rPr>
        <w:t>V</w:t>
      </w:r>
      <w:r w:rsidRPr="00AD1E44">
        <w:t xml:space="preserve"> Порядка обязательств или </w:t>
      </w:r>
      <w:proofErr w:type="spellStart"/>
      <w:r w:rsidRPr="00AD1E44">
        <w:t>недостижения</w:t>
      </w:r>
      <w:proofErr w:type="spellEnd"/>
      <w:r w:rsidRPr="00AD1E44">
        <w:t xml:space="preserve"> показателей результативности Су</w:t>
      </w:r>
      <w:r w:rsidRPr="00AD1E44">
        <w:t>б</w:t>
      </w:r>
      <w:r w:rsidRPr="00AD1E44">
        <w:t>сидии в полном объеме подлежат возврату в бюджет Нижневартовского района.</w:t>
      </w:r>
    </w:p>
    <w:p w:rsidR="00F153CA" w:rsidRPr="00C64381" w:rsidRDefault="00F153CA" w:rsidP="003D2D81">
      <w:pPr>
        <w:contextualSpacing/>
        <w:jc w:val="both"/>
      </w:pPr>
    </w:p>
    <w:p w:rsidR="00C64381" w:rsidRPr="00C64381" w:rsidRDefault="00C64381" w:rsidP="00C64381">
      <w:pPr>
        <w:contextualSpacing/>
        <w:jc w:val="center"/>
        <w:rPr>
          <w:b/>
        </w:rPr>
      </w:pPr>
      <w:r w:rsidRPr="00C64381">
        <w:rPr>
          <w:b/>
          <w:lang w:val="en-US"/>
        </w:rPr>
        <w:t>VI</w:t>
      </w:r>
      <w:r w:rsidRPr="00C64381">
        <w:rPr>
          <w:b/>
        </w:rPr>
        <w:t xml:space="preserve">. Контроль за соблюдением условий, целей и порядка </w:t>
      </w:r>
    </w:p>
    <w:p w:rsidR="00C64381" w:rsidRPr="00C64381" w:rsidRDefault="00C64381" w:rsidP="00C64381">
      <w:pPr>
        <w:contextualSpacing/>
        <w:jc w:val="center"/>
      </w:pPr>
      <w:r w:rsidRPr="00C64381">
        <w:rPr>
          <w:b/>
        </w:rPr>
        <w:t>предоставления субсидий</w:t>
      </w:r>
    </w:p>
    <w:p w:rsidR="00C64381" w:rsidRPr="00C64381" w:rsidRDefault="00C64381" w:rsidP="00C64381">
      <w:pPr>
        <w:contextualSpacing/>
        <w:jc w:val="center"/>
      </w:pPr>
    </w:p>
    <w:p w:rsidR="00C64381" w:rsidRPr="00C64381" w:rsidRDefault="00C64381" w:rsidP="00C64381">
      <w:pPr>
        <w:autoSpaceDE w:val="0"/>
        <w:autoSpaceDN w:val="0"/>
        <w:ind w:firstLine="709"/>
        <w:contextualSpacing/>
        <w:jc w:val="both"/>
      </w:pPr>
      <w:r w:rsidRPr="00C64381">
        <w:t xml:space="preserve">6.1. </w:t>
      </w:r>
      <w:proofErr w:type="gramStart"/>
      <w:r w:rsidRPr="00C64381">
        <w:t>Контроль за</w:t>
      </w:r>
      <w:proofErr w:type="gramEnd"/>
      <w:r w:rsidRPr="00C64381">
        <w:t xml:space="preserve"> соблюдением условий, целей и порядка предоставления субсидии осуществляют:</w:t>
      </w:r>
    </w:p>
    <w:p w:rsidR="00C64381" w:rsidRPr="00C64381" w:rsidRDefault="00C64381" w:rsidP="00C64381">
      <w:pPr>
        <w:autoSpaceDE w:val="0"/>
        <w:autoSpaceDN w:val="0"/>
        <w:ind w:firstLine="709"/>
        <w:contextualSpacing/>
        <w:jc w:val="both"/>
      </w:pPr>
      <w:r w:rsidRPr="00C64381">
        <w:t>управление финансового контроля администрации района;</w:t>
      </w:r>
    </w:p>
    <w:p w:rsidR="00C64381" w:rsidRPr="00C64381" w:rsidRDefault="00C64381" w:rsidP="00C64381">
      <w:pPr>
        <w:ind w:firstLine="709"/>
        <w:contextualSpacing/>
        <w:jc w:val="both"/>
      </w:pPr>
      <w:r w:rsidRPr="00C64381">
        <w:t>Контрольно-счетная палата района.</w:t>
      </w:r>
    </w:p>
    <w:p w:rsidR="00C64381" w:rsidRPr="00C64381" w:rsidRDefault="00C64381" w:rsidP="00C64381">
      <w:pPr>
        <w:ind w:firstLine="709"/>
        <w:contextualSpacing/>
        <w:jc w:val="both"/>
      </w:pPr>
      <w:r w:rsidRPr="00C64381">
        <w:t>6.2. В случае нарушения условий предоставления субсидий, определе</w:t>
      </w:r>
      <w:r w:rsidRPr="00C64381">
        <w:t>н</w:t>
      </w:r>
      <w:r w:rsidRPr="00C64381">
        <w:t>ных Порядком, они подлежат возврату в бюджет района.</w:t>
      </w:r>
    </w:p>
    <w:p w:rsidR="00C64381" w:rsidRPr="00C64381" w:rsidRDefault="00C64381" w:rsidP="00C64381">
      <w:pPr>
        <w:widowControl w:val="0"/>
        <w:ind w:firstLine="709"/>
        <w:contextualSpacing/>
        <w:jc w:val="both"/>
      </w:pPr>
      <w:r w:rsidRPr="00C64381">
        <w:t xml:space="preserve">6.3. </w:t>
      </w:r>
      <w:proofErr w:type="gramStart"/>
      <w:r w:rsidRPr="00C64381">
        <w:t>В случае принятия решения о возврате субсидий администрация ра</w:t>
      </w:r>
      <w:r w:rsidRPr="00C64381">
        <w:t>й</w:t>
      </w:r>
      <w:r w:rsidRPr="00C64381">
        <w:t>она направляет получателю субсидии требование о возврате суммы субсидии в бюджет района.</w:t>
      </w:r>
      <w:proofErr w:type="gramEnd"/>
      <w:r w:rsidRPr="00C64381">
        <w:t xml:space="preserve"> Получатель субсидии обязан в течение 30 календарных дней перечислить указанную в требовании сумму в бюджет района.</w:t>
      </w:r>
    </w:p>
    <w:p w:rsidR="00C64381" w:rsidRPr="00C64381" w:rsidRDefault="00C64381" w:rsidP="00C64381">
      <w:pPr>
        <w:ind w:firstLine="709"/>
        <w:contextualSpacing/>
        <w:jc w:val="both"/>
      </w:pPr>
      <w:r w:rsidRPr="00C64381">
        <w:t xml:space="preserve">6.4. </w:t>
      </w:r>
      <w:proofErr w:type="gramStart"/>
      <w:r w:rsidRPr="00C64381">
        <w:t>В случае невыполнения требований о возврате суммы субсидии  в бюджет района взыскание средств субсидии осуществляется в судебном поря</w:t>
      </w:r>
      <w:r w:rsidRPr="00C64381">
        <w:t>д</w:t>
      </w:r>
      <w:r w:rsidRPr="00C64381">
        <w:t xml:space="preserve">ке в соответствии с законодательством Российской Федерации. </w:t>
      </w:r>
      <w:proofErr w:type="gramEnd"/>
    </w:p>
    <w:p w:rsidR="00C64381" w:rsidRPr="00C64381" w:rsidRDefault="00C64381" w:rsidP="00C64381">
      <w:pPr>
        <w:ind w:left="5387"/>
        <w:contextualSpacing/>
        <w:jc w:val="both"/>
        <w:rPr>
          <w:bCs/>
        </w:rPr>
      </w:pPr>
    </w:p>
    <w:p w:rsidR="00C64381" w:rsidRPr="00C64381" w:rsidRDefault="00C64381" w:rsidP="00C64381">
      <w:pPr>
        <w:ind w:left="4678"/>
        <w:contextualSpacing/>
        <w:jc w:val="both"/>
        <w:rPr>
          <w:bCs/>
        </w:rPr>
      </w:pPr>
    </w:p>
    <w:p w:rsidR="00C64381" w:rsidRPr="00C64381" w:rsidRDefault="00C64381" w:rsidP="00C64381">
      <w:pPr>
        <w:ind w:left="4678"/>
        <w:contextualSpacing/>
        <w:jc w:val="both"/>
        <w:rPr>
          <w:bCs/>
        </w:rPr>
      </w:pPr>
    </w:p>
    <w:p w:rsidR="00C64381" w:rsidRPr="00C64381" w:rsidRDefault="00C64381" w:rsidP="00C64381">
      <w:pPr>
        <w:ind w:left="4678"/>
        <w:contextualSpacing/>
        <w:jc w:val="both"/>
        <w:rPr>
          <w:bCs/>
        </w:rPr>
      </w:pPr>
    </w:p>
    <w:p w:rsidR="00C64381" w:rsidRPr="00C64381" w:rsidRDefault="00C64381" w:rsidP="00C64381">
      <w:pPr>
        <w:ind w:left="4678"/>
        <w:contextualSpacing/>
        <w:jc w:val="both"/>
        <w:rPr>
          <w:bCs/>
        </w:rPr>
      </w:pPr>
    </w:p>
    <w:p w:rsidR="00C64381" w:rsidRPr="00C64381" w:rsidRDefault="00C64381" w:rsidP="00C64381">
      <w:pPr>
        <w:ind w:left="4678"/>
        <w:contextualSpacing/>
        <w:jc w:val="both"/>
        <w:rPr>
          <w:bCs/>
        </w:rPr>
      </w:pPr>
    </w:p>
    <w:p w:rsidR="004D7E41" w:rsidRDefault="004D7E41" w:rsidP="00C64381">
      <w:pPr>
        <w:tabs>
          <w:tab w:val="left" w:pos="5387"/>
        </w:tabs>
        <w:ind w:left="5387"/>
        <w:contextualSpacing/>
        <w:jc w:val="both"/>
        <w:rPr>
          <w:bCs/>
        </w:rPr>
      </w:pPr>
    </w:p>
    <w:p w:rsidR="004D7E41" w:rsidRDefault="004D7E41" w:rsidP="00C64381">
      <w:pPr>
        <w:tabs>
          <w:tab w:val="left" w:pos="5387"/>
        </w:tabs>
        <w:ind w:left="5387"/>
        <w:contextualSpacing/>
        <w:jc w:val="both"/>
        <w:rPr>
          <w:bCs/>
        </w:rPr>
      </w:pPr>
    </w:p>
    <w:p w:rsidR="004D7E41" w:rsidRDefault="004D7E41" w:rsidP="00C64381">
      <w:pPr>
        <w:tabs>
          <w:tab w:val="left" w:pos="5387"/>
        </w:tabs>
        <w:ind w:left="5387"/>
        <w:contextualSpacing/>
        <w:jc w:val="both"/>
        <w:rPr>
          <w:bCs/>
        </w:rPr>
      </w:pPr>
    </w:p>
    <w:p w:rsidR="004D7E41" w:rsidRDefault="004D7E41" w:rsidP="00C64381">
      <w:pPr>
        <w:tabs>
          <w:tab w:val="left" w:pos="5387"/>
        </w:tabs>
        <w:ind w:left="5387"/>
        <w:contextualSpacing/>
        <w:jc w:val="both"/>
        <w:rPr>
          <w:bCs/>
        </w:rPr>
      </w:pPr>
    </w:p>
    <w:p w:rsidR="004D7E41" w:rsidRDefault="004D7E41" w:rsidP="00C64381">
      <w:pPr>
        <w:tabs>
          <w:tab w:val="left" w:pos="5387"/>
        </w:tabs>
        <w:ind w:left="5387"/>
        <w:contextualSpacing/>
        <w:jc w:val="both"/>
        <w:rPr>
          <w:bCs/>
        </w:rPr>
      </w:pPr>
    </w:p>
    <w:p w:rsidR="004D7E41" w:rsidRDefault="004D7E41" w:rsidP="00C64381">
      <w:pPr>
        <w:tabs>
          <w:tab w:val="left" w:pos="5387"/>
        </w:tabs>
        <w:ind w:left="5387"/>
        <w:contextualSpacing/>
        <w:jc w:val="both"/>
        <w:rPr>
          <w:bCs/>
        </w:rPr>
      </w:pPr>
    </w:p>
    <w:p w:rsidR="00C64381" w:rsidRPr="00C64381" w:rsidRDefault="00C64381" w:rsidP="00A66EAB">
      <w:pPr>
        <w:tabs>
          <w:tab w:val="left" w:pos="4678"/>
        </w:tabs>
        <w:ind w:left="4678"/>
        <w:contextualSpacing/>
        <w:jc w:val="both"/>
      </w:pPr>
      <w:r w:rsidRPr="00C64381">
        <w:rPr>
          <w:bCs/>
        </w:rPr>
        <w:lastRenderedPageBreak/>
        <w:t xml:space="preserve">Приложение 1 к </w:t>
      </w:r>
      <w:r w:rsidRPr="00C64381">
        <w:t>Порядку предоставл</w:t>
      </w:r>
      <w:r w:rsidRPr="00C64381">
        <w:t>е</w:t>
      </w:r>
      <w:r w:rsidRPr="00C64381">
        <w:t>ния субсидий субъектам малого и сре</w:t>
      </w:r>
      <w:r w:rsidRPr="00C64381">
        <w:t>д</w:t>
      </w:r>
      <w:r w:rsidRPr="00C64381">
        <w:t>него предпринимательства района</w:t>
      </w:r>
    </w:p>
    <w:p w:rsidR="00A66EAB" w:rsidRDefault="00A66EAB" w:rsidP="00A66EAB">
      <w:pPr>
        <w:tabs>
          <w:tab w:val="left" w:pos="4678"/>
        </w:tabs>
        <w:autoSpaceDE w:val="0"/>
        <w:autoSpaceDN w:val="0"/>
        <w:adjustRightInd w:val="0"/>
        <w:ind w:left="4678"/>
        <w:contextualSpacing/>
        <w:jc w:val="both"/>
      </w:pPr>
    </w:p>
    <w:p w:rsidR="00A66EAB" w:rsidRPr="00AD1E44" w:rsidRDefault="00A66EAB" w:rsidP="00A66EAB">
      <w:pPr>
        <w:tabs>
          <w:tab w:val="left" w:pos="4678"/>
        </w:tabs>
        <w:autoSpaceDE w:val="0"/>
        <w:autoSpaceDN w:val="0"/>
        <w:adjustRightInd w:val="0"/>
        <w:ind w:left="4678"/>
        <w:contextualSpacing/>
        <w:jc w:val="both"/>
      </w:pPr>
      <w:r w:rsidRPr="00AD1E44">
        <w:t xml:space="preserve">В комиссию по рассмотрению вопросов оказания поддержки субъектам малого и среднего предпринимательства </w:t>
      </w:r>
    </w:p>
    <w:p w:rsidR="00A66EAB" w:rsidRPr="00AD1E44" w:rsidRDefault="00A66EAB" w:rsidP="00A66EAB">
      <w:pPr>
        <w:autoSpaceDE w:val="0"/>
        <w:autoSpaceDN w:val="0"/>
        <w:adjustRightInd w:val="0"/>
        <w:ind w:left="5400"/>
        <w:contextualSpacing/>
        <w:jc w:val="both"/>
      </w:pPr>
    </w:p>
    <w:p w:rsidR="00A66EAB" w:rsidRPr="00AD1E44" w:rsidRDefault="00A66EAB" w:rsidP="00A66EAB">
      <w:pPr>
        <w:autoSpaceDE w:val="0"/>
        <w:autoSpaceDN w:val="0"/>
        <w:adjustRightInd w:val="0"/>
        <w:contextualSpacing/>
        <w:jc w:val="center"/>
        <w:outlineLvl w:val="0"/>
        <w:rPr>
          <w:b/>
        </w:rPr>
      </w:pPr>
      <w:r w:rsidRPr="00AD1E44">
        <w:rPr>
          <w:b/>
        </w:rPr>
        <w:t>ЗАЯВЛЕНИЕ</w:t>
      </w:r>
    </w:p>
    <w:p w:rsidR="00A66EAB" w:rsidRPr="00AD1E44" w:rsidRDefault="00A66EAB" w:rsidP="00A66EAB">
      <w:pPr>
        <w:autoSpaceDE w:val="0"/>
        <w:autoSpaceDN w:val="0"/>
        <w:adjustRightInd w:val="0"/>
        <w:contextualSpacing/>
        <w:jc w:val="center"/>
        <w:outlineLvl w:val="0"/>
      </w:pPr>
    </w:p>
    <w:p w:rsidR="00A66EAB" w:rsidRPr="00AD1E44" w:rsidRDefault="00A66EAB" w:rsidP="00A66EAB">
      <w:pPr>
        <w:autoSpaceDE w:val="0"/>
        <w:autoSpaceDN w:val="0"/>
        <w:adjustRightInd w:val="0"/>
        <w:ind w:firstLine="709"/>
        <w:contextualSpacing/>
        <w:jc w:val="both"/>
      </w:pPr>
      <w:proofErr w:type="gramStart"/>
      <w:r w:rsidRPr="00AD1E44">
        <w:t>О возмещении затрат субъектам предпринимательства в соответствии с мероприятиями муниципальной  программы «Развитие малого и среднего предпринимательства, агропромышленного комплекса и рынков сельскохозя</w:t>
      </w:r>
      <w:r w:rsidRPr="00AD1E44">
        <w:t>й</w:t>
      </w:r>
      <w:r w:rsidRPr="00AD1E44">
        <w:t>ственной продукции, сырья и продовольствия в Нижневартовском районе»</w:t>
      </w:r>
      <w:proofErr w:type="gramEnd"/>
    </w:p>
    <w:p w:rsidR="00A66EAB" w:rsidRPr="00AD1E44" w:rsidRDefault="00A66EAB" w:rsidP="00A66EAB">
      <w:pPr>
        <w:autoSpaceDE w:val="0"/>
        <w:autoSpaceDN w:val="0"/>
        <w:adjustRightInd w:val="0"/>
        <w:ind w:firstLine="709"/>
        <w:contextualSpacing/>
        <w:jc w:val="both"/>
      </w:pPr>
    </w:p>
    <w:p w:rsidR="00A66EAB" w:rsidRPr="00AD1E44" w:rsidRDefault="00A66EAB" w:rsidP="00A66EAB">
      <w:pPr>
        <w:autoSpaceDE w:val="0"/>
        <w:autoSpaceDN w:val="0"/>
        <w:adjustRightInd w:val="0"/>
        <w:ind w:firstLine="709"/>
        <w:jc w:val="both"/>
      </w:pPr>
      <w:r w:rsidRPr="00AD1E44">
        <w:t>1. Полное наименование хозяйствующего субъекта __________________</w:t>
      </w:r>
    </w:p>
    <w:p w:rsidR="00A66EAB" w:rsidRPr="00AD1E44" w:rsidRDefault="00A66EAB" w:rsidP="00A66EAB">
      <w:pPr>
        <w:autoSpaceDE w:val="0"/>
        <w:autoSpaceDN w:val="0"/>
        <w:adjustRightInd w:val="0"/>
        <w:jc w:val="both"/>
      </w:pPr>
      <w:r w:rsidRPr="00AD1E44">
        <w:t>________________________________________________________________</w:t>
      </w:r>
    </w:p>
    <w:p w:rsidR="00A66EAB" w:rsidRPr="00AD1E44" w:rsidRDefault="00A66EAB" w:rsidP="00A66EAB">
      <w:pPr>
        <w:autoSpaceDE w:val="0"/>
        <w:autoSpaceDN w:val="0"/>
        <w:adjustRightInd w:val="0"/>
        <w:ind w:firstLine="709"/>
        <w:jc w:val="both"/>
        <w:rPr>
          <w:sz w:val="16"/>
          <w:szCs w:val="16"/>
        </w:rPr>
      </w:pPr>
    </w:p>
    <w:p w:rsidR="00A66EAB" w:rsidRPr="00AD1E44" w:rsidRDefault="00A66EAB" w:rsidP="00A66EAB">
      <w:pPr>
        <w:autoSpaceDE w:val="0"/>
        <w:autoSpaceDN w:val="0"/>
        <w:adjustRightInd w:val="0"/>
        <w:ind w:firstLine="709"/>
        <w:jc w:val="both"/>
      </w:pPr>
      <w:r w:rsidRPr="00AD1E44">
        <w:t>Прошу возместить _______________________________________________</w:t>
      </w:r>
    </w:p>
    <w:p w:rsidR="00A66EAB" w:rsidRPr="00AD1E44" w:rsidRDefault="00A66EAB" w:rsidP="00A66EAB">
      <w:pPr>
        <w:autoSpaceDE w:val="0"/>
        <w:autoSpaceDN w:val="0"/>
        <w:adjustRightInd w:val="0"/>
        <w:ind w:firstLine="709"/>
        <w:jc w:val="both"/>
      </w:pPr>
      <w:r w:rsidRPr="00AD1E44">
        <w:t>2. Адрес:</w:t>
      </w:r>
    </w:p>
    <w:p w:rsidR="00A66EAB" w:rsidRPr="00AD1E44" w:rsidRDefault="00A66EAB" w:rsidP="00A66EAB">
      <w:pPr>
        <w:widowControl w:val="0"/>
        <w:autoSpaceDE w:val="0"/>
        <w:autoSpaceDN w:val="0"/>
        <w:adjustRightInd w:val="0"/>
        <w:ind w:firstLine="709"/>
        <w:jc w:val="both"/>
      </w:pPr>
      <w:r w:rsidRPr="00AD1E44">
        <w:t>2.1. Юридический адрес__________________________________________</w:t>
      </w:r>
    </w:p>
    <w:p w:rsidR="00A66EAB" w:rsidRPr="00AD1E44" w:rsidRDefault="00A66EAB" w:rsidP="00A66EAB">
      <w:pPr>
        <w:autoSpaceDE w:val="0"/>
        <w:autoSpaceDN w:val="0"/>
        <w:adjustRightInd w:val="0"/>
        <w:jc w:val="both"/>
      </w:pPr>
      <w:r w:rsidRPr="00AD1E44">
        <w:t>____________________________________________________________________</w:t>
      </w:r>
    </w:p>
    <w:p w:rsidR="00A66EAB" w:rsidRPr="00AD1E44" w:rsidRDefault="00A66EAB" w:rsidP="00A66EAB">
      <w:pPr>
        <w:autoSpaceDE w:val="0"/>
        <w:autoSpaceDN w:val="0"/>
        <w:adjustRightInd w:val="0"/>
        <w:jc w:val="center"/>
        <w:rPr>
          <w:sz w:val="20"/>
          <w:szCs w:val="20"/>
        </w:rPr>
      </w:pPr>
      <w:r w:rsidRPr="00AD1E44">
        <w:rPr>
          <w:sz w:val="20"/>
          <w:szCs w:val="20"/>
        </w:rPr>
        <w:t>(индекс, область, город, улица, номер дома и офиса)</w:t>
      </w:r>
    </w:p>
    <w:p w:rsidR="00A66EAB" w:rsidRPr="00AD1E44" w:rsidRDefault="00A66EAB" w:rsidP="00A66EAB">
      <w:pPr>
        <w:autoSpaceDE w:val="0"/>
        <w:autoSpaceDN w:val="0"/>
        <w:adjustRightInd w:val="0"/>
        <w:ind w:firstLine="709"/>
        <w:jc w:val="both"/>
        <w:rPr>
          <w:sz w:val="16"/>
          <w:szCs w:val="16"/>
        </w:rPr>
      </w:pPr>
    </w:p>
    <w:p w:rsidR="00A66EAB" w:rsidRPr="00AD1E44" w:rsidRDefault="00A66EAB" w:rsidP="00A66EAB">
      <w:pPr>
        <w:autoSpaceDE w:val="0"/>
        <w:autoSpaceDN w:val="0"/>
        <w:adjustRightInd w:val="0"/>
        <w:ind w:firstLine="709"/>
        <w:jc w:val="both"/>
      </w:pPr>
      <w:r w:rsidRPr="00AD1E44">
        <w:t>2.2. Фактический адрес___________________________________________</w:t>
      </w:r>
    </w:p>
    <w:p w:rsidR="00A66EAB" w:rsidRPr="00AD1E44" w:rsidRDefault="00A66EAB" w:rsidP="00A66EAB">
      <w:pPr>
        <w:autoSpaceDE w:val="0"/>
        <w:autoSpaceDN w:val="0"/>
        <w:adjustRightInd w:val="0"/>
        <w:jc w:val="both"/>
      </w:pPr>
      <w:r w:rsidRPr="00AD1E44">
        <w:t>____________________________________________________________________</w:t>
      </w:r>
    </w:p>
    <w:p w:rsidR="00A66EAB" w:rsidRPr="00AD1E44" w:rsidRDefault="00A66EAB" w:rsidP="00A66EAB">
      <w:pPr>
        <w:autoSpaceDE w:val="0"/>
        <w:autoSpaceDN w:val="0"/>
        <w:adjustRightInd w:val="0"/>
        <w:jc w:val="center"/>
        <w:rPr>
          <w:sz w:val="20"/>
          <w:szCs w:val="20"/>
        </w:rPr>
      </w:pPr>
      <w:r w:rsidRPr="00AD1E44">
        <w:rPr>
          <w:sz w:val="20"/>
          <w:szCs w:val="20"/>
        </w:rPr>
        <w:t>(индекс, область, город, улица, номер дома и офиса)</w:t>
      </w:r>
    </w:p>
    <w:p w:rsidR="00A66EAB" w:rsidRPr="00AD1E44" w:rsidRDefault="00A66EAB" w:rsidP="00A66EAB">
      <w:pPr>
        <w:autoSpaceDE w:val="0"/>
        <w:autoSpaceDN w:val="0"/>
        <w:adjustRightInd w:val="0"/>
        <w:ind w:firstLine="709"/>
        <w:jc w:val="both"/>
      </w:pPr>
      <w:r w:rsidRPr="00AD1E44">
        <w:t>3. Основной вид деятельности_____________________________________</w:t>
      </w:r>
    </w:p>
    <w:p w:rsidR="00A66EAB" w:rsidRPr="00AD1E44" w:rsidRDefault="00A66EAB" w:rsidP="00A66EAB">
      <w:pPr>
        <w:autoSpaceDE w:val="0"/>
        <w:autoSpaceDN w:val="0"/>
        <w:adjustRightInd w:val="0"/>
        <w:ind w:firstLine="709"/>
        <w:jc w:val="both"/>
      </w:pPr>
      <w:r w:rsidRPr="00AD1E44">
        <w:t>4. Дополнительные виды деятельности______________________________</w:t>
      </w:r>
    </w:p>
    <w:p w:rsidR="00A66EAB" w:rsidRPr="00AD1E44" w:rsidRDefault="00A66EAB" w:rsidP="00A66EAB">
      <w:pPr>
        <w:autoSpaceDE w:val="0"/>
        <w:autoSpaceDN w:val="0"/>
        <w:adjustRightInd w:val="0"/>
        <w:jc w:val="both"/>
      </w:pPr>
      <w:r w:rsidRPr="00AD1E44">
        <w:t>____________________________________________________________________</w:t>
      </w:r>
    </w:p>
    <w:p w:rsidR="00A66EAB" w:rsidRPr="00AD1E44" w:rsidRDefault="00A66EAB" w:rsidP="00A66EAB">
      <w:pPr>
        <w:widowControl w:val="0"/>
        <w:tabs>
          <w:tab w:val="left" w:pos="10206"/>
        </w:tabs>
        <w:autoSpaceDE w:val="0"/>
        <w:autoSpaceDN w:val="0"/>
        <w:adjustRightInd w:val="0"/>
        <w:ind w:firstLine="709"/>
        <w:contextualSpacing/>
        <w:jc w:val="both"/>
      </w:pPr>
      <w:r w:rsidRPr="00AD1E44">
        <w:t>5. Информация о заявителе:</w:t>
      </w:r>
    </w:p>
    <w:p w:rsidR="00A66EAB" w:rsidRPr="00AD1E44" w:rsidRDefault="00A66EAB" w:rsidP="00A66EAB">
      <w:pPr>
        <w:widowControl w:val="0"/>
        <w:tabs>
          <w:tab w:val="left" w:pos="10206"/>
        </w:tabs>
        <w:autoSpaceDE w:val="0"/>
        <w:autoSpaceDN w:val="0"/>
        <w:adjustRightInd w:val="0"/>
        <w:ind w:firstLine="709"/>
        <w:contextualSpacing/>
        <w:jc w:val="both"/>
      </w:pPr>
      <w:r w:rsidRPr="00AD1E44">
        <w:t>ОГР</w:t>
      </w:r>
      <w:proofErr w:type="gramStart"/>
      <w:r w:rsidRPr="00AD1E44">
        <w:t>Н(</w:t>
      </w:r>
      <w:proofErr w:type="gramEnd"/>
      <w:r w:rsidRPr="00AD1E44">
        <w:t>ОГРНИП) ________________________________________________</w:t>
      </w:r>
    </w:p>
    <w:p w:rsidR="00A66EAB" w:rsidRPr="00AD1E44" w:rsidRDefault="00A66EAB" w:rsidP="00A66EAB">
      <w:pPr>
        <w:widowControl w:val="0"/>
        <w:tabs>
          <w:tab w:val="left" w:pos="10206"/>
        </w:tabs>
        <w:autoSpaceDE w:val="0"/>
        <w:autoSpaceDN w:val="0"/>
        <w:adjustRightInd w:val="0"/>
        <w:ind w:firstLine="709"/>
        <w:contextualSpacing/>
        <w:jc w:val="both"/>
      </w:pPr>
      <w:r w:rsidRPr="00AD1E44">
        <w:t>ИНН/КПП ______________________________________________________</w:t>
      </w:r>
    </w:p>
    <w:p w:rsidR="00A66EAB" w:rsidRPr="00AD1E44" w:rsidRDefault="00A66EAB" w:rsidP="00A66EAB">
      <w:pPr>
        <w:widowControl w:val="0"/>
        <w:tabs>
          <w:tab w:val="left" w:pos="10206"/>
        </w:tabs>
        <w:autoSpaceDE w:val="0"/>
        <w:autoSpaceDN w:val="0"/>
        <w:adjustRightInd w:val="0"/>
        <w:ind w:firstLine="709"/>
        <w:contextualSpacing/>
        <w:jc w:val="both"/>
      </w:pPr>
      <w:r w:rsidRPr="00AD1E44">
        <w:t>Наименование банка _____________________________________________</w:t>
      </w:r>
    </w:p>
    <w:p w:rsidR="00A66EAB" w:rsidRPr="00AD1E44" w:rsidRDefault="00A66EAB" w:rsidP="00A66EAB">
      <w:pPr>
        <w:widowControl w:val="0"/>
        <w:tabs>
          <w:tab w:val="left" w:pos="10206"/>
        </w:tabs>
        <w:autoSpaceDE w:val="0"/>
        <w:autoSpaceDN w:val="0"/>
        <w:adjustRightInd w:val="0"/>
        <w:ind w:firstLine="709"/>
        <w:contextualSpacing/>
        <w:jc w:val="both"/>
      </w:pPr>
      <w:proofErr w:type="gramStart"/>
      <w:r w:rsidRPr="00AD1E44">
        <w:t>Р</w:t>
      </w:r>
      <w:proofErr w:type="gramEnd"/>
      <w:r w:rsidRPr="00AD1E44">
        <w:t>/</w:t>
      </w:r>
      <w:proofErr w:type="spellStart"/>
      <w:r w:rsidRPr="00AD1E44">
        <w:t>сч</w:t>
      </w:r>
      <w:proofErr w:type="spellEnd"/>
      <w:r w:rsidRPr="00AD1E44">
        <w:t>. ___________________________________________________________</w:t>
      </w:r>
    </w:p>
    <w:p w:rsidR="00A66EAB" w:rsidRPr="00AD1E44" w:rsidRDefault="00A66EAB" w:rsidP="00A66EAB">
      <w:pPr>
        <w:widowControl w:val="0"/>
        <w:tabs>
          <w:tab w:val="left" w:pos="10206"/>
        </w:tabs>
        <w:autoSpaceDE w:val="0"/>
        <w:autoSpaceDN w:val="0"/>
        <w:adjustRightInd w:val="0"/>
        <w:ind w:firstLine="709"/>
        <w:contextualSpacing/>
        <w:jc w:val="both"/>
      </w:pPr>
      <w:r w:rsidRPr="00AD1E44">
        <w:t>К/</w:t>
      </w:r>
      <w:proofErr w:type="spellStart"/>
      <w:r w:rsidRPr="00AD1E44">
        <w:t>сч</w:t>
      </w:r>
      <w:proofErr w:type="spellEnd"/>
      <w:r w:rsidRPr="00AD1E44">
        <w:t>. __________________________________________________________</w:t>
      </w:r>
    </w:p>
    <w:p w:rsidR="00A66EAB" w:rsidRPr="00AD1E44" w:rsidRDefault="00A66EAB" w:rsidP="00A66EAB">
      <w:pPr>
        <w:widowControl w:val="0"/>
        <w:tabs>
          <w:tab w:val="left" w:pos="10206"/>
        </w:tabs>
        <w:autoSpaceDE w:val="0"/>
        <w:autoSpaceDN w:val="0"/>
        <w:adjustRightInd w:val="0"/>
        <w:ind w:firstLine="709"/>
        <w:contextualSpacing/>
        <w:jc w:val="both"/>
      </w:pPr>
      <w:r w:rsidRPr="00AD1E44">
        <w:t>БИК ___________________________________________________________</w:t>
      </w:r>
    </w:p>
    <w:p w:rsidR="00A66EAB" w:rsidRPr="00AD1E44" w:rsidRDefault="00A66EAB" w:rsidP="00A66EAB">
      <w:pPr>
        <w:widowControl w:val="0"/>
        <w:tabs>
          <w:tab w:val="left" w:pos="10206"/>
        </w:tabs>
        <w:autoSpaceDE w:val="0"/>
        <w:autoSpaceDN w:val="0"/>
        <w:adjustRightInd w:val="0"/>
        <w:ind w:firstLine="709"/>
        <w:contextualSpacing/>
        <w:jc w:val="both"/>
      </w:pPr>
      <w:r w:rsidRPr="00AD1E44">
        <w:t>Форма налогообложения по заявленному виду деятельности ___________</w:t>
      </w:r>
    </w:p>
    <w:p w:rsidR="00A66EAB" w:rsidRPr="00AD1E44" w:rsidRDefault="00A66EAB" w:rsidP="00A66EAB">
      <w:pPr>
        <w:widowControl w:val="0"/>
        <w:tabs>
          <w:tab w:val="left" w:pos="10206"/>
        </w:tabs>
        <w:autoSpaceDE w:val="0"/>
        <w:autoSpaceDN w:val="0"/>
        <w:adjustRightInd w:val="0"/>
        <w:ind w:firstLine="709"/>
        <w:contextualSpacing/>
        <w:jc w:val="both"/>
      </w:pPr>
      <w:r w:rsidRPr="00AD1E44">
        <w:t>_______________________________________________________________</w:t>
      </w:r>
    </w:p>
    <w:p w:rsidR="00A66EAB" w:rsidRPr="00AD1E44" w:rsidRDefault="00A66EAB" w:rsidP="00A66EAB">
      <w:pPr>
        <w:widowControl w:val="0"/>
        <w:tabs>
          <w:tab w:val="left" w:pos="10206"/>
        </w:tabs>
        <w:autoSpaceDE w:val="0"/>
        <w:autoSpaceDN w:val="0"/>
        <w:adjustRightInd w:val="0"/>
        <w:ind w:firstLine="709"/>
        <w:contextualSpacing/>
        <w:jc w:val="both"/>
      </w:pPr>
      <w:r w:rsidRPr="00AD1E44">
        <w:t xml:space="preserve">Контакты (тел., </w:t>
      </w:r>
      <w:proofErr w:type="spellStart"/>
      <w:r w:rsidRPr="00AD1E44">
        <w:t>e-mail</w:t>
      </w:r>
      <w:proofErr w:type="spellEnd"/>
      <w:r w:rsidRPr="00AD1E44">
        <w:t>) ___________________________________________</w:t>
      </w:r>
    </w:p>
    <w:p w:rsidR="00A66EAB" w:rsidRPr="00AD1E44" w:rsidRDefault="00A66EAB" w:rsidP="00A66EAB">
      <w:pPr>
        <w:widowControl w:val="0"/>
        <w:tabs>
          <w:tab w:val="left" w:pos="10206"/>
        </w:tabs>
        <w:autoSpaceDE w:val="0"/>
        <w:autoSpaceDN w:val="0"/>
        <w:adjustRightInd w:val="0"/>
        <w:ind w:firstLine="709"/>
        <w:contextualSpacing/>
        <w:jc w:val="both"/>
      </w:pPr>
      <w:r w:rsidRPr="00AD1E44">
        <w:t>№ СНИЛС _____________________________________________________</w:t>
      </w:r>
    </w:p>
    <w:p w:rsidR="00A66EAB" w:rsidRPr="00AD1E44" w:rsidRDefault="00A66EAB" w:rsidP="00A66EAB">
      <w:pPr>
        <w:widowControl w:val="0"/>
        <w:tabs>
          <w:tab w:val="left" w:pos="10206"/>
        </w:tabs>
        <w:autoSpaceDE w:val="0"/>
        <w:autoSpaceDN w:val="0"/>
        <w:adjustRightInd w:val="0"/>
        <w:spacing w:after="200"/>
        <w:ind w:left="567"/>
        <w:contextualSpacing/>
        <w:jc w:val="center"/>
        <w:rPr>
          <w:sz w:val="20"/>
          <w:szCs w:val="20"/>
        </w:rPr>
      </w:pPr>
      <w:r w:rsidRPr="00AD1E44">
        <w:rPr>
          <w:sz w:val="20"/>
          <w:szCs w:val="20"/>
        </w:rPr>
        <w:t>(для индивидуальных предпринимателей)</w:t>
      </w:r>
    </w:p>
    <w:p w:rsidR="00A66EAB" w:rsidRPr="00AD1E44" w:rsidRDefault="00A66EAB" w:rsidP="00A66EAB">
      <w:pPr>
        <w:widowControl w:val="0"/>
        <w:tabs>
          <w:tab w:val="left" w:pos="10206"/>
        </w:tabs>
        <w:autoSpaceDE w:val="0"/>
        <w:autoSpaceDN w:val="0"/>
        <w:adjustRightInd w:val="0"/>
        <w:ind w:firstLine="709"/>
        <w:contextualSpacing/>
        <w:jc w:val="both"/>
      </w:pPr>
      <w:proofErr w:type="gramStart"/>
      <w:r w:rsidRPr="00AD1E44">
        <w:t>Регистрационный</w:t>
      </w:r>
      <w:proofErr w:type="gramEnd"/>
      <w:r w:rsidRPr="00AD1E44">
        <w:t xml:space="preserve"> № страхователя_________________________________</w:t>
      </w:r>
    </w:p>
    <w:p w:rsidR="00A66EAB" w:rsidRPr="00AD1E44" w:rsidRDefault="00A66EAB" w:rsidP="00A66EAB">
      <w:pPr>
        <w:widowControl w:val="0"/>
        <w:tabs>
          <w:tab w:val="left" w:pos="10206"/>
        </w:tabs>
        <w:autoSpaceDE w:val="0"/>
        <w:autoSpaceDN w:val="0"/>
        <w:adjustRightInd w:val="0"/>
        <w:ind w:firstLine="5245"/>
        <w:contextualSpacing/>
        <w:jc w:val="center"/>
        <w:rPr>
          <w:sz w:val="20"/>
          <w:szCs w:val="20"/>
        </w:rPr>
      </w:pPr>
      <w:r w:rsidRPr="00AD1E44">
        <w:rPr>
          <w:sz w:val="20"/>
          <w:szCs w:val="20"/>
        </w:rPr>
        <w:t>(для юридических лиц)</w:t>
      </w:r>
    </w:p>
    <w:p w:rsidR="00A66EAB" w:rsidRPr="00AD1E44" w:rsidRDefault="00A66EAB" w:rsidP="00A66EAB">
      <w:pPr>
        <w:widowControl w:val="0"/>
        <w:tabs>
          <w:tab w:val="left" w:pos="10206"/>
        </w:tabs>
        <w:autoSpaceDE w:val="0"/>
        <w:autoSpaceDN w:val="0"/>
        <w:adjustRightInd w:val="0"/>
        <w:ind w:firstLine="709"/>
        <w:contextualSpacing/>
        <w:jc w:val="both"/>
      </w:pPr>
      <w:r w:rsidRPr="00AD1E44">
        <w:t>Паспортные данные ______________________________________________</w:t>
      </w:r>
    </w:p>
    <w:p w:rsidR="00A66EAB" w:rsidRPr="00AD1E44" w:rsidRDefault="00A66EAB" w:rsidP="00A66EAB">
      <w:pPr>
        <w:widowControl w:val="0"/>
        <w:tabs>
          <w:tab w:val="left" w:pos="10206"/>
        </w:tabs>
        <w:autoSpaceDE w:val="0"/>
        <w:autoSpaceDN w:val="0"/>
        <w:adjustRightInd w:val="0"/>
        <w:ind w:firstLine="709"/>
        <w:contextualSpacing/>
        <w:jc w:val="both"/>
      </w:pPr>
      <w:r w:rsidRPr="00AD1E44">
        <w:t>_______________________________________________________________</w:t>
      </w:r>
    </w:p>
    <w:p w:rsidR="00A66EAB" w:rsidRPr="00AD1E44" w:rsidRDefault="00A66EAB" w:rsidP="00A66EAB">
      <w:pPr>
        <w:widowControl w:val="0"/>
        <w:tabs>
          <w:tab w:val="left" w:pos="10206"/>
        </w:tabs>
        <w:autoSpaceDE w:val="0"/>
        <w:autoSpaceDN w:val="0"/>
        <w:adjustRightInd w:val="0"/>
        <w:spacing w:after="200"/>
        <w:ind w:left="567"/>
        <w:contextualSpacing/>
        <w:jc w:val="center"/>
        <w:rPr>
          <w:sz w:val="20"/>
          <w:szCs w:val="20"/>
        </w:rPr>
      </w:pPr>
      <w:r w:rsidRPr="00AD1E44">
        <w:rPr>
          <w:sz w:val="20"/>
          <w:szCs w:val="20"/>
        </w:rPr>
        <w:t>(для индивидуальных предпринимателей: серия, номер паспорта, дата и место рождения)</w:t>
      </w:r>
    </w:p>
    <w:p w:rsidR="00A66EAB" w:rsidRPr="00AD1E44" w:rsidRDefault="00A66EAB" w:rsidP="00A66EAB">
      <w:pPr>
        <w:autoSpaceDE w:val="0"/>
        <w:autoSpaceDN w:val="0"/>
        <w:adjustRightInd w:val="0"/>
        <w:ind w:firstLine="709"/>
        <w:jc w:val="both"/>
        <w:rPr>
          <w:sz w:val="16"/>
          <w:szCs w:val="16"/>
        </w:rPr>
      </w:pPr>
    </w:p>
    <w:p w:rsidR="00A66EAB" w:rsidRPr="00AD1E44" w:rsidRDefault="00A66EAB" w:rsidP="00A66EAB">
      <w:pPr>
        <w:autoSpaceDE w:val="0"/>
        <w:autoSpaceDN w:val="0"/>
        <w:adjustRightInd w:val="0"/>
        <w:ind w:firstLine="709"/>
        <w:jc w:val="both"/>
      </w:pPr>
      <w:r w:rsidRPr="00AD1E44">
        <w:t xml:space="preserve">6. </w:t>
      </w:r>
      <w:proofErr w:type="gramStart"/>
      <w:r w:rsidRPr="00AD1E44">
        <w:t>Даю согласие на представление в период оказания поддержки (субс</w:t>
      </w:r>
      <w:r w:rsidRPr="00AD1E44">
        <w:t>и</w:t>
      </w:r>
      <w:r w:rsidRPr="00AD1E44">
        <w:t>дии) и в течение трех лет после ее окончания следующих документов: копий бухгалтерского баланса и налоговых деклараций по применяемым специал</w:t>
      </w:r>
      <w:r w:rsidRPr="00AD1E44">
        <w:t>ь</w:t>
      </w:r>
      <w:r w:rsidRPr="00AD1E44">
        <w:t xml:space="preserve">ным режимам налогообложения (для применяющих такие режимы), а также статистической информации в виде копий форм федерального статистического наблюдения, предоставляемых в органы статистики. </w:t>
      </w:r>
      <w:proofErr w:type="gramEnd"/>
    </w:p>
    <w:p w:rsidR="00A66EAB" w:rsidRPr="00AD1E44" w:rsidRDefault="00A66EAB" w:rsidP="00A66EAB">
      <w:pPr>
        <w:autoSpaceDE w:val="0"/>
        <w:autoSpaceDN w:val="0"/>
        <w:adjustRightInd w:val="0"/>
        <w:ind w:firstLine="709"/>
        <w:jc w:val="both"/>
      </w:pPr>
      <w:r w:rsidRPr="00AD1E44">
        <w:t xml:space="preserve">7. </w:t>
      </w:r>
      <w:proofErr w:type="gramStart"/>
      <w:r w:rsidRPr="00AD1E44">
        <w:t>Обязуюсь при внесении изменений или дополнений в учредительные и регистрационные документы (реорганизация, ликвидация, введении процедуры банкротства, приостановлении деятельности в порядке, предусмотренном зак</w:t>
      </w:r>
      <w:r w:rsidRPr="00AD1E44">
        <w:t>о</w:t>
      </w:r>
      <w:r w:rsidRPr="00AD1E44">
        <w:t>нодательством Р</w:t>
      </w:r>
      <w:r>
        <w:t xml:space="preserve">оссийской </w:t>
      </w:r>
      <w:r w:rsidRPr="00AD1E44">
        <w:t>Ф</w:t>
      </w:r>
      <w:r>
        <w:t>едерации</w:t>
      </w:r>
      <w:r w:rsidRPr="00AD1E44">
        <w:t>, ограничений на осуществление хозя</w:t>
      </w:r>
      <w:r w:rsidRPr="00AD1E44">
        <w:t>й</w:t>
      </w:r>
      <w:r w:rsidRPr="00AD1E44">
        <w:t>ственной деятельности, изменении реквизитов и других характеристик, опред</w:t>
      </w:r>
      <w:r w:rsidRPr="00AD1E44">
        <w:t>е</w:t>
      </w:r>
      <w:r w:rsidRPr="00AD1E44">
        <w:t>ляющих участие в реестре) в десятидневный срок представить копии соответс</w:t>
      </w:r>
      <w:r w:rsidRPr="00AD1E44">
        <w:t>т</w:t>
      </w:r>
      <w:r w:rsidRPr="00AD1E44">
        <w:t>вующих документов в отдел местной промышленности и сельского хозяйства администрации района.</w:t>
      </w:r>
      <w:proofErr w:type="gramEnd"/>
    </w:p>
    <w:p w:rsidR="00A66EAB" w:rsidRPr="00AD1E44" w:rsidRDefault="00A66EAB" w:rsidP="00A66EAB">
      <w:pPr>
        <w:autoSpaceDE w:val="0"/>
        <w:autoSpaceDN w:val="0"/>
        <w:adjustRightInd w:val="0"/>
        <w:ind w:firstLine="709"/>
        <w:jc w:val="both"/>
      </w:pPr>
      <w:r w:rsidRPr="00AD1E44">
        <w:t xml:space="preserve">8. </w:t>
      </w:r>
      <w:proofErr w:type="gramStart"/>
      <w:r w:rsidRPr="00AD1E44">
        <w:rPr>
          <w:bCs/>
        </w:rPr>
        <w:t>С</w:t>
      </w:r>
      <w:r w:rsidRPr="00AD1E44">
        <w:t>огласен с условием получения поддержки, дающим право на получ</w:t>
      </w:r>
      <w:r w:rsidRPr="00AD1E44">
        <w:t>е</w:t>
      </w:r>
      <w:r w:rsidRPr="00AD1E44">
        <w:t>ние поддержки, только в случае отсутствия факта принятия решения об оказ</w:t>
      </w:r>
      <w:r w:rsidRPr="00AD1E44">
        <w:t>а</w:t>
      </w:r>
      <w:r w:rsidRPr="00AD1E44">
        <w:t xml:space="preserve">нии субъекту поддержки уполномоченным органом исполнительной власти Ханты-Мансийского автономного округа − </w:t>
      </w:r>
      <w:proofErr w:type="spellStart"/>
      <w:r w:rsidRPr="00AD1E44">
        <w:t>Югры</w:t>
      </w:r>
      <w:proofErr w:type="spellEnd"/>
      <w:r w:rsidRPr="00AD1E44">
        <w:t>, администрацией Нижнева</w:t>
      </w:r>
      <w:r w:rsidRPr="00AD1E44">
        <w:t>р</w:t>
      </w:r>
      <w:r w:rsidRPr="00AD1E44">
        <w:t>товского района, организациями инфраструктуры поддержки субъектов малого и среднего предпринимательства автономного округа по тем же основаниям на те же цели.</w:t>
      </w:r>
      <w:proofErr w:type="gramEnd"/>
    </w:p>
    <w:p w:rsidR="00A66EAB" w:rsidRPr="00AD1E44" w:rsidRDefault="00A66EAB" w:rsidP="00A66EAB">
      <w:pPr>
        <w:autoSpaceDE w:val="0"/>
        <w:autoSpaceDN w:val="0"/>
        <w:adjustRightInd w:val="0"/>
        <w:ind w:firstLine="709"/>
        <w:jc w:val="both"/>
      </w:pPr>
      <w:r w:rsidRPr="00AD1E44">
        <w:t xml:space="preserve">9. </w:t>
      </w:r>
      <w:proofErr w:type="gramStart"/>
      <w:r w:rsidRPr="00AD1E44">
        <w:rPr>
          <w:bCs/>
        </w:rPr>
        <w:t>С</w:t>
      </w:r>
      <w:r w:rsidRPr="00AD1E44">
        <w:t>огласен</w:t>
      </w:r>
      <w:proofErr w:type="gramEnd"/>
      <w:r w:rsidRPr="00AD1E44">
        <w:t xml:space="preserve"> на осуществление главным распорядителем бюджетных средств, предоставившим субсидии, и органами государственного (муниц</w:t>
      </w:r>
      <w:r w:rsidRPr="00AD1E44">
        <w:t>и</w:t>
      </w:r>
      <w:r w:rsidRPr="00AD1E44">
        <w:t>пального) финансового контроля проверок соблюдения ими условий, целей и порядка предоставления субсидий.</w:t>
      </w:r>
    </w:p>
    <w:p w:rsidR="00A66EAB" w:rsidRPr="00AD1E44" w:rsidRDefault="00A66EAB" w:rsidP="00A66EAB">
      <w:pPr>
        <w:autoSpaceDE w:val="0"/>
        <w:autoSpaceDN w:val="0"/>
        <w:adjustRightInd w:val="0"/>
        <w:ind w:firstLine="709"/>
        <w:jc w:val="both"/>
      </w:pPr>
      <w:r w:rsidRPr="00AD1E44">
        <w:t xml:space="preserve">10. </w:t>
      </w:r>
      <w:proofErr w:type="gramStart"/>
      <w:r w:rsidRPr="00AD1E44">
        <w:t>Подтверждаю отсутствие учредителей, которые являются иностра</w:t>
      </w:r>
      <w:r w:rsidRPr="00AD1E44">
        <w:t>н</w:t>
      </w:r>
      <w:r>
        <w:t>ными юридическими лицами, а так</w:t>
      </w:r>
      <w:r w:rsidRPr="00AD1E44">
        <w:t>же российскими юридическими лицами, в уставном (складочном) капитале которых доля иностранных юридических лиц, местом регистрации которых является государство или территория, включе</w:t>
      </w:r>
      <w:r w:rsidRPr="00AD1E44">
        <w:t>н</w:t>
      </w:r>
      <w:r w:rsidRPr="00AD1E44">
        <w:t>ные в утвержденный Министерством финансов Р</w:t>
      </w:r>
      <w:r>
        <w:t xml:space="preserve">оссийской </w:t>
      </w:r>
      <w:r w:rsidRPr="00AD1E44">
        <w:t>Ф</w:t>
      </w:r>
      <w:r>
        <w:t>едерации</w:t>
      </w:r>
      <w:r w:rsidRPr="00AD1E44">
        <w:t xml:space="preserve"> пер</w:t>
      </w:r>
      <w:r w:rsidRPr="00AD1E44">
        <w:t>е</w:t>
      </w:r>
      <w:r w:rsidRPr="00AD1E44">
        <w:t>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AD1E44">
        <w:t>офшорные</w:t>
      </w:r>
      <w:proofErr w:type="spellEnd"/>
      <w:r w:rsidRPr="00AD1E44">
        <w:t xml:space="preserve"> зоны) в</w:t>
      </w:r>
      <w:proofErr w:type="gramEnd"/>
      <w:r w:rsidRPr="00AD1E44">
        <w:t xml:space="preserve"> </w:t>
      </w:r>
      <w:proofErr w:type="gramStart"/>
      <w:r w:rsidRPr="00AD1E44">
        <w:t>отн</w:t>
      </w:r>
      <w:r w:rsidRPr="00AD1E44">
        <w:t>о</w:t>
      </w:r>
      <w:r w:rsidRPr="00AD1E44">
        <w:t>шении</w:t>
      </w:r>
      <w:proofErr w:type="gramEnd"/>
      <w:r w:rsidRPr="00AD1E44">
        <w:t xml:space="preserve"> таких юридических лиц, в совокупности превышает 50 процентов.</w:t>
      </w:r>
    </w:p>
    <w:p w:rsidR="00A66EAB" w:rsidRPr="00AD1E44" w:rsidRDefault="00A66EAB" w:rsidP="00A66EAB">
      <w:pPr>
        <w:widowControl w:val="0"/>
        <w:tabs>
          <w:tab w:val="left" w:pos="0"/>
        </w:tabs>
        <w:autoSpaceDE w:val="0"/>
        <w:autoSpaceDN w:val="0"/>
        <w:adjustRightInd w:val="0"/>
        <w:ind w:firstLine="709"/>
        <w:jc w:val="both"/>
      </w:pPr>
      <w:r w:rsidRPr="00AD1E44">
        <w:t>11. Я согласен на обработку персональных данных в соответствии с Ф</w:t>
      </w:r>
      <w:r w:rsidRPr="00AD1E44">
        <w:t>е</w:t>
      </w:r>
      <w:r w:rsidRPr="00AD1E44">
        <w:t xml:space="preserve">деральным </w:t>
      </w:r>
      <w:hyperlink r:id="rId11" w:history="1">
        <w:r w:rsidRPr="00AD1E44">
          <w:t>законом</w:t>
        </w:r>
      </w:hyperlink>
      <w:r w:rsidRPr="00AD1E44">
        <w:t xml:space="preserve"> от 27.07.2006 №152-ФЗ «О персональных данных».</w:t>
      </w:r>
    </w:p>
    <w:p w:rsidR="00A66EAB" w:rsidRPr="00AD1E44" w:rsidRDefault="00A66EAB" w:rsidP="00A66EAB">
      <w:pPr>
        <w:widowControl w:val="0"/>
        <w:tabs>
          <w:tab w:val="left" w:pos="0"/>
        </w:tabs>
        <w:autoSpaceDE w:val="0"/>
        <w:autoSpaceDN w:val="0"/>
        <w:adjustRightInd w:val="0"/>
        <w:ind w:firstLine="709"/>
        <w:jc w:val="both"/>
      </w:pPr>
      <w:r w:rsidRPr="00AD1E44">
        <w:t>12. Я предупрежден об ответственности, в соответствии с законодател</w:t>
      </w:r>
      <w:r w:rsidRPr="00AD1E44">
        <w:t>ь</w:t>
      </w:r>
      <w:r w:rsidRPr="00AD1E44">
        <w:t>ством Российской Федерации, за представление недостоверных сведений и д</w:t>
      </w:r>
      <w:r w:rsidRPr="00AD1E44">
        <w:t>о</w:t>
      </w:r>
      <w:r w:rsidRPr="00AD1E44">
        <w:t>кументов.</w:t>
      </w:r>
    </w:p>
    <w:p w:rsidR="00A66EAB" w:rsidRPr="00AD1E44" w:rsidRDefault="00A66EAB" w:rsidP="00A66EAB">
      <w:pPr>
        <w:widowControl w:val="0"/>
        <w:tabs>
          <w:tab w:val="left" w:pos="0"/>
        </w:tabs>
        <w:autoSpaceDE w:val="0"/>
        <w:autoSpaceDN w:val="0"/>
        <w:adjustRightInd w:val="0"/>
        <w:ind w:firstLine="709"/>
        <w:jc w:val="both"/>
      </w:pPr>
      <w:r w:rsidRPr="00AD1E44">
        <w:t xml:space="preserve">13. Приложение: опись документов.          </w:t>
      </w:r>
    </w:p>
    <w:p w:rsidR="00A66EAB" w:rsidRPr="00AD1E44" w:rsidRDefault="00A66EAB" w:rsidP="00A66EAB">
      <w:pPr>
        <w:autoSpaceDE w:val="0"/>
        <w:autoSpaceDN w:val="0"/>
        <w:adjustRightInd w:val="0"/>
        <w:jc w:val="both"/>
        <w:rPr>
          <w:sz w:val="16"/>
          <w:szCs w:val="16"/>
        </w:rPr>
      </w:pPr>
    </w:p>
    <w:p w:rsidR="00A66EAB" w:rsidRPr="00AD1E44" w:rsidRDefault="00A66EAB" w:rsidP="00A66EAB">
      <w:pPr>
        <w:autoSpaceDE w:val="0"/>
        <w:autoSpaceDN w:val="0"/>
        <w:adjustRightInd w:val="0"/>
        <w:jc w:val="both"/>
      </w:pPr>
      <w:r w:rsidRPr="00AD1E44">
        <w:t xml:space="preserve">______________________                </w:t>
      </w:r>
      <w:r w:rsidRPr="00AD1E44">
        <w:tab/>
      </w:r>
      <w:r w:rsidRPr="00AD1E44">
        <w:tab/>
      </w:r>
      <w:r w:rsidRPr="00AD1E44">
        <w:tab/>
        <w:t xml:space="preserve">       ________________________</w:t>
      </w:r>
    </w:p>
    <w:p w:rsidR="00A66EAB" w:rsidRPr="00AD1E44" w:rsidRDefault="00A66EAB" w:rsidP="00A66EAB">
      <w:pPr>
        <w:autoSpaceDE w:val="0"/>
        <w:autoSpaceDN w:val="0"/>
        <w:adjustRightInd w:val="0"/>
        <w:spacing w:after="200"/>
        <w:ind w:firstLine="709"/>
        <w:rPr>
          <w:sz w:val="20"/>
          <w:szCs w:val="20"/>
        </w:rPr>
      </w:pPr>
      <w:r w:rsidRPr="00AD1E44">
        <w:rPr>
          <w:sz w:val="20"/>
          <w:szCs w:val="20"/>
        </w:rPr>
        <w:t>(подпись руководителя)</w:t>
      </w:r>
      <w:r w:rsidRPr="00AD1E44">
        <w:rPr>
          <w:sz w:val="20"/>
          <w:szCs w:val="20"/>
        </w:rPr>
        <w:tab/>
      </w:r>
      <w:r w:rsidRPr="00AD1E44">
        <w:rPr>
          <w:sz w:val="20"/>
          <w:szCs w:val="20"/>
        </w:rPr>
        <w:tab/>
      </w:r>
      <w:r w:rsidRPr="00AD1E44">
        <w:rPr>
          <w:sz w:val="20"/>
          <w:szCs w:val="20"/>
        </w:rPr>
        <w:tab/>
      </w:r>
      <w:r w:rsidRPr="00AD1E44">
        <w:rPr>
          <w:sz w:val="20"/>
          <w:szCs w:val="20"/>
        </w:rPr>
        <w:tab/>
      </w:r>
      <w:r w:rsidRPr="00AD1E44">
        <w:rPr>
          <w:sz w:val="20"/>
          <w:szCs w:val="20"/>
        </w:rPr>
        <w:tab/>
      </w:r>
      <w:r w:rsidRPr="00AD1E44">
        <w:rPr>
          <w:sz w:val="20"/>
          <w:szCs w:val="20"/>
        </w:rPr>
        <w:tab/>
        <w:t xml:space="preserve"> (ФИО)</w:t>
      </w:r>
    </w:p>
    <w:p w:rsidR="00A66EAB" w:rsidRPr="00AD1E44" w:rsidRDefault="00A66EAB" w:rsidP="00A66EAB">
      <w:pPr>
        <w:autoSpaceDE w:val="0"/>
        <w:autoSpaceDN w:val="0"/>
        <w:adjustRightInd w:val="0"/>
        <w:spacing w:after="200"/>
        <w:rPr>
          <w:bCs/>
        </w:rPr>
      </w:pPr>
      <w:r w:rsidRPr="00AD1E44">
        <w:t xml:space="preserve">М.П.                  </w:t>
      </w:r>
      <w:r w:rsidRPr="00AD1E44">
        <w:tab/>
      </w:r>
      <w:r w:rsidRPr="00AD1E44">
        <w:tab/>
      </w:r>
      <w:r w:rsidRPr="00AD1E44">
        <w:tab/>
      </w:r>
      <w:r w:rsidRPr="00AD1E44">
        <w:tab/>
      </w:r>
      <w:r w:rsidRPr="00AD1E44">
        <w:tab/>
      </w:r>
      <w:r w:rsidRPr="00AD1E44">
        <w:tab/>
        <w:t>«___» ____________ 20 ___ год</w:t>
      </w:r>
    </w:p>
    <w:p w:rsidR="00A66EAB" w:rsidRPr="00AD1E44" w:rsidRDefault="00A66EAB" w:rsidP="00A66EAB">
      <w:pPr>
        <w:ind w:left="5670"/>
        <w:jc w:val="center"/>
      </w:pPr>
      <w:r w:rsidRPr="00AD1E44">
        <w:lastRenderedPageBreak/>
        <w:t>Приложение к заявлению</w:t>
      </w:r>
    </w:p>
    <w:p w:rsidR="00A66EAB" w:rsidRPr="00AD1E44" w:rsidRDefault="00A66EAB" w:rsidP="00A66EAB">
      <w:pPr>
        <w:jc w:val="center"/>
      </w:pPr>
    </w:p>
    <w:p w:rsidR="00A66EAB" w:rsidRPr="00AD1E44" w:rsidRDefault="00A66EAB" w:rsidP="00A66EAB">
      <w:pPr>
        <w:jc w:val="center"/>
      </w:pPr>
      <w:r w:rsidRPr="00AD1E44">
        <w:t>ОПИСЬ ДОКУМЕНТОВ</w:t>
      </w:r>
    </w:p>
    <w:p w:rsidR="00A66EAB" w:rsidRPr="00AD1E44" w:rsidRDefault="00A66EAB" w:rsidP="00A66EAB">
      <w:pPr>
        <w:jc w:val="center"/>
      </w:pPr>
    </w:p>
    <w:tbl>
      <w:tblPr>
        <w:tblStyle w:val="ab"/>
        <w:tblW w:w="0" w:type="auto"/>
        <w:tblInd w:w="534" w:type="dxa"/>
        <w:tblLook w:val="04A0"/>
      </w:tblPr>
      <w:tblGrid>
        <w:gridCol w:w="1417"/>
        <w:gridCol w:w="7655"/>
      </w:tblGrid>
      <w:tr w:rsidR="00A66EAB" w:rsidRPr="00AD1E44" w:rsidTr="0009465A">
        <w:tc>
          <w:tcPr>
            <w:tcW w:w="1417" w:type="dxa"/>
          </w:tcPr>
          <w:p w:rsidR="00A66EAB" w:rsidRPr="00AD1E44" w:rsidRDefault="00A66EAB" w:rsidP="0009465A">
            <w:pPr>
              <w:jc w:val="center"/>
            </w:pPr>
            <w:r w:rsidRPr="00AD1E44">
              <w:t xml:space="preserve">№ </w:t>
            </w:r>
            <w:proofErr w:type="spellStart"/>
            <w:proofErr w:type="gramStart"/>
            <w:r w:rsidRPr="00AD1E44">
              <w:t>п</w:t>
            </w:r>
            <w:proofErr w:type="spellEnd"/>
            <w:proofErr w:type="gramEnd"/>
            <w:r w:rsidRPr="00AD1E44">
              <w:t>/</w:t>
            </w:r>
            <w:proofErr w:type="spellStart"/>
            <w:r w:rsidRPr="00AD1E44">
              <w:t>п</w:t>
            </w:r>
            <w:proofErr w:type="spellEnd"/>
          </w:p>
        </w:tc>
        <w:tc>
          <w:tcPr>
            <w:tcW w:w="7655" w:type="dxa"/>
          </w:tcPr>
          <w:p w:rsidR="00A66EAB" w:rsidRPr="00AD1E44" w:rsidRDefault="00A66EAB" w:rsidP="0009465A">
            <w:pPr>
              <w:jc w:val="center"/>
            </w:pPr>
            <w:r w:rsidRPr="00AD1E44">
              <w:t>Наименование документа</w:t>
            </w:r>
          </w:p>
        </w:tc>
      </w:tr>
      <w:tr w:rsidR="00A66EAB" w:rsidRPr="00AD1E44" w:rsidTr="0009465A">
        <w:tc>
          <w:tcPr>
            <w:tcW w:w="1417" w:type="dxa"/>
          </w:tcPr>
          <w:p w:rsidR="00A66EAB" w:rsidRPr="00AD1E44" w:rsidRDefault="00A66EAB" w:rsidP="0009465A">
            <w:r w:rsidRPr="00AD1E44">
              <w:t>1</w:t>
            </w:r>
          </w:p>
        </w:tc>
        <w:tc>
          <w:tcPr>
            <w:tcW w:w="7655" w:type="dxa"/>
          </w:tcPr>
          <w:p w:rsidR="00A66EAB" w:rsidRPr="00AD1E44" w:rsidRDefault="00A66EAB" w:rsidP="0009465A">
            <w:pPr>
              <w:jc w:val="center"/>
            </w:pPr>
          </w:p>
        </w:tc>
      </w:tr>
      <w:tr w:rsidR="00A66EAB" w:rsidRPr="00AD1E44" w:rsidTr="0009465A">
        <w:tc>
          <w:tcPr>
            <w:tcW w:w="1417" w:type="dxa"/>
          </w:tcPr>
          <w:p w:rsidR="00A66EAB" w:rsidRPr="00AD1E44" w:rsidRDefault="00A66EAB" w:rsidP="0009465A">
            <w:r w:rsidRPr="00AD1E44">
              <w:t>2…</w:t>
            </w:r>
          </w:p>
        </w:tc>
        <w:tc>
          <w:tcPr>
            <w:tcW w:w="7655" w:type="dxa"/>
          </w:tcPr>
          <w:p w:rsidR="00A66EAB" w:rsidRPr="00AD1E44" w:rsidRDefault="00A66EAB" w:rsidP="0009465A">
            <w:pPr>
              <w:jc w:val="center"/>
            </w:pPr>
          </w:p>
        </w:tc>
      </w:tr>
      <w:tr w:rsidR="00A66EAB" w:rsidRPr="00AD1E44" w:rsidTr="0009465A">
        <w:tc>
          <w:tcPr>
            <w:tcW w:w="1417" w:type="dxa"/>
          </w:tcPr>
          <w:p w:rsidR="00A66EAB" w:rsidRPr="00AD1E44" w:rsidRDefault="00A66EAB" w:rsidP="0009465A"/>
        </w:tc>
        <w:tc>
          <w:tcPr>
            <w:tcW w:w="7655" w:type="dxa"/>
          </w:tcPr>
          <w:p w:rsidR="00A66EAB" w:rsidRPr="00AD1E44" w:rsidRDefault="00A66EAB" w:rsidP="0009465A">
            <w:pPr>
              <w:jc w:val="center"/>
            </w:pPr>
          </w:p>
        </w:tc>
      </w:tr>
    </w:tbl>
    <w:p w:rsidR="00A66EAB" w:rsidRPr="00AD1E44" w:rsidRDefault="00A66EAB" w:rsidP="00A66EAB">
      <w:pPr>
        <w:jc w:val="center"/>
      </w:pPr>
    </w:p>
    <w:p w:rsidR="00A66EAB" w:rsidRPr="00AD1E44" w:rsidRDefault="00A66EAB" w:rsidP="00A66EAB">
      <w:pPr>
        <w:autoSpaceDE w:val="0"/>
        <w:autoSpaceDN w:val="0"/>
        <w:adjustRightInd w:val="0"/>
        <w:jc w:val="both"/>
      </w:pPr>
      <w:r w:rsidRPr="00AD1E44">
        <w:t xml:space="preserve">______________________                </w:t>
      </w:r>
      <w:r w:rsidRPr="00AD1E44">
        <w:tab/>
      </w:r>
      <w:r w:rsidRPr="00AD1E44">
        <w:tab/>
      </w:r>
      <w:r w:rsidRPr="00AD1E44">
        <w:tab/>
        <w:t xml:space="preserve">       ________________________</w:t>
      </w:r>
    </w:p>
    <w:p w:rsidR="00A66EAB" w:rsidRPr="00AD1E44" w:rsidRDefault="00A66EAB" w:rsidP="00A66EAB">
      <w:pPr>
        <w:autoSpaceDE w:val="0"/>
        <w:autoSpaceDN w:val="0"/>
        <w:adjustRightInd w:val="0"/>
        <w:spacing w:after="200"/>
        <w:ind w:firstLine="709"/>
        <w:rPr>
          <w:sz w:val="20"/>
          <w:szCs w:val="20"/>
        </w:rPr>
      </w:pPr>
      <w:r w:rsidRPr="00AD1E44">
        <w:rPr>
          <w:sz w:val="20"/>
          <w:szCs w:val="20"/>
        </w:rPr>
        <w:t>(подпись руководителя)</w:t>
      </w:r>
      <w:r w:rsidRPr="00AD1E44">
        <w:rPr>
          <w:sz w:val="20"/>
          <w:szCs w:val="20"/>
        </w:rPr>
        <w:tab/>
      </w:r>
      <w:r w:rsidRPr="00AD1E44">
        <w:rPr>
          <w:sz w:val="20"/>
          <w:szCs w:val="20"/>
        </w:rPr>
        <w:tab/>
      </w:r>
      <w:r w:rsidRPr="00AD1E44">
        <w:rPr>
          <w:sz w:val="20"/>
          <w:szCs w:val="20"/>
        </w:rPr>
        <w:tab/>
      </w:r>
      <w:r w:rsidRPr="00AD1E44">
        <w:rPr>
          <w:sz w:val="20"/>
          <w:szCs w:val="20"/>
        </w:rPr>
        <w:tab/>
      </w:r>
      <w:r w:rsidRPr="00AD1E44">
        <w:rPr>
          <w:sz w:val="20"/>
          <w:szCs w:val="20"/>
        </w:rPr>
        <w:tab/>
      </w:r>
      <w:r w:rsidRPr="00AD1E44">
        <w:rPr>
          <w:sz w:val="20"/>
          <w:szCs w:val="20"/>
        </w:rPr>
        <w:tab/>
        <w:t xml:space="preserve"> (ФИО)</w:t>
      </w:r>
    </w:p>
    <w:p w:rsidR="00A66EAB" w:rsidRPr="00AD1E44" w:rsidRDefault="00A66EAB" w:rsidP="00A66EAB">
      <w:pPr>
        <w:autoSpaceDE w:val="0"/>
        <w:autoSpaceDN w:val="0"/>
        <w:adjustRightInd w:val="0"/>
        <w:spacing w:after="200"/>
      </w:pPr>
      <w:r w:rsidRPr="00AD1E44">
        <w:t xml:space="preserve">М.П.                  </w:t>
      </w:r>
      <w:r w:rsidRPr="00AD1E44">
        <w:tab/>
      </w:r>
      <w:r w:rsidRPr="00AD1E44">
        <w:tab/>
      </w:r>
      <w:r w:rsidRPr="00AD1E44">
        <w:tab/>
      </w:r>
      <w:r w:rsidRPr="00AD1E44">
        <w:tab/>
      </w:r>
      <w:r w:rsidRPr="00AD1E44">
        <w:tab/>
      </w:r>
      <w:r w:rsidRPr="00AD1E44">
        <w:tab/>
        <w:t>«___» ____________ 20 ___ год</w:t>
      </w:r>
    </w:p>
    <w:p w:rsidR="00C64381" w:rsidRPr="00C64381" w:rsidRDefault="00C64381" w:rsidP="00C64381">
      <w:pPr>
        <w:ind w:left="5387"/>
        <w:contextualSpacing/>
        <w:jc w:val="both"/>
        <w:rPr>
          <w:bCs/>
        </w:rPr>
      </w:pPr>
    </w:p>
    <w:p w:rsidR="00C64381" w:rsidRPr="00C64381" w:rsidRDefault="00C64381" w:rsidP="00C64381">
      <w:pPr>
        <w:ind w:left="5387"/>
        <w:contextualSpacing/>
        <w:jc w:val="both"/>
        <w:rPr>
          <w:bCs/>
        </w:rPr>
      </w:pPr>
    </w:p>
    <w:p w:rsidR="00C64381" w:rsidRPr="00C64381" w:rsidRDefault="00C64381" w:rsidP="00C64381">
      <w:pPr>
        <w:ind w:left="5387"/>
        <w:contextualSpacing/>
        <w:jc w:val="both"/>
        <w:rPr>
          <w:bCs/>
        </w:rPr>
      </w:pPr>
    </w:p>
    <w:p w:rsidR="00C64381" w:rsidRPr="00C64381" w:rsidRDefault="00C64381" w:rsidP="00C64381">
      <w:pPr>
        <w:ind w:left="5387"/>
        <w:contextualSpacing/>
        <w:jc w:val="both"/>
        <w:rPr>
          <w:bCs/>
        </w:rPr>
      </w:pPr>
    </w:p>
    <w:p w:rsidR="00C64381" w:rsidRPr="00C64381" w:rsidRDefault="00C64381" w:rsidP="00C64381">
      <w:pPr>
        <w:ind w:left="5387"/>
        <w:contextualSpacing/>
        <w:jc w:val="both"/>
        <w:rPr>
          <w:bCs/>
        </w:rPr>
        <w:sectPr w:rsidR="00C64381" w:rsidRPr="00C64381" w:rsidSect="00C64381">
          <w:headerReference w:type="default" r:id="rId12"/>
          <w:pgSz w:w="11907" w:h="16840" w:code="9"/>
          <w:pgMar w:top="1134" w:right="567" w:bottom="1134" w:left="1701" w:header="720" w:footer="720" w:gutter="0"/>
          <w:cols w:space="720"/>
          <w:noEndnote/>
          <w:docGrid w:linePitch="381"/>
        </w:sectPr>
      </w:pPr>
    </w:p>
    <w:p w:rsidR="00C64381" w:rsidRPr="00C64381" w:rsidRDefault="00C64381" w:rsidP="00C64381">
      <w:pPr>
        <w:spacing w:after="200"/>
        <w:ind w:left="10065"/>
        <w:contextualSpacing/>
        <w:jc w:val="both"/>
      </w:pPr>
      <w:r w:rsidRPr="00C64381">
        <w:lastRenderedPageBreak/>
        <w:t>Приложение 2 к Порядку предоста</w:t>
      </w:r>
      <w:r w:rsidRPr="00C64381">
        <w:t>в</w:t>
      </w:r>
      <w:r w:rsidRPr="00C64381">
        <w:t>ления субсидий субъектам малого и среднего предпринимательства ра</w:t>
      </w:r>
      <w:r w:rsidRPr="00C64381">
        <w:t>й</w:t>
      </w:r>
      <w:r w:rsidRPr="00C64381">
        <w:t>она»</w:t>
      </w:r>
    </w:p>
    <w:p w:rsidR="00C64381" w:rsidRPr="00C64381" w:rsidRDefault="00C64381" w:rsidP="00C64381">
      <w:pPr>
        <w:spacing w:after="200"/>
        <w:jc w:val="right"/>
        <w:rPr>
          <w:b/>
        </w:rPr>
      </w:pPr>
      <w:r w:rsidRPr="00C64381">
        <w:rPr>
          <w:b/>
        </w:rPr>
        <w:t>Утверждаю</w:t>
      </w:r>
    </w:p>
    <w:p w:rsidR="00C64381" w:rsidRPr="00C64381" w:rsidRDefault="00C64381" w:rsidP="00C64381">
      <w:pPr>
        <w:spacing w:after="200"/>
        <w:jc w:val="right"/>
        <w:rPr>
          <w:b/>
        </w:rPr>
      </w:pPr>
      <w:r w:rsidRPr="00C64381">
        <w:rPr>
          <w:b/>
        </w:rPr>
        <w:t>______________________________</w:t>
      </w:r>
    </w:p>
    <w:p w:rsidR="00C64381" w:rsidRPr="00C64381" w:rsidRDefault="00C64381" w:rsidP="00C64381">
      <w:pPr>
        <w:ind w:left="5664" w:firstLine="5676"/>
        <w:contextualSpacing/>
        <w:jc w:val="center"/>
        <w:rPr>
          <w:sz w:val="20"/>
          <w:szCs w:val="20"/>
        </w:rPr>
      </w:pPr>
      <w:r w:rsidRPr="00C64381">
        <w:rPr>
          <w:sz w:val="20"/>
          <w:szCs w:val="20"/>
        </w:rPr>
        <w:t xml:space="preserve"> (должность)</w:t>
      </w:r>
    </w:p>
    <w:p w:rsidR="00C64381" w:rsidRPr="00C64381" w:rsidRDefault="00C64381" w:rsidP="00C64381">
      <w:pPr>
        <w:jc w:val="right"/>
        <w:rPr>
          <w:b/>
        </w:rPr>
      </w:pPr>
      <w:r w:rsidRPr="00C64381">
        <w:rPr>
          <w:b/>
        </w:rPr>
        <w:t>________________/____________</w:t>
      </w:r>
    </w:p>
    <w:p w:rsidR="00C64381" w:rsidRPr="00C64381" w:rsidRDefault="00C64381" w:rsidP="00C64381">
      <w:pPr>
        <w:ind w:firstLine="10915"/>
        <w:jc w:val="both"/>
        <w:rPr>
          <w:sz w:val="20"/>
          <w:szCs w:val="20"/>
        </w:rPr>
      </w:pPr>
      <w:r w:rsidRPr="00C64381">
        <w:rPr>
          <w:sz w:val="20"/>
          <w:szCs w:val="20"/>
        </w:rPr>
        <w:t>(подпись)                                   ФИО</w:t>
      </w:r>
    </w:p>
    <w:p w:rsidR="00C64381" w:rsidRPr="00C64381" w:rsidRDefault="00C64381" w:rsidP="00C64381">
      <w:pPr>
        <w:jc w:val="right"/>
      </w:pPr>
      <w:r w:rsidRPr="00C64381">
        <w:t>«_____» _______________ 201___ г.</w:t>
      </w:r>
    </w:p>
    <w:p w:rsidR="00C64381" w:rsidRPr="00C64381" w:rsidRDefault="00C64381" w:rsidP="00C64381">
      <w:pPr>
        <w:jc w:val="center"/>
        <w:rPr>
          <w:b/>
        </w:rPr>
      </w:pPr>
      <w:r w:rsidRPr="00C64381">
        <w:rPr>
          <w:b/>
        </w:rPr>
        <w:t xml:space="preserve">Реестр </w:t>
      </w:r>
    </w:p>
    <w:p w:rsidR="00C64381" w:rsidRPr="00C64381" w:rsidRDefault="00C64381" w:rsidP="00C64381">
      <w:pPr>
        <w:jc w:val="center"/>
        <w:rPr>
          <w:b/>
        </w:rPr>
      </w:pPr>
      <w:r w:rsidRPr="00C64381">
        <w:rPr>
          <w:b/>
        </w:rPr>
        <w:t xml:space="preserve">субъектов малого и среднего предпринимательства района </w:t>
      </w:r>
    </w:p>
    <w:p w:rsidR="00C64381" w:rsidRPr="00C64381" w:rsidRDefault="00C64381" w:rsidP="00C64381">
      <w:pPr>
        <w:jc w:val="center"/>
        <w:rPr>
          <w:b/>
        </w:rPr>
      </w:pPr>
      <w:r w:rsidRPr="00C64381">
        <w:rPr>
          <w:b/>
        </w:rPr>
        <w:t>на выплату субсидий</w:t>
      </w:r>
    </w:p>
    <w:tbl>
      <w:tblPr>
        <w:tblpPr w:leftFromText="180" w:rightFromText="180" w:bottomFromText="200" w:vertAnchor="text" w:horzAnchor="margin" w:tblpXSpec="center" w:tblpY="207"/>
        <w:tblW w:w="13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834"/>
        <w:gridCol w:w="5242"/>
        <w:gridCol w:w="2234"/>
        <w:gridCol w:w="1842"/>
        <w:gridCol w:w="1276"/>
      </w:tblGrid>
      <w:tr w:rsidR="00C64381" w:rsidRPr="00C64381" w:rsidTr="00C64381">
        <w:tc>
          <w:tcPr>
            <w:tcW w:w="567" w:type="dxa"/>
            <w:tcBorders>
              <w:top w:val="single" w:sz="4" w:space="0" w:color="auto"/>
              <w:left w:val="single" w:sz="4" w:space="0" w:color="auto"/>
              <w:bottom w:val="single" w:sz="4" w:space="0" w:color="auto"/>
              <w:right w:val="single" w:sz="4" w:space="0" w:color="auto"/>
            </w:tcBorders>
            <w:hideMark/>
          </w:tcPr>
          <w:p w:rsidR="00C64381" w:rsidRPr="00C64381" w:rsidRDefault="00C64381" w:rsidP="00C64381">
            <w:pPr>
              <w:jc w:val="center"/>
              <w:rPr>
                <w:b/>
                <w:sz w:val="24"/>
                <w:szCs w:val="24"/>
              </w:rPr>
            </w:pPr>
            <w:r w:rsidRPr="00C64381">
              <w:rPr>
                <w:b/>
                <w:sz w:val="24"/>
                <w:szCs w:val="24"/>
              </w:rPr>
              <w:t xml:space="preserve">№ </w:t>
            </w:r>
            <w:proofErr w:type="spellStart"/>
            <w:proofErr w:type="gramStart"/>
            <w:r w:rsidRPr="00C64381">
              <w:rPr>
                <w:b/>
                <w:sz w:val="24"/>
                <w:szCs w:val="24"/>
              </w:rPr>
              <w:t>п</w:t>
            </w:r>
            <w:proofErr w:type="spellEnd"/>
            <w:proofErr w:type="gramEnd"/>
            <w:r w:rsidRPr="00C64381">
              <w:rPr>
                <w:b/>
                <w:sz w:val="24"/>
                <w:szCs w:val="24"/>
              </w:rPr>
              <w:t>/</w:t>
            </w:r>
            <w:proofErr w:type="spellStart"/>
            <w:r w:rsidRPr="00C64381">
              <w:rPr>
                <w:b/>
                <w:sz w:val="24"/>
                <w:szCs w:val="24"/>
              </w:rPr>
              <w:t>п</w:t>
            </w:r>
            <w:proofErr w:type="spellEnd"/>
          </w:p>
        </w:tc>
        <w:tc>
          <w:tcPr>
            <w:tcW w:w="2835" w:type="dxa"/>
            <w:tcBorders>
              <w:top w:val="single" w:sz="4" w:space="0" w:color="auto"/>
              <w:left w:val="single" w:sz="4" w:space="0" w:color="auto"/>
              <w:bottom w:val="single" w:sz="4" w:space="0" w:color="auto"/>
              <w:right w:val="single" w:sz="4" w:space="0" w:color="auto"/>
            </w:tcBorders>
            <w:hideMark/>
          </w:tcPr>
          <w:p w:rsidR="00C64381" w:rsidRPr="00C64381" w:rsidRDefault="00C64381" w:rsidP="00C64381">
            <w:pPr>
              <w:jc w:val="center"/>
              <w:rPr>
                <w:b/>
                <w:sz w:val="24"/>
                <w:szCs w:val="24"/>
              </w:rPr>
            </w:pPr>
            <w:r w:rsidRPr="00C64381">
              <w:rPr>
                <w:b/>
                <w:sz w:val="24"/>
                <w:szCs w:val="24"/>
              </w:rPr>
              <w:t>Наименование</w:t>
            </w:r>
          </w:p>
          <w:p w:rsidR="00C64381" w:rsidRPr="00C64381" w:rsidRDefault="00C64381" w:rsidP="00C64381">
            <w:pPr>
              <w:jc w:val="center"/>
              <w:rPr>
                <w:b/>
                <w:sz w:val="24"/>
                <w:szCs w:val="24"/>
              </w:rPr>
            </w:pPr>
            <w:r w:rsidRPr="00C64381">
              <w:rPr>
                <w:b/>
                <w:sz w:val="24"/>
                <w:szCs w:val="24"/>
              </w:rPr>
              <w:t>получателя</w:t>
            </w:r>
          </w:p>
        </w:tc>
        <w:tc>
          <w:tcPr>
            <w:tcW w:w="5244" w:type="dxa"/>
            <w:tcBorders>
              <w:top w:val="single" w:sz="4" w:space="0" w:color="auto"/>
              <w:left w:val="single" w:sz="4" w:space="0" w:color="auto"/>
              <w:bottom w:val="single" w:sz="4" w:space="0" w:color="auto"/>
              <w:right w:val="single" w:sz="4" w:space="0" w:color="auto"/>
            </w:tcBorders>
            <w:hideMark/>
          </w:tcPr>
          <w:p w:rsidR="00C64381" w:rsidRPr="00C64381" w:rsidRDefault="00C64381" w:rsidP="00C64381">
            <w:pPr>
              <w:jc w:val="center"/>
              <w:rPr>
                <w:b/>
                <w:sz w:val="24"/>
                <w:szCs w:val="24"/>
              </w:rPr>
            </w:pPr>
            <w:r w:rsidRPr="00C64381">
              <w:rPr>
                <w:b/>
                <w:sz w:val="24"/>
                <w:szCs w:val="24"/>
              </w:rPr>
              <w:t>Банковские реквизиты</w:t>
            </w:r>
          </w:p>
        </w:tc>
        <w:tc>
          <w:tcPr>
            <w:tcW w:w="2235" w:type="dxa"/>
            <w:tcBorders>
              <w:top w:val="single" w:sz="4" w:space="0" w:color="auto"/>
              <w:left w:val="single" w:sz="4" w:space="0" w:color="auto"/>
              <w:bottom w:val="single" w:sz="4" w:space="0" w:color="auto"/>
              <w:right w:val="single" w:sz="4" w:space="0" w:color="auto"/>
            </w:tcBorders>
            <w:hideMark/>
          </w:tcPr>
          <w:p w:rsidR="00C64381" w:rsidRPr="00C64381" w:rsidRDefault="00C64381" w:rsidP="00C64381">
            <w:pPr>
              <w:jc w:val="center"/>
              <w:rPr>
                <w:b/>
                <w:sz w:val="24"/>
                <w:szCs w:val="24"/>
              </w:rPr>
            </w:pPr>
            <w:r w:rsidRPr="00C64381">
              <w:rPr>
                <w:b/>
                <w:sz w:val="24"/>
                <w:szCs w:val="24"/>
              </w:rPr>
              <w:t>Наименование мероприятия</w:t>
            </w:r>
          </w:p>
        </w:tc>
        <w:tc>
          <w:tcPr>
            <w:tcW w:w="1843" w:type="dxa"/>
            <w:tcBorders>
              <w:top w:val="single" w:sz="4" w:space="0" w:color="auto"/>
              <w:left w:val="single" w:sz="4" w:space="0" w:color="auto"/>
              <w:bottom w:val="single" w:sz="4" w:space="0" w:color="auto"/>
              <w:right w:val="single" w:sz="4" w:space="0" w:color="auto"/>
            </w:tcBorders>
            <w:hideMark/>
          </w:tcPr>
          <w:p w:rsidR="00C64381" w:rsidRPr="00C64381" w:rsidRDefault="00C64381" w:rsidP="00C64381">
            <w:pPr>
              <w:jc w:val="center"/>
              <w:rPr>
                <w:b/>
                <w:sz w:val="24"/>
                <w:szCs w:val="24"/>
              </w:rPr>
            </w:pPr>
            <w:r w:rsidRPr="00C64381">
              <w:rPr>
                <w:b/>
                <w:sz w:val="24"/>
                <w:szCs w:val="24"/>
              </w:rPr>
              <w:t>Лицевой счет/тип средств</w:t>
            </w:r>
          </w:p>
        </w:tc>
        <w:tc>
          <w:tcPr>
            <w:tcW w:w="1276" w:type="dxa"/>
            <w:tcBorders>
              <w:top w:val="single" w:sz="4" w:space="0" w:color="auto"/>
              <w:left w:val="single" w:sz="4" w:space="0" w:color="auto"/>
              <w:bottom w:val="single" w:sz="4" w:space="0" w:color="auto"/>
              <w:right w:val="single" w:sz="4" w:space="0" w:color="auto"/>
            </w:tcBorders>
            <w:hideMark/>
          </w:tcPr>
          <w:p w:rsidR="00C64381" w:rsidRPr="00C64381" w:rsidRDefault="00C64381" w:rsidP="00C64381">
            <w:pPr>
              <w:jc w:val="center"/>
              <w:rPr>
                <w:b/>
                <w:sz w:val="24"/>
                <w:szCs w:val="24"/>
              </w:rPr>
            </w:pPr>
            <w:r w:rsidRPr="00C64381">
              <w:rPr>
                <w:b/>
                <w:sz w:val="24"/>
                <w:szCs w:val="24"/>
              </w:rPr>
              <w:t>Сумма</w:t>
            </w:r>
          </w:p>
          <w:p w:rsidR="00C64381" w:rsidRPr="00C64381" w:rsidRDefault="00C64381" w:rsidP="00C64381">
            <w:pPr>
              <w:jc w:val="center"/>
              <w:rPr>
                <w:b/>
                <w:sz w:val="24"/>
                <w:szCs w:val="24"/>
              </w:rPr>
            </w:pPr>
            <w:r w:rsidRPr="00C64381">
              <w:rPr>
                <w:b/>
                <w:sz w:val="24"/>
                <w:szCs w:val="24"/>
              </w:rPr>
              <w:t>(руб.)</w:t>
            </w:r>
          </w:p>
        </w:tc>
      </w:tr>
      <w:tr w:rsidR="00C64381" w:rsidRPr="00C64381" w:rsidTr="00C64381">
        <w:tc>
          <w:tcPr>
            <w:tcW w:w="14000" w:type="dxa"/>
            <w:gridSpan w:val="6"/>
            <w:tcBorders>
              <w:top w:val="single" w:sz="4" w:space="0" w:color="auto"/>
              <w:left w:val="single" w:sz="4" w:space="0" w:color="auto"/>
              <w:bottom w:val="single" w:sz="4" w:space="0" w:color="auto"/>
              <w:right w:val="single" w:sz="4" w:space="0" w:color="auto"/>
            </w:tcBorders>
            <w:hideMark/>
          </w:tcPr>
          <w:p w:rsidR="00C64381" w:rsidRPr="00C64381" w:rsidRDefault="00C64381" w:rsidP="00C64381">
            <w:pPr>
              <w:jc w:val="center"/>
              <w:rPr>
                <w:sz w:val="24"/>
                <w:szCs w:val="24"/>
              </w:rPr>
            </w:pPr>
            <w:r w:rsidRPr="00C64381">
              <w:rPr>
                <w:b/>
                <w:sz w:val="24"/>
                <w:szCs w:val="24"/>
              </w:rPr>
              <w:t>Вид субсидии</w:t>
            </w:r>
          </w:p>
        </w:tc>
      </w:tr>
      <w:tr w:rsidR="00C64381" w:rsidRPr="00C64381" w:rsidTr="00C64381">
        <w:tc>
          <w:tcPr>
            <w:tcW w:w="567" w:type="dxa"/>
            <w:tcBorders>
              <w:top w:val="single" w:sz="4" w:space="0" w:color="auto"/>
              <w:left w:val="single" w:sz="4" w:space="0" w:color="auto"/>
              <w:bottom w:val="single" w:sz="4" w:space="0" w:color="auto"/>
              <w:right w:val="single" w:sz="4" w:space="0" w:color="auto"/>
            </w:tcBorders>
            <w:hideMark/>
          </w:tcPr>
          <w:p w:rsidR="00C64381" w:rsidRPr="00C64381" w:rsidRDefault="00C64381" w:rsidP="00C64381">
            <w:pPr>
              <w:spacing w:line="276" w:lineRule="auto"/>
              <w:rPr>
                <w:rFonts w:ascii="Calibri" w:hAnsi="Calibri"/>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C64381" w:rsidRPr="00C64381" w:rsidRDefault="00C64381" w:rsidP="00C64381">
            <w:pPr>
              <w:spacing w:line="276" w:lineRule="auto"/>
              <w:rPr>
                <w:rFonts w:ascii="Calibri" w:hAnsi="Calibri"/>
                <w:sz w:val="24"/>
                <w:szCs w:val="24"/>
              </w:rPr>
            </w:pPr>
          </w:p>
        </w:tc>
        <w:tc>
          <w:tcPr>
            <w:tcW w:w="5244" w:type="dxa"/>
            <w:tcBorders>
              <w:top w:val="single" w:sz="4" w:space="0" w:color="auto"/>
              <w:left w:val="single" w:sz="4" w:space="0" w:color="auto"/>
              <w:bottom w:val="single" w:sz="4" w:space="0" w:color="auto"/>
              <w:right w:val="single" w:sz="4" w:space="0" w:color="auto"/>
            </w:tcBorders>
            <w:hideMark/>
          </w:tcPr>
          <w:p w:rsidR="00C64381" w:rsidRPr="00C64381" w:rsidRDefault="00C64381" w:rsidP="00C64381">
            <w:pPr>
              <w:spacing w:line="276" w:lineRule="auto"/>
              <w:rPr>
                <w:rFonts w:ascii="Calibri" w:hAnsi="Calibri"/>
                <w:sz w:val="24"/>
                <w:szCs w:val="24"/>
              </w:rPr>
            </w:pPr>
          </w:p>
        </w:tc>
        <w:tc>
          <w:tcPr>
            <w:tcW w:w="2235" w:type="dxa"/>
            <w:tcBorders>
              <w:top w:val="single" w:sz="4" w:space="0" w:color="auto"/>
              <w:left w:val="single" w:sz="4" w:space="0" w:color="auto"/>
              <w:bottom w:val="single" w:sz="4" w:space="0" w:color="auto"/>
              <w:right w:val="single" w:sz="4" w:space="0" w:color="auto"/>
            </w:tcBorders>
            <w:hideMark/>
          </w:tcPr>
          <w:p w:rsidR="00C64381" w:rsidRPr="00C64381" w:rsidRDefault="00C64381" w:rsidP="00C64381">
            <w:pPr>
              <w:spacing w:line="276" w:lineRule="auto"/>
              <w:rPr>
                <w:rFonts w:ascii="Calibri" w:hAnsi="Calibri"/>
                <w:sz w:val="24"/>
                <w:szCs w:val="24"/>
              </w:rPr>
            </w:pPr>
          </w:p>
        </w:tc>
        <w:tc>
          <w:tcPr>
            <w:tcW w:w="1843" w:type="dxa"/>
            <w:tcBorders>
              <w:top w:val="single" w:sz="4" w:space="0" w:color="auto"/>
              <w:left w:val="single" w:sz="4" w:space="0" w:color="auto"/>
              <w:bottom w:val="single" w:sz="4" w:space="0" w:color="auto"/>
              <w:right w:val="single" w:sz="4" w:space="0" w:color="auto"/>
            </w:tcBorders>
          </w:tcPr>
          <w:p w:rsidR="00C64381" w:rsidRPr="00C64381" w:rsidRDefault="00C64381" w:rsidP="00C64381">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C64381" w:rsidRPr="00C64381" w:rsidRDefault="00C64381" w:rsidP="00C64381">
            <w:pPr>
              <w:jc w:val="center"/>
              <w:rPr>
                <w:sz w:val="24"/>
                <w:szCs w:val="24"/>
              </w:rPr>
            </w:pPr>
          </w:p>
        </w:tc>
      </w:tr>
      <w:tr w:rsidR="00C64381" w:rsidRPr="00C64381" w:rsidTr="00C64381">
        <w:tc>
          <w:tcPr>
            <w:tcW w:w="10881" w:type="dxa"/>
            <w:gridSpan w:val="4"/>
            <w:vMerge w:val="restart"/>
            <w:tcBorders>
              <w:top w:val="single" w:sz="4" w:space="0" w:color="auto"/>
              <w:left w:val="single" w:sz="4" w:space="0" w:color="auto"/>
              <w:bottom w:val="single" w:sz="4" w:space="0" w:color="auto"/>
              <w:right w:val="single" w:sz="4" w:space="0" w:color="auto"/>
            </w:tcBorders>
          </w:tcPr>
          <w:p w:rsidR="00C64381" w:rsidRPr="00C64381" w:rsidRDefault="00C64381" w:rsidP="00C64381">
            <w:pPr>
              <w:jc w:val="right"/>
              <w:rPr>
                <w:b/>
                <w:sz w:val="24"/>
                <w:szCs w:val="24"/>
              </w:rPr>
            </w:pPr>
          </w:p>
          <w:p w:rsidR="00C64381" w:rsidRPr="00C64381" w:rsidRDefault="00C64381" w:rsidP="00C64381">
            <w:pPr>
              <w:jc w:val="right"/>
              <w:rPr>
                <w:sz w:val="24"/>
                <w:szCs w:val="24"/>
              </w:rPr>
            </w:pPr>
            <w:r w:rsidRPr="00C64381">
              <w:rPr>
                <w:b/>
                <w:sz w:val="24"/>
                <w:szCs w:val="24"/>
              </w:rPr>
              <w:t>Итого</w:t>
            </w:r>
          </w:p>
        </w:tc>
        <w:tc>
          <w:tcPr>
            <w:tcW w:w="1843" w:type="dxa"/>
            <w:tcBorders>
              <w:top w:val="single" w:sz="4" w:space="0" w:color="auto"/>
              <w:left w:val="single" w:sz="4" w:space="0" w:color="auto"/>
              <w:bottom w:val="single" w:sz="4" w:space="0" w:color="auto"/>
              <w:right w:val="single" w:sz="4" w:space="0" w:color="auto"/>
            </w:tcBorders>
          </w:tcPr>
          <w:p w:rsidR="00C64381" w:rsidRPr="00C64381" w:rsidRDefault="00C64381" w:rsidP="00C64381">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C64381" w:rsidRPr="00C64381" w:rsidRDefault="00C64381" w:rsidP="00C64381">
            <w:pPr>
              <w:jc w:val="center"/>
              <w:rPr>
                <w:sz w:val="24"/>
                <w:szCs w:val="24"/>
              </w:rPr>
            </w:pPr>
          </w:p>
        </w:tc>
      </w:tr>
      <w:tr w:rsidR="00C64381" w:rsidRPr="00C64381" w:rsidTr="00C64381">
        <w:tc>
          <w:tcPr>
            <w:tcW w:w="24314" w:type="dxa"/>
            <w:gridSpan w:val="4"/>
            <w:vMerge/>
            <w:tcBorders>
              <w:top w:val="single" w:sz="4" w:space="0" w:color="auto"/>
              <w:left w:val="single" w:sz="4" w:space="0" w:color="auto"/>
              <w:bottom w:val="single" w:sz="4" w:space="0" w:color="auto"/>
              <w:right w:val="single" w:sz="4" w:space="0" w:color="auto"/>
            </w:tcBorders>
            <w:vAlign w:val="center"/>
            <w:hideMark/>
          </w:tcPr>
          <w:p w:rsidR="00C64381" w:rsidRPr="00C64381" w:rsidRDefault="00C64381" w:rsidP="00C64381">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C64381" w:rsidRPr="00C64381" w:rsidRDefault="00C64381" w:rsidP="00C64381">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C64381" w:rsidRPr="00C64381" w:rsidRDefault="00C64381" w:rsidP="00C64381">
            <w:pPr>
              <w:jc w:val="center"/>
              <w:rPr>
                <w:sz w:val="24"/>
                <w:szCs w:val="24"/>
              </w:rPr>
            </w:pPr>
          </w:p>
        </w:tc>
      </w:tr>
    </w:tbl>
    <w:tbl>
      <w:tblPr>
        <w:tblStyle w:val="ab"/>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51"/>
        <w:gridCol w:w="7251"/>
      </w:tblGrid>
      <w:tr w:rsidR="00C64381" w:rsidRPr="00C64381" w:rsidTr="00C64381">
        <w:trPr>
          <w:jc w:val="center"/>
        </w:trPr>
        <w:tc>
          <w:tcPr>
            <w:tcW w:w="7251" w:type="dxa"/>
          </w:tcPr>
          <w:p w:rsidR="00C64381" w:rsidRPr="00C64381" w:rsidRDefault="00C64381" w:rsidP="00C64381">
            <w:pPr>
              <w:contextualSpacing/>
              <w:rPr>
                <w:b/>
              </w:rPr>
            </w:pPr>
            <w:r w:rsidRPr="00C64381">
              <w:rPr>
                <w:b/>
              </w:rPr>
              <w:t>Согласовано:</w:t>
            </w:r>
          </w:p>
          <w:p w:rsidR="00C64381" w:rsidRPr="00C64381" w:rsidRDefault="00C64381" w:rsidP="00C64381">
            <w:pPr>
              <w:contextualSpacing/>
              <w:rPr>
                <w:b/>
              </w:rPr>
            </w:pPr>
          </w:p>
        </w:tc>
        <w:tc>
          <w:tcPr>
            <w:tcW w:w="7251" w:type="dxa"/>
          </w:tcPr>
          <w:p w:rsidR="00C64381" w:rsidRPr="00C64381" w:rsidRDefault="00C64381" w:rsidP="00C64381">
            <w:pPr>
              <w:contextualSpacing/>
              <w:jc w:val="center"/>
            </w:pPr>
          </w:p>
        </w:tc>
      </w:tr>
      <w:tr w:rsidR="00C64381" w:rsidRPr="00C64381" w:rsidTr="00C64381">
        <w:trPr>
          <w:jc w:val="center"/>
        </w:trPr>
        <w:tc>
          <w:tcPr>
            <w:tcW w:w="7251" w:type="dxa"/>
            <w:hideMark/>
          </w:tcPr>
          <w:p w:rsidR="00C64381" w:rsidRPr="00C64381" w:rsidRDefault="00C64381" w:rsidP="00C64381">
            <w:pPr>
              <w:contextualSpacing/>
            </w:pPr>
            <w:r w:rsidRPr="00C64381">
              <w:t xml:space="preserve">Начальник отдела </w:t>
            </w:r>
          </w:p>
          <w:p w:rsidR="00C64381" w:rsidRPr="00C64381" w:rsidRDefault="00C64381" w:rsidP="00C64381">
            <w:pPr>
              <w:contextualSpacing/>
            </w:pPr>
            <w:r w:rsidRPr="00C64381">
              <w:t xml:space="preserve">местной промышленности </w:t>
            </w:r>
          </w:p>
          <w:p w:rsidR="00C64381" w:rsidRPr="00C64381" w:rsidRDefault="00C64381" w:rsidP="00C64381">
            <w:pPr>
              <w:contextualSpacing/>
            </w:pPr>
            <w:r w:rsidRPr="00C64381">
              <w:t>и сельского хозяйства администрации района</w:t>
            </w:r>
          </w:p>
          <w:p w:rsidR="00C64381" w:rsidRPr="00C64381" w:rsidRDefault="00C64381" w:rsidP="00C64381">
            <w:pPr>
              <w:contextualSpacing/>
              <w:rPr>
                <w:b/>
              </w:rPr>
            </w:pPr>
            <w:r w:rsidRPr="00C64381">
              <w:rPr>
                <w:b/>
              </w:rPr>
              <w:t>________________/____________</w:t>
            </w:r>
          </w:p>
          <w:p w:rsidR="00C64381" w:rsidRPr="00C64381" w:rsidRDefault="00C64381" w:rsidP="00C64381">
            <w:pPr>
              <w:contextualSpacing/>
              <w:rPr>
                <w:sz w:val="20"/>
                <w:szCs w:val="20"/>
              </w:rPr>
            </w:pPr>
            <w:r w:rsidRPr="00C64381">
              <w:rPr>
                <w:sz w:val="20"/>
                <w:szCs w:val="20"/>
              </w:rPr>
              <w:t xml:space="preserve">  (подпись)                         ФИО</w:t>
            </w:r>
          </w:p>
        </w:tc>
        <w:tc>
          <w:tcPr>
            <w:tcW w:w="7251" w:type="dxa"/>
          </w:tcPr>
          <w:p w:rsidR="00C64381" w:rsidRPr="00C64381" w:rsidRDefault="00C64381" w:rsidP="00C64381">
            <w:pPr>
              <w:ind w:left="708" w:hanging="708"/>
              <w:contextualSpacing/>
            </w:pPr>
            <w:r w:rsidRPr="00C64381">
              <w:t xml:space="preserve">Исполнитель </w:t>
            </w:r>
          </w:p>
          <w:p w:rsidR="00C64381" w:rsidRPr="00C64381" w:rsidRDefault="00C64381" w:rsidP="00C64381">
            <w:pPr>
              <w:contextualSpacing/>
              <w:rPr>
                <w:b/>
              </w:rPr>
            </w:pPr>
            <w:r w:rsidRPr="00C64381">
              <w:rPr>
                <w:b/>
              </w:rPr>
              <w:t>________________/____________</w:t>
            </w:r>
          </w:p>
          <w:p w:rsidR="00C64381" w:rsidRPr="00C64381" w:rsidRDefault="00C64381" w:rsidP="00C64381">
            <w:pPr>
              <w:ind w:left="708" w:hanging="708"/>
              <w:contextualSpacing/>
              <w:rPr>
                <w:sz w:val="20"/>
                <w:szCs w:val="20"/>
              </w:rPr>
            </w:pPr>
            <w:r w:rsidRPr="00C64381">
              <w:rPr>
                <w:sz w:val="20"/>
                <w:szCs w:val="20"/>
              </w:rPr>
              <w:t xml:space="preserve">               (подпись)                         ФИО</w:t>
            </w:r>
          </w:p>
          <w:p w:rsidR="00C64381" w:rsidRPr="00C64381" w:rsidRDefault="00C64381" w:rsidP="00C64381">
            <w:pPr>
              <w:ind w:left="708" w:hanging="708"/>
              <w:contextualSpacing/>
            </w:pPr>
          </w:p>
          <w:p w:rsidR="00C64381" w:rsidRPr="00C64381" w:rsidRDefault="00C64381" w:rsidP="00C64381">
            <w:pPr>
              <w:ind w:left="708" w:hanging="708"/>
              <w:contextualSpacing/>
              <w:jc w:val="right"/>
            </w:pPr>
          </w:p>
        </w:tc>
      </w:tr>
    </w:tbl>
    <w:p w:rsidR="00C64381" w:rsidRPr="00C64381" w:rsidRDefault="00C64381" w:rsidP="00C64381">
      <w:pPr>
        <w:ind w:left="5387"/>
        <w:contextualSpacing/>
        <w:jc w:val="both"/>
        <w:rPr>
          <w:bCs/>
        </w:rPr>
        <w:sectPr w:rsidR="00C64381" w:rsidRPr="00C64381" w:rsidSect="00C64381">
          <w:pgSz w:w="16840" w:h="11907" w:orient="landscape" w:code="9"/>
          <w:pgMar w:top="1701" w:right="1134" w:bottom="567" w:left="1134" w:header="720" w:footer="720" w:gutter="0"/>
          <w:cols w:space="720"/>
          <w:noEndnote/>
          <w:docGrid w:linePitch="381"/>
        </w:sectPr>
      </w:pPr>
    </w:p>
    <w:p w:rsidR="00C64381" w:rsidRPr="00C64381" w:rsidRDefault="00C64381" w:rsidP="00C64381">
      <w:pPr>
        <w:ind w:left="5529"/>
        <w:contextualSpacing/>
        <w:jc w:val="both"/>
      </w:pPr>
      <w:r w:rsidRPr="00C64381">
        <w:lastRenderedPageBreak/>
        <w:t>Приложение 3 к Порядку предо</w:t>
      </w:r>
      <w:r w:rsidRPr="00C64381">
        <w:t>с</w:t>
      </w:r>
      <w:r w:rsidRPr="00C64381">
        <w:t>тавления субсидий Субъектам малого и среднего предприним</w:t>
      </w:r>
      <w:r w:rsidRPr="00C64381">
        <w:t>а</w:t>
      </w:r>
      <w:r w:rsidRPr="00C64381">
        <w:t>тельства района</w:t>
      </w:r>
    </w:p>
    <w:p w:rsidR="00C64381" w:rsidRPr="00C64381" w:rsidRDefault="00C64381" w:rsidP="00C64381">
      <w:pPr>
        <w:jc w:val="center"/>
        <w:rPr>
          <w:b/>
        </w:rPr>
      </w:pPr>
    </w:p>
    <w:p w:rsidR="00C64381" w:rsidRPr="00C64381" w:rsidRDefault="00C64381" w:rsidP="00C64381">
      <w:pPr>
        <w:jc w:val="center"/>
      </w:pPr>
      <w:r w:rsidRPr="00C64381">
        <w:t>Информация о планируемых результатах деятельности центра молодежного инновационного творчества</w:t>
      </w:r>
    </w:p>
    <w:tbl>
      <w:tblPr>
        <w:tblStyle w:val="ab"/>
        <w:tblW w:w="0" w:type="auto"/>
        <w:tblLook w:val="04A0"/>
      </w:tblPr>
      <w:tblGrid>
        <w:gridCol w:w="775"/>
        <w:gridCol w:w="4561"/>
        <w:gridCol w:w="2084"/>
        <w:gridCol w:w="2434"/>
      </w:tblGrid>
      <w:tr w:rsidR="00C64381" w:rsidRPr="00C64381" w:rsidTr="00C64381">
        <w:tc>
          <w:tcPr>
            <w:tcW w:w="817" w:type="dxa"/>
          </w:tcPr>
          <w:p w:rsidR="00C64381" w:rsidRPr="00C64381" w:rsidRDefault="00C64381" w:rsidP="00C64381">
            <w:pPr>
              <w:jc w:val="center"/>
              <w:rPr>
                <w:sz w:val="24"/>
                <w:szCs w:val="24"/>
              </w:rPr>
            </w:pPr>
            <w:proofErr w:type="spellStart"/>
            <w:proofErr w:type="gramStart"/>
            <w:r w:rsidRPr="00C64381">
              <w:rPr>
                <w:sz w:val="24"/>
                <w:szCs w:val="24"/>
              </w:rPr>
              <w:t>п</w:t>
            </w:r>
            <w:proofErr w:type="spellEnd"/>
            <w:proofErr w:type="gramEnd"/>
            <w:r w:rsidRPr="00C64381">
              <w:rPr>
                <w:sz w:val="24"/>
                <w:szCs w:val="24"/>
              </w:rPr>
              <w:t>/</w:t>
            </w:r>
            <w:proofErr w:type="spellStart"/>
            <w:r w:rsidRPr="00C64381">
              <w:rPr>
                <w:sz w:val="24"/>
                <w:szCs w:val="24"/>
              </w:rPr>
              <w:t>п</w:t>
            </w:r>
            <w:proofErr w:type="spellEnd"/>
          </w:p>
        </w:tc>
        <w:tc>
          <w:tcPr>
            <w:tcW w:w="4961" w:type="dxa"/>
          </w:tcPr>
          <w:p w:rsidR="00C64381" w:rsidRPr="00C64381" w:rsidRDefault="00C64381" w:rsidP="00C64381">
            <w:pPr>
              <w:jc w:val="center"/>
              <w:rPr>
                <w:sz w:val="24"/>
                <w:szCs w:val="24"/>
              </w:rPr>
            </w:pPr>
            <w:r w:rsidRPr="00C64381">
              <w:rPr>
                <w:sz w:val="24"/>
                <w:szCs w:val="24"/>
              </w:rPr>
              <w:t>Наименование показателя</w:t>
            </w:r>
          </w:p>
        </w:tc>
        <w:tc>
          <w:tcPr>
            <w:tcW w:w="2250" w:type="dxa"/>
          </w:tcPr>
          <w:p w:rsidR="00C64381" w:rsidRPr="00C64381" w:rsidRDefault="00C64381" w:rsidP="00C64381">
            <w:pPr>
              <w:jc w:val="center"/>
              <w:rPr>
                <w:sz w:val="24"/>
                <w:szCs w:val="24"/>
              </w:rPr>
            </w:pPr>
            <w:r w:rsidRPr="00C64381">
              <w:rPr>
                <w:sz w:val="24"/>
                <w:szCs w:val="24"/>
              </w:rPr>
              <w:t>Единица измер</w:t>
            </w:r>
            <w:r w:rsidRPr="00C64381">
              <w:rPr>
                <w:sz w:val="24"/>
                <w:szCs w:val="24"/>
              </w:rPr>
              <w:t>е</w:t>
            </w:r>
            <w:r w:rsidRPr="00C64381">
              <w:rPr>
                <w:sz w:val="24"/>
                <w:szCs w:val="24"/>
              </w:rPr>
              <w:t>ния</w:t>
            </w:r>
          </w:p>
        </w:tc>
        <w:tc>
          <w:tcPr>
            <w:tcW w:w="2677" w:type="dxa"/>
          </w:tcPr>
          <w:p w:rsidR="00C64381" w:rsidRPr="00C64381" w:rsidRDefault="00C64381" w:rsidP="00C64381">
            <w:pPr>
              <w:jc w:val="center"/>
              <w:rPr>
                <w:sz w:val="24"/>
                <w:szCs w:val="24"/>
              </w:rPr>
            </w:pPr>
            <w:r w:rsidRPr="00C64381">
              <w:rPr>
                <w:sz w:val="24"/>
                <w:szCs w:val="24"/>
              </w:rPr>
              <w:t>20__год,</w:t>
            </w:r>
          </w:p>
          <w:p w:rsidR="00C64381" w:rsidRPr="00C64381" w:rsidRDefault="00C64381" w:rsidP="00C64381">
            <w:pPr>
              <w:jc w:val="center"/>
              <w:rPr>
                <w:sz w:val="24"/>
                <w:szCs w:val="24"/>
              </w:rPr>
            </w:pPr>
            <w:r w:rsidRPr="00C64381">
              <w:rPr>
                <w:sz w:val="24"/>
                <w:szCs w:val="24"/>
              </w:rPr>
              <w:t xml:space="preserve"> (отчетный год)</w:t>
            </w:r>
          </w:p>
        </w:tc>
      </w:tr>
      <w:tr w:rsidR="00C64381" w:rsidRPr="00C64381" w:rsidTr="00C64381">
        <w:tc>
          <w:tcPr>
            <w:tcW w:w="817" w:type="dxa"/>
          </w:tcPr>
          <w:p w:rsidR="00C64381" w:rsidRPr="00C64381" w:rsidRDefault="00C64381" w:rsidP="00C64381">
            <w:pPr>
              <w:jc w:val="center"/>
            </w:pPr>
            <w:r w:rsidRPr="00C64381">
              <w:t>1</w:t>
            </w:r>
          </w:p>
        </w:tc>
        <w:tc>
          <w:tcPr>
            <w:tcW w:w="4961" w:type="dxa"/>
          </w:tcPr>
          <w:p w:rsidR="00C64381" w:rsidRPr="00C64381" w:rsidRDefault="00C64381" w:rsidP="00C64381">
            <w:pPr>
              <w:jc w:val="center"/>
            </w:pPr>
            <w:r w:rsidRPr="00C64381">
              <w:t>2</w:t>
            </w:r>
          </w:p>
        </w:tc>
        <w:tc>
          <w:tcPr>
            <w:tcW w:w="2250" w:type="dxa"/>
          </w:tcPr>
          <w:p w:rsidR="00C64381" w:rsidRPr="00C64381" w:rsidRDefault="00C64381" w:rsidP="00C64381">
            <w:pPr>
              <w:jc w:val="center"/>
            </w:pPr>
            <w:r w:rsidRPr="00C64381">
              <w:t>3</w:t>
            </w:r>
          </w:p>
        </w:tc>
        <w:tc>
          <w:tcPr>
            <w:tcW w:w="2677" w:type="dxa"/>
          </w:tcPr>
          <w:p w:rsidR="00C64381" w:rsidRPr="00C64381" w:rsidRDefault="00C64381" w:rsidP="00C64381">
            <w:pPr>
              <w:jc w:val="center"/>
            </w:pPr>
            <w:r w:rsidRPr="00C64381">
              <w:t>4</w:t>
            </w:r>
          </w:p>
        </w:tc>
      </w:tr>
      <w:tr w:rsidR="00C64381" w:rsidRPr="00C64381" w:rsidTr="00C64381">
        <w:tc>
          <w:tcPr>
            <w:tcW w:w="817" w:type="dxa"/>
          </w:tcPr>
          <w:p w:rsidR="00C64381" w:rsidRPr="00C64381" w:rsidRDefault="00C64381" w:rsidP="00C64381">
            <w:pPr>
              <w:jc w:val="center"/>
              <w:rPr>
                <w:sz w:val="24"/>
                <w:szCs w:val="24"/>
              </w:rPr>
            </w:pPr>
            <w:r w:rsidRPr="00C64381">
              <w:rPr>
                <w:sz w:val="24"/>
                <w:szCs w:val="24"/>
              </w:rPr>
              <w:t>1</w:t>
            </w:r>
          </w:p>
        </w:tc>
        <w:tc>
          <w:tcPr>
            <w:tcW w:w="4961" w:type="dxa"/>
          </w:tcPr>
          <w:p w:rsidR="00C64381" w:rsidRPr="00C64381" w:rsidRDefault="00C64381" w:rsidP="00C64381">
            <w:pPr>
              <w:rPr>
                <w:sz w:val="24"/>
                <w:szCs w:val="24"/>
              </w:rPr>
            </w:pPr>
            <w:r w:rsidRPr="00C64381">
              <w:rPr>
                <w:sz w:val="24"/>
                <w:szCs w:val="24"/>
              </w:rPr>
              <w:t>Количество человек, воспользовавшихся услугами</w:t>
            </w:r>
          </w:p>
        </w:tc>
        <w:tc>
          <w:tcPr>
            <w:tcW w:w="2250" w:type="dxa"/>
          </w:tcPr>
          <w:p w:rsidR="00C64381" w:rsidRPr="00C64381" w:rsidRDefault="00C64381" w:rsidP="00C64381">
            <w:pPr>
              <w:jc w:val="center"/>
              <w:rPr>
                <w:sz w:val="24"/>
                <w:szCs w:val="24"/>
              </w:rPr>
            </w:pPr>
            <w:r w:rsidRPr="00C64381">
              <w:rPr>
                <w:sz w:val="24"/>
                <w:szCs w:val="24"/>
              </w:rPr>
              <w:t>единиц</w:t>
            </w:r>
          </w:p>
        </w:tc>
        <w:tc>
          <w:tcPr>
            <w:tcW w:w="2677" w:type="dxa"/>
          </w:tcPr>
          <w:p w:rsidR="00C64381" w:rsidRPr="00C64381" w:rsidRDefault="00C64381" w:rsidP="00C64381">
            <w:pPr>
              <w:jc w:val="center"/>
              <w:rPr>
                <w:sz w:val="24"/>
                <w:szCs w:val="24"/>
              </w:rPr>
            </w:pPr>
          </w:p>
        </w:tc>
      </w:tr>
      <w:tr w:rsidR="00C64381" w:rsidRPr="00C64381" w:rsidTr="00C64381">
        <w:tc>
          <w:tcPr>
            <w:tcW w:w="5778" w:type="dxa"/>
            <w:gridSpan w:val="2"/>
          </w:tcPr>
          <w:p w:rsidR="00C64381" w:rsidRPr="00C64381" w:rsidRDefault="00C64381" w:rsidP="00C64381">
            <w:pPr>
              <w:jc w:val="center"/>
              <w:rPr>
                <w:sz w:val="24"/>
                <w:szCs w:val="24"/>
              </w:rPr>
            </w:pPr>
            <w:r w:rsidRPr="00C64381">
              <w:rPr>
                <w:sz w:val="24"/>
                <w:szCs w:val="24"/>
              </w:rPr>
              <w:t>в том числе:</w:t>
            </w:r>
          </w:p>
        </w:tc>
        <w:tc>
          <w:tcPr>
            <w:tcW w:w="2250" w:type="dxa"/>
          </w:tcPr>
          <w:p w:rsidR="00C64381" w:rsidRPr="00C64381" w:rsidRDefault="00C64381" w:rsidP="00C64381">
            <w:pPr>
              <w:jc w:val="center"/>
              <w:rPr>
                <w:sz w:val="24"/>
                <w:szCs w:val="24"/>
              </w:rPr>
            </w:pPr>
          </w:p>
        </w:tc>
        <w:tc>
          <w:tcPr>
            <w:tcW w:w="2677" w:type="dxa"/>
          </w:tcPr>
          <w:p w:rsidR="00C64381" w:rsidRPr="00C64381" w:rsidRDefault="00C64381" w:rsidP="00C64381">
            <w:pPr>
              <w:jc w:val="center"/>
              <w:rPr>
                <w:sz w:val="24"/>
                <w:szCs w:val="24"/>
              </w:rPr>
            </w:pPr>
          </w:p>
        </w:tc>
      </w:tr>
      <w:tr w:rsidR="00C64381" w:rsidRPr="00C64381" w:rsidTr="00C64381">
        <w:tc>
          <w:tcPr>
            <w:tcW w:w="817" w:type="dxa"/>
          </w:tcPr>
          <w:p w:rsidR="00C64381" w:rsidRPr="00C64381" w:rsidRDefault="00C64381" w:rsidP="00C64381">
            <w:pPr>
              <w:jc w:val="center"/>
              <w:rPr>
                <w:sz w:val="24"/>
                <w:szCs w:val="24"/>
              </w:rPr>
            </w:pPr>
            <w:r w:rsidRPr="00C64381">
              <w:rPr>
                <w:sz w:val="24"/>
                <w:szCs w:val="24"/>
              </w:rPr>
              <w:t>1.1.</w:t>
            </w:r>
          </w:p>
        </w:tc>
        <w:tc>
          <w:tcPr>
            <w:tcW w:w="4961" w:type="dxa"/>
          </w:tcPr>
          <w:p w:rsidR="00C64381" w:rsidRPr="00C64381" w:rsidRDefault="00C64381" w:rsidP="00C64381">
            <w:pPr>
              <w:rPr>
                <w:sz w:val="24"/>
                <w:szCs w:val="24"/>
              </w:rPr>
            </w:pPr>
            <w:r w:rsidRPr="00C64381">
              <w:rPr>
                <w:sz w:val="24"/>
                <w:szCs w:val="24"/>
              </w:rPr>
              <w:t>Количество человек из числа учащихся вузов</w:t>
            </w:r>
          </w:p>
        </w:tc>
        <w:tc>
          <w:tcPr>
            <w:tcW w:w="2250" w:type="dxa"/>
          </w:tcPr>
          <w:p w:rsidR="00C64381" w:rsidRPr="00C64381" w:rsidRDefault="00C64381" w:rsidP="00C64381">
            <w:pPr>
              <w:jc w:val="center"/>
            </w:pPr>
            <w:r w:rsidRPr="00C64381">
              <w:rPr>
                <w:sz w:val="24"/>
                <w:szCs w:val="24"/>
              </w:rPr>
              <w:t>единиц</w:t>
            </w:r>
          </w:p>
        </w:tc>
        <w:tc>
          <w:tcPr>
            <w:tcW w:w="2677" w:type="dxa"/>
          </w:tcPr>
          <w:p w:rsidR="00C64381" w:rsidRPr="00C64381" w:rsidRDefault="00C64381" w:rsidP="00C64381">
            <w:pPr>
              <w:jc w:val="center"/>
              <w:rPr>
                <w:sz w:val="24"/>
                <w:szCs w:val="24"/>
              </w:rPr>
            </w:pPr>
          </w:p>
        </w:tc>
      </w:tr>
      <w:tr w:rsidR="00C64381" w:rsidRPr="00C64381" w:rsidTr="00C64381">
        <w:tc>
          <w:tcPr>
            <w:tcW w:w="817" w:type="dxa"/>
          </w:tcPr>
          <w:p w:rsidR="00C64381" w:rsidRPr="00C64381" w:rsidRDefault="00C64381" w:rsidP="00C64381">
            <w:pPr>
              <w:rPr>
                <w:sz w:val="24"/>
                <w:szCs w:val="24"/>
              </w:rPr>
            </w:pPr>
            <w:r w:rsidRPr="00C64381">
              <w:rPr>
                <w:sz w:val="24"/>
                <w:szCs w:val="24"/>
              </w:rPr>
              <w:t xml:space="preserve">  1.2.</w:t>
            </w:r>
          </w:p>
        </w:tc>
        <w:tc>
          <w:tcPr>
            <w:tcW w:w="4961" w:type="dxa"/>
          </w:tcPr>
          <w:p w:rsidR="00C64381" w:rsidRPr="00C64381" w:rsidRDefault="00C64381" w:rsidP="00C64381">
            <w:pPr>
              <w:rPr>
                <w:sz w:val="24"/>
                <w:szCs w:val="24"/>
              </w:rPr>
            </w:pPr>
            <w:r w:rsidRPr="00C64381">
              <w:rPr>
                <w:sz w:val="24"/>
                <w:szCs w:val="24"/>
              </w:rPr>
              <w:t>Количество человек из числа профильных молодых специалистов</w:t>
            </w:r>
          </w:p>
        </w:tc>
        <w:tc>
          <w:tcPr>
            <w:tcW w:w="2250" w:type="dxa"/>
          </w:tcPr>
          <w:p w:rsidR="00C64381" w:rsidRPr="00C64381" w:rsidRDefault="00C64381" w:rsidP="00C64381">
            <w:pPr>
              <w:jc w:val="center"/>
            </w:pPr>
            <w:r w:rsidRPr="00C64381">
              <w:rPr>
                <w:sz w:val="24"/>
                <w:szCs w:val="24"/>
              </w:rPr>
              <w:t>единиц</w:t>
            </w:r>
          </w:p>
        </w:tc>
        <w:tc>
          <w:tcPr>
            <w:tcW w:w="2677" w:type="dxa"/>
          </w:tcPr>
          <w:p w:rsidR="00C64381" w:rsidRPr="00C64381" w:rsidRDefault="00C64381" w:rsidP="00C64381">
            <w:pPr>
              <w:jc w:val="center"/>
              <w:rPr>
                <w:sz w:val="24"/>
                <w:szCs w:val="24"/>
              </w:rPr>
            </w:pPr>
          </w:p>
        </w:tc>
      </w:tr>
      <w:tr w:rsidR="00C64381" w:rsidRPr="00C64381" w:rsidTr="00C64381">
        <w:tc>
          <w:tcPr>
            <w:tcW w:w="817" w:type="dxa"/>
          </w:tcPr>
          <w:p w:rsidR="00C64381" w:rsidRPr="00C64381" w:rsidRDefault="00C64381" w:rsidP="00C64381">
            <w:pPr>
              <w:rPr>
                <w:sz w:val="24"/>
                <w:szCs w:val="24"/>
              </w:rPr>
            </w:pPr>
            <w:r w:rsidRPr="00C64381">
              <w:rPr>
                <w:sz w:val="24"/>
                <w:szCs w:val="24"/>
              </w:rPr>
              <w:t xml:space="preserve">  1.3.</w:t>
            </w:r>
          </w:p>
        </w:tc>
        <w:tc>
          <w:tcPr>
            <w:tcW w:w="4961" w:type="dxa"/>
          </w:tcPr>
          <w:p w:rsidR="00C64381" w:rsidRPr="00C64381" w:rsidRDefault="00C64381" w:rsidP="00C64381">
            <w:pPr>
              <w:rPr>
                <w:sz w:val="24"/>
                <w:szCs w:val="24"/>
              </w:rPr>
            </w:pPr>
            <w:r w:rsidRPr="00C64381">
              <w:rPr>
                <w:sz w:val="24"/>
                <w:szCs w:val="24"/>
              </w:rPr>
              <w:t>Количество человек из числа школьников</w:t>
            </w:r>
          </w:p>
        </w:tc>
        <w:tc>
          <w:tcPr>
            <w:tcW w:w="2250" w:type="dxa"/>
          </w:tcPr>
          <w:p w:rsidR="00C64381" w:rsidRPr="00C64381" w:rsidRDefault="00C64381" w:rsidP="00C64381">
            <w:pPr>
              <w:jc w:val="center"/>
            </w:pPr>
            <w:r w:rsidRPr="00C64381">
              <w:rPr>
                <w:sz w:val="24"/>
                <w:szCs w:val="24"/>
              </w:rPr>
              <w:t>единиц</w:t>
            </w:r>
          </w:p>
        </w:tc>
        <w:tc>
          <w:tcPr>
            <w:tcW w:w="2677" w:type="dxa"/>
          </w:tcPr>
          <w:p w:rsidR="00C64381" w:rsidRPr="00C64381" w:rsidRDefault="00C64381" w:rsidP="00C64381">
            <w:pPr>
              <w:jc w:val="center"/>
              <w:rPr>
                <w:sz w:val="24"/>
                <w:szCs w:val="24"/>
              </w:rPr>
            </w:pPr>
          </w:p>
        </w:tc>
      </w:tr>
      <w:tr w:rsidR="00C64381" w:rsidRPr="00C64381" w:rsidTr="00C64381">
        <w:tc>
          <w:tcPr>
            <w:tcW w:w="817" w:type="dxa"/>
          </w:tcPr>
          <w:p w:rsidR="00C64381" w:rsidRPr="00C64381" w:rsidRDefault="00C64381" w:rsidP="00C64381">
            <w:pPr>
              <w:jc w:val="center"/>
              <w:rPr>
                <w:sz w:val="24"/>
                <w:szCs w:val="24"/>
              </w:rPr>
            </w:pPr>
            <w:r w:rsidRPr="00C64381">
              <w:rPr>
                <w:sz w:val="24"/>
                <w:szCs w:val="24"/>
              </w:rPr>
              <w:t>1.4.</w:t>
            </w:r>
          </w:p>
        </w:tc>
        <w:tc>
          <w:tcPr>
            <w:tcW w:w="4961" w:type="dxa"/>
          </w:tcPr>
          <w:p w:rsidR="00C64381" w:rsidRPr="00C64381" w:rsidRDefault="00C64381" w:rsidP="00C64381">
            <w:pPr>
              <w:rPr>
                <w:sz w:val="24"/>
                <w:szCs w:val="24"/>
              </w:rPr>
            </w:pPr>
            <w:r w:rsidRPr="00C64381">
              <w:rPr>
                <w:sz w:val="24"/>
                <w:szCs w:val="24"/>
              </w:rPr>
              <w:t>Количество человек из числа сотрудн</w:t>
            </w:r>
            <w:r w:rsidRPr="00C64381">
              <w:rPr>
                <w:sz w:val="24"/>
                <w:szCs w:val="24"/>
              </w:rPr>
              <w:t>и</w:t>
            </w:r>
            <w:r w:rsidRPr="00C64381">
              <w:rPr>
                <w:sz w:val="24"/>
                <w:szCs w:val="24"/>
              </w:rPr>
              <w:t>ков субъектов малого и среднего пре</w:t>
            </w:r>
            <w:r w:rsidRPr="00C64381">
              <w:rPr>
                <w:sz w:val="24"/>
                <w:szCs w:val="24"/>
              </w:rPr>
              <w:t>д</w:t>
            </w:r>
            <w:r w:rsidRPr="00C64381">
              <w:rPr>
                <w:sz w:val="24"/>
                <w:szCs w:val="24"/>
              </w:rPr>
              <w:t>принимательства</w:t>
            </w:r>
          </w:p>
        </w:tc>
        <w:tc>
          <w:tcPr>
            <w:tcW w:w="2250" w:type="dxa"/>
          </w:tcPr>
          <w:p w:rsidR="00C64381" w:rsidRPr="00C64381" w:rsidRDefault="00C64381" w:rsidP="00C64381">
            <w:pPr>
              <w:jc w:val="center"/>
              <w:rPr>
                <w:sz w:val="24"/>
                <w:szCs w:val="24"/>
              </w:rPr>
            </w:pPr>
            <w:r w:rsidRPr="00C64381">
              <w:rPr>
                <w:sz w:val="24"/>
                <w:szCs w:val="24"/>
              </w:rPr>
              <w:t>единиц</w:t>
            </w:r>
          </w:p>
        </w:tc>
        <w:tc>
          <w:tcPr>
            <w:tcW w:w="2677" w:type="dxa"/>
          </w:tcPr>
          <w:p w:rsidR="00C64381" w:rsidRPr="00C64381" w:rsidRDefault="00C64381" w:rsidP="00C64381">
            <w:pPr>
              <w:jc w:val="center"/>
              <w:rPr>
                <w:sz w:val="24"/>
                <w:szCs w:val="24"/>
              </w:rPr>
            </w:pPr>
          </w:p>
        </w:tc>
      </w:tr>
      <w:tr w:rsidR="00C64381" w:rsidRPr="00C64381" w:rsidTr="00C64381">
        <w:tc>
          <w:tcPr>
            <w:tcW w:w="817" w:type="dxa"/>
          </w:tcPr>
          <w:p w:rsidR="00C64381" w:rsidRPr="00C64381" w:rsidRDefault="00C64381" w:rsidP="00C64381">
            <w:pPr>
              <w:jc w:val="center"/>
              <w:rPr>
                <w:sz w:val="24"/>
                <w:szCs w:val="24"/>
              </w:rPr>
            </w:pPr>
            <w:r w:rsidRPr="00C64381">
              <w:rPr>
                <w:sz w:val="24"/>
                <w:szCs w:val="24"/>
              </w:rPr>
              <w:t>2.</w:t>
            </w:r>
          </w:p>
        </w:tc>
        <w:tc>
          <w:tcPr>
            <w:tcW w:w="4961" w:type="dxa"/>
          </w:tcPr>
          <w:p w:rsidR="00C64381" w:rsidRPr="00C64381" w:rsidRDefault="00C64381" w:rsidP="00C64381">
            <w:pPr>
              <w:rPr>
                <w:sz w:val="24"/>
                <w:szCs w:val="24"/>
              </w:rPr>
            </w:pPr>
            <w:r w:rsidRPr="00C64381">
              <w:rPr>
                <w:sz w:val="24"/>
                <w:szCs w:val="24"/>
              </w:rPr>
              <w:t>Количество проведенных мероприятий, направленных на развитие детского и м</w:t>
            </w:r>
            <w:r w:rsidRPr="00C64381">
              <w:rPr>
                <w:sz w:val="24"/>
                <w:szCs w:val="24"/>
              </w:rPr>
              <w:t>о</w:t>
            </w:r>
            <w:r w:rsidRPr="00C64381">
              <w:rPr>
                <w:sz w:val="24"/>
                <w:szCs w:val="24"/>
              </w:rPr>
              <w:t>лодежного научно-технического творч</w:t>
            </w:r>
            <w:r w:rsidRPr="00C64381">
              <w:rPr>
                <w:sz w:val="24"/>
                <w:szCs w:val="24"/>
              </w:rPr>
              <w:t>е</w:t>
            </w:r>
            <w:r w:rsidRPr="00C64381">
              <w:rPr>
                <w:sz w:val="24"/>
                <w:szCs w:val="24"/>
              </w:rPr>
              <w:t>ства, в том числе конкурсы, выставки, семинары, тренинги и круглые столы</w:t>
            </w:r>
          </w:p>
        </w:tc>
        <w:tc>
          <w:tcPr>
            <w:tcW w:w="2250" w:type="dxa"/>
          </w:tcPr>
          <w:p w:rsidR="00C64381" w:rsidRPr="00C64381" w:rsidRDefault="00C64381" w:rsidP="00C64381">
            <w:pPr>
              <w:jc w:val="center"/>
              <w:rPr>
                <w:sz w:val="24"/>
                <w:szCs w:val="24"/>
              </w:rPr>
            </w:pPr>
            <w:r w:rsidRPr="00C64381">
              <w:rPr>
                <w:sz w:val="24"/>
                <w:szCs w:val="24"/>
              </w:rPr>
              <w:t>единиц</w:t>
            </w:r>
          </w:p>
        </w:tc>
        <w:tc>
          <w:tcPr>
            <w:tcW w:w="2677" w:type="dxa"/>
          </w:tcPr>
          <w:p w:rsidR="00C64381" w:rsidRPr="00C64381" w:rsidRDefault="00C64381" w:rsidP="00C64381">
            <w:pPr>
              <w:jc w:val="center"/>
              <w:rPr>
                <w:sz w:val="24"/>
                <w:szCs w:val="24"/>
              </w:rPr>
            </w:pPr>
          </w:p>
        </w:tc>
      </w:tr>
      <w:tr w:rsidR="00C64381" w:rsidRPr="00C64381" w:rsidTr="00C64381">
        <w:tc>
          <w:tcPr>
            <w:tcW w:w="5778" w:type="dxa"/>
            <w:gridSpan w:val="2"/>
          </w:tcPr>
          <w:p w:rsidR="00C64381" w:rsidRPr="00C64381" w:rsidRDefault="00C64381" w:rsidP="00C64381">
            <w:pPr>
              <w:jc w:val="center"/>
              <w:rPr>
                <w:sz w:val="24"/>
                <w:szCs w:val="24"/>
              </w:rPr>
            </w:pPr>
            <w:r w:rsidRPr="00C64381">
              <w:rPr>
                <w:sz w:val="24"/>
                <w:szCs w:val="24"/>
              </w:rPr>
              <w:t>в том числе:</w:t>
            </w:r>
          </w:p>
        </w:tc>
        <w:tc>
          <w:tcPr>
            <w:tcW w:w="2250" w:type="dxa"/>
          </w:tcPr>
          <w:p w:rsidR="00C64381" w:rsidRPr="00C64381" w:rsidRDefault="00C64381" w:rsidP="00C64381">
            <w:pPr>
              <w:jc w:val="center"/>
              <w:rPr>
                <w:sz w:val="24"/>
                <w:szCs w:val="24"/>
              </w:rPr>
            </w:pPr>
          </w:p>
        </w:tc>
        <w:tc>
          <w:tcPr>
            <w:tcW w:w="2677" w:type="dxa"/>
          </w:tcPr>
          <w:p w:rsidR="00C64381" w:rsidRPr="00C64381" w:rsidRDefault="00C64381" w:rsidP="00C64381">
            <w:pPr>
              <w:jc w:val="center"/>
              <w:rPr>
                <w:sz w:val="24"/>
                <w:szCs w:val="24"/>
              </w:rPr>
            </w:pPr>
          </w:p>
        </w:tc>
      </w:tr>
      <w:tr w:rsidR="00C64381" w:rsidRPr="00C64381" w:rsidTr="00C64381">
        <w:tc>
          <w:tcPr>
            <w:tcW w:w="817" w:type="dxa"/>
          </w:tcPr>
          <w:p w:rsidR="00C64381" w:rsidRPr="00C64381" w:rsidRDefault="00C64381" w:rsidP="00C64381">
            <w:pPr>
              <w:jc w:val="center"/>
              <w:rPr>
                <w:sz w:val="24"/>
                <w:szCs w:val="24"/>
              </w:rPr>
            </w:pPr>
            <w:r w:rsidRPr="00C64381">
              <w:rPr>
                <w:sz w:val="24"/>
                <w:szCs w:val="24"/>
              </w:rPr>
              <w:t>2.1.</w:t>
            </w:r>
          </w:p>
        </w:tc>
        <w:tc>
          <w:tcPr>
            <w:tcW w:w="4961" w:type="dxa"/>
          </w:tcPr>
          <w:p w:rsidR="00C64381" w:rsidRPr="00C64381" w:rsidRDefault="00C64381" w:rsidP="00C64381">
            <w:pPr>
              <w:rPr>
                <w:sz w:val="24"/>
                <w:szCs w:val="24"/>
              </w:rPr>
            </w:pPr>
            <w:r w:rsidRPr="00C64381">
              <w:rPr>
                <w:sz w:val="24"/>
                <w:szCs w:val="24"/>
              </w:rPr>
              <w:t>Количество семинаров, тренингов, орг</w:t>
            </w:r>
            <w:r w:rsidRPr="00C64381">
              <w:rPr>
                <w:sz w:val="24"/>
                <w:szCs w:val="24"/>
              </w:rPr>
              <w:t>а</w:t>
            </w:r>
            <w:r w:rsidRPr="00C64381">
              <w:rPr>
                <w:sz w:val="24"/>
                <w:szCs w:val="24"/>
              </w:rPr>
              <w:t>низованных в целях вовлечения в пре</w:t>
            </w:r>
            <w:r w:rsidRPr="00C64381">
              <w:rPr>
                <w:sz w:val="24"/>
                <w:szCs w:val="24"/>
              </w:rPr>
              <w:t>д</w:t>
            </w:r>
            <w:r w:rsidRPr="00C64381">
              <w:rPr>
                <w:sz w:val="24"/>
                <w:szCs w:val="24"/>
              </w:rPr>
              <w:t>принимательство и развития научно-инновационной деятельности детей и м</w:t>
            </w:r>
            <w:r w:rsidRPr="00C64381">
              <w:rPr>
                <w:sz w:val="24"/>
                <w:szCs w:val="24"/>
              </w:rPr>
              <w:t>о</w:t>
            </w:r>
            <w:r w:rsidRPr="00C64381">
              <w:rPr>
                <w:sz w:val="24"/>
                <w:szCs w:val="24"/>
              </w:rPr>
              <w:t>лодежи</w:t>
            </w:r>
          </w:p>
        </w:tc>
        <w:tc>
          <w:tcPr>
            <w:tcW w:w="2250" w:type="dxa"/>
          </w:tcPr>
          <w:p w:rsidR="00C64381" w:rsidRPr="00C64381" w:rsidRDefault="00C64381" w:rsidP="00C64381">
            <w:pPr>
              <w:jc w:val="center"/>
            </w:pPr>
            <w:r w:rsidRPr="00C64381">
              <w:rPr>
                <w:sz w:val="24"/>
                <w:szCs w:val="24"/>
              </w:rPr>
              <w:t>единиц</w:t>
            </w:r>
          </w:p>
        </w:tc>
        <w:tc>
          <w:tcPr>
            <w:tcW w:w="2677" w:type="dxa"/>
          </w:tcPr>
          <w:p w:rsidR="00C64381" w:rsidRPr="00C64381" w:rsidRDefault="00C64381" w:rsidP="00C64381">
            <w:pPr>
              <w:jc w:val="center"/>
              <w:rPr>
                <w:sz w:val="24"/>
                <w:szCs w:val="24"/>
              </w:rPr>
            </w:pPr>
          </w:p>
        </w:tc>
      </w:tr>
      <w:tr w:rsidR="00C64381" w:rsidRPr="00C64381" w:rsidTr="00C64381">
        <w:tc>
          <w:tcPr>
            <w:tcW w:w="817" w:type="dxa"/>
          </w:tcPr>
          <w:p w:rsidR="00C64381" w:rsidRPr="00C64381" w:rsidRDefault="00C64381" w:rsidP="00C64381">
            <w:pPr>
              <w:jc w:val="center"/>
              <w:rPr>
                <w:sz w:val="24"/>
                <w:szCs w:val="24"/>
              </w:rPr>
            </w:pPr>
            <w:r w:rsidRPr="00C64381">
              <w:rPr>
                <w:sz w:val="24"/>
                <w:szCs w:val="24"/>
              </w:rPr>
              <w:t>2.2.</w:t>
            </w:r>
          </w:p>
        </w:tc>
        <w:tc>
          <w:tcPr>
            <w:tcW w:w="4961" w:type="dxa"/>
          </w:tcPr>
          <w:p w:rsidR="00C64381" w:rsidRPr="00C64381" w:rsidRDefault="00C64381" w:rsidP="00C64381">
            <w:pPr>
              <w:rPr>
                <w:sz w:val="24"/>
                <w:szCs w:val="24"/>
              </w:rPr>
            </w:pPr>
            <w:r w:rsidRPr="00C64381">
              <w:rPr>
                <w:sz w:val="24"/>
                <w:szCs w:val="24"/>
              </w:rPr>
              <w:t>Количество конкурсов, выставок, соре</w:t>
            </w:r>
            <w:r w:rsidRPr="00C64381">
              <w:rPr>
                <w:sz w:val="24"/>
                <w:szCs w:val="24"/>
              </w:rPr>
              <w:t>в</w:t>
            </w:r>
            <w:r w:rsidRPr="00C64381">
              <w:rPr>
                <w:sz w:val="24"/>
                <w:szCs w:val="24"/>
              </w:rPr>
              <w:t>нований</w:t>
            </w:r>
          </w:p>
        </w:tc>
        <w:tc>
          <w:tcPr>
            <w:tcW w:w="2250" w:type="dxa"/>
          </w:tcPr>
          <w:p w:rsidR="00C64381" w:rsidRPr="00C64381" w:rsidRDefault="00C64381" w:rsidP="00C64381">
            <w:pPr>
              <w:jc w:val="center"/>
            </w:pPr>
            <w:r w:rsidRPr="00C64381">
              <w:rPr>
                <w:sz w:val="24"/>
                <w:szCs w:val="24"/>
              </w:rPr>
              <w:t>единиц</w:t>
            </w:r>
          </w:p>
        </w:tc>
        <w:tc>
          <w:tcPr>
            <w:tcW w:w="2677" w:type="dxa"/>
          </w:tcPr>
          <w:p w:rsidR="00C64381" w:rsidRPr="00C64381" w:rsidRDefault="00C64381" w:rsidP="00C64381">
            <w:pPr>
              <w:jc w:val="center"/>
              <w:rPr>
                <w:sz w:val="24"/>
                <w:szCs w:val="24"/>
              </w:rPr>
            </w:pPr>
          </w:p>
        </w:tc>
      </w:tr>
      <w:tr w:rsidR="00C64381" w:rsidRPr="00C64381" w:rsidTr="00C64381">
        <w:tc>
          <w:tcPr>
            <w:tcW w:w="817" w:type="dxa"/>
          </w:tcPr>
          <w:p w:rsidR="00C64381" w:rsidRPr="00C64381" w:rsidRDefault="00C64381" w:rsidP="00C64381">
            <w:pPr>
              <w:jc w:val="center"/>
              <w:rPr>
                <w:sz w:val="24"/>
                <w:szCs w:val="24"/>
              </w:rPr>
            </w:pPr>
            <w:r w:rsidRPr="00C64381">
              <w:rPr>
                <w:sz w:val="24"/>
                <w:szCs w:val="24"/>
              </w:rPr>
              <w:t>3.</w:t>
            </w:r>
          </w:p>
        </w:tc>
        <w:tc>
          <w:tcPr>
            <w:tcW w:w="4961" w:type="dxa"/>
          </w:tcPr>
          <w:p w:rsidR="00C64381" w:rsidRPr="00C64381" w:rsidRDefault="00C64381" w:rsidP="00C64381">
            <w:pPr>
              <w:rPr>
                <w:sz w:val="24"/>
                <w:szCs w:val="24"/>
              </w:rPr>
            </w:pPr>
            <w:r w:rsidRPr="00C64381">
              <w:rPr>
                <w:sz w:val="24"/>
                <w:szCs w:val="24"/>
              </w:rPr>
              <w:t>Коэффициент загрузки оборудования</w:t>
            </w:r>
          </w:p>
        </w:tc>
        <w:tc>
          <w:tcPr>
            <w:tcW w:w="2250" w:type="dxa"/>
          </w:tcPr>
          <w:p w:rsidR="00C64381" w:rsidRPr="00C64381" w:rsidRDefault="00C64381" w:rsidP="00C64381">
            <w:pPr>
              <w:jc w:val="center"/>
            </w:pPr>
            <w:r w:rsidRPr="00C64381">
              <w:rPr>
                <w:sz w:val="24"/>
                <w:szCs w:val="24"/>
              </w:rPr>
              <w:t>процент</w:t>
            </w:r>
          </w:p>
        </w:tc>
        <w:tc>
          <w:tcPr>
            <w:tcW w:w="2677" w:type="dxa"/>
          </w:tcPr>
          <w:p w:rsidR="00C64381" w:rsidRPr="00C64381" w:rsidRDefault="00C64381" w:rsidP="00C64381">
            <w:pPr>
              <w:jc w:val="center"/>
              <w:rPr>
                <w:sz w:val="24"/>
                <w:szCs w:val="24"/>
              </w:rPr>
            </w:pPr>
          </w:p>
        </w:tc>
      </w:tr>
      <w:tr w:rsidR="00C64381" w:rsidRPr="00C64381" w:rsidTr="00C64381">
        <w:tc>
          <w:tcPr>
            <w:tcW w:w="817" w:type="dxa"/>
          </w:tcPr>
          <w:p w:rsidR="00C64381" w:rsidRPr="00C64381" w:rsidRDefault="00C64381" w:rsidP="00C64381">
            <w:pPr>
              <w:jc w:val="center"/>
              <w:rPr>
                <w:sz w:val="24"/>
                <w:szCs w:val="24"/>
              </w:rPr>
            </w:pPr>
            <w:r w:rsidRPr="00C64381">
              <w:rPr>
                <w:sz w:val="24"/>
                <w:szCs w:val="24"/>
              </w:rPr>
              <w:t>4.</w:t>
            </w:r>
          </w:p>
        </w:tc>
        <w:tc>
          <w:tcPr>
            <w:tcW w:w="4961" w:type="dxa"/>
          </w:tcPr>
          <w:p w:rsidR="00C64381" w:rsidRPr="00C64381" w:rsidRDefault="00C64381" w:rsidP="00C64381">
            <w:pPr>
              <w:rPr>
                <w:sz w:val="24"/>
                <w:szCs w:val="24"/>
              </w:rPr>
            </w:pPr>
            <w:r w:rsidRPr="00C64381">
              <w:rPr>
                <w:sz w:val="24"/>
                <w:szCs w:val="24"/>
              </w:rPr>
              <w:t>Количество субъектов малого и среднего предпринимательства, получивших и</w:t>
            </w:r>
            <w:r w:rsidRPr="00C64381">
              <w:rPr>
                <w:sz w:val="24"/>
                <w:szCs w:val="24"/>
              </w:rPr>
              <w:t>н</w:t>
            </w:r>
            <w:r w:rsidRPr="00C64381">
              <w:rPr>
                <w:sz w:val="24"/>
                <w:szCs w:val="24"/>
              </w:rPr>
              <w:t>формационную и консультационную поддержку</w:t>
            </w:r>
          </w:p>
        </w:tc>
        <w:tc>
          <w:tcPr>
            <w:tcW w:w="2250" w:type="dxa"/>
          </w:tcPr>
          <w:p w:rsidR="00C64381" w:rsidRPr="00C64381" w:rsidRDefault="00C64381" w:rsidP="00C64381">
            <w:pPr>
              <w:jc w:val="center"/>
            </w:pPr>
            <w:r w:rsidRPr="00C64381">
              <w:rPr>
                <w:sz w:val="24"/>
                <w:szCs w:val="24"/>
              </w:rPr>
              <w:t>единиц</w:t>
            </w:r>
          </w:p>
        </w:tc>
        <w:tc>
          <w:tcPr>
            <w:tcW w:w="2677" w:type="dxa"/>
          </w:tcPr>
          <w:p w:rsidR="00C64381" w:rsidRPr="00C64381" w:rsidRDefault="00C64381" w:rsidP="00C64381">
            <w:pPr>
              <w:jc w:val="center"/>
              <w:rPr>
                <w:sz w:val="24"/>
                <w:szCs w:val="24"/>
              </w:rPr>
            </w:pPr>
          </w:p>
        </w:tc>
      </w:tr>
      <w:tr w:rsidR="00C64381" w:rsidRPr="00C64381" w:rsidTr="00C64381">
        <w:tc>
          <w:tcPr>
            <w:tcW w:w="817" w:type="dxa"/>
          </w:tcPr>
          <w:p w:rsidR="00C64381" w:rsidRPr="00C64381" w:rsidRDefault="00C64381" w:rsidP="00C64381">
            <w:pPr>
              <w:jc w:val="center"/>
              <w:rPr>
                <w:sz w:val="24"/>
                <w:szCs w:val="24"/>
              </w:rPr>
            </w:pPr>
            <w:r w:rsidRPr="00C64381">
              <w:rPr>
                <w:sz w:val="24"/>
                <w:szCs w:val="24"/>
              </w:rPr>
              <w:t>5.</w:t>
            </w:r>
          </w:p>
        </w:tc>
        <w:tc>
          <w:tcPr>
            <w:tcW w:w="4961" w:type="dxa"/>
          </w:tcPr>
          <w:p w:rsidR="00C64381" w:rsidRPr="00C64381" w:rsidRDefault="00C64381" w:rsidP="00C64381">
            <w:pPr>
              <w:rPr>
                <w:sz w:val="24"/>
                <w:szCs w:val="24"/>
              </w:rPr>
            </w:pPr>
            <w:r w:rsidRPr="00C64381">
              <w:rPr>
                <w:sz w:val="24"/>
                <w:szCs w:val="24"/>
              </w:rPr>
              <w:t>Количество договоров, заключенных с другими структурами, заинтересованн</w:t>
            </w:r>
            <w:r w:rsidRPr="00C64381">
              <w:rPr>
                <w:sz w:val="24"/>
                <w:szCs w:val="24"/>
              </w:rPr>
              <w:t>ы</w:t>
            </w:r>
            <w:r w:rsidRPr="00C64381">
              <w:rPr>
                <w:sz w:val="24"/>
                <w:szCs w:val="24"/>
              </w:rPr>
              <w:t>ми в развитии предпринимательского, научно-технического и инновационного творчества молодежи (школы, вузы, ко</w:t>
            </w:r>
            <w:r w:rsidRPr="00C64381">
              <w:rPr>
                <w:sz w:val="24"/>
                <w:szCs w:val="24"/>
              </w:rPr>
              <w:t>л</w:t>
            </w:r>
            <w:r w:rsidRPr="00C64381">
              <w:rPr>
                <w:sz w:val="24"/>
                <w:szCs w:val="24"/>
              </w:rPr>
              <w:t>леджи т.д.)</w:t>
            </w:r>
          </w:p>
        </w:tc>
        <w:tc>
          <w:tcPr>
            <w:tcW w:w="2250" w:type="dxa"/>
          </w:tcPr>
          <w:p w:rsidR="00C64381" w:rsidRPr="00C64381" w:rsidRDefault="00C64381" w:rsidP="00C64381">
            <w:pPr>
              <w:jc w:val="center"/>
            </w:pPr>
            <w:r w:rsidRPr="00C64381">
              <w:rPr>
                <w:sz w:val="24"/>
                <w:szCs w:val="24"/>
              </w:rPr>
              <w:t>единиц</w:t>
            </w:r>
          </w:p>
        </w:tc>
        <w:tc>
          <w:tcPr>
            <w:tcW w:w="2677" w:type="dxa"/>
          </w:tcPr>
          <w:p w:rsidR="00C64381" w:rsidRPr="00C64381" w:rsidRDefault="00C64381" w:rsidP="00C64381">
            <w:pPr>
              <w:jc w:val="center"/>
              <w:rPr>
                <w:sz w:val="24"/>
                <w:szCs w:val="24"/>
              </w:rPr>
            </w:pPr>
          </w:p>
        </w:tc>
      </w:tr>
      <w:tr w:rsidR="00C64381" w:rsidRPr="00C64381" w:rsidTr="00C64381">
        <w:tc>
          <w:tcPr>
            <w:tcW w:w="817" w:type="dxa"/>
          </w:tcPr>
          <w:p w:rsidR="00C64381" w:rsidRPr="00C64381" w:rsidRDefault="00C64381" w:rsidP="00C64381">
            <w:pPr>
              <w:jc w:val="center"/>
              <w:rPr>
                <w:sz w:val="24"/>
                <w:szCs w:val="24"/>
              </w:rPr>
            </w:pPr>
            <w:r w:rsidRPr="00C64381">
              <w:rPr>
                <w:sz w:val="24"/>
                <w:szCs w:val="24"/>
              </w:rPr>
              <w:t>6.</w:t>
            </w:r>
          </w:p>
        </w:tc>
        <w:tc>
          <w:tcPr>
            <w:tcW w:w="4961" w:type="dxa"/>
          </w:tcPr>
          <w:p w:rsidR="00C64381" w:rsidRPr="00C64381" w:rsidRDefault="00C64381" w:rsidP="00C64381">
            <w:pPr>
              <w:rPr>
                <w:sz w:val="24"/>
                <w:szCs w:val="24"/>
              </w:rPr>
            </w:pPr>
            <w:r w:rsidRPr="00C64381">
              <w:rPr>
                <w:sz w:val="24"/>
                <w:szCs w:val="24"/>
              </w:rPr>
              <w:t>Количество разработанных проектов</w:t>
            </w:r>
          </w:p>
        </w:tc>
        <w:tc>
          <w:tcPr>
            <w:tcW w:w="2250" w:type="dxa"/>
          </w:tcPr>
          <w:p w:rsidR="00C64381" w:rsidRPr="00C64381" w:rsidRDefault="00C64381" w:rsidP="00C64381">
            <w:pPr>
              <w:jc w:val="center"/>
            </w:pPr>
            <w:r w:rsidRPr="00C64381">
              <w:rPr>
                <w:sz w:val="24"/>
                <w:szCs w:val="24"/>
              </w:rPr>
              <w:t>единиц</w:t>
            </w:r>
          </w:p>
        </w:tc>
        <w:tc>
          <w:tcPr>
            <w:tcW w:w="2677" w:type="dxa"/>
          </w:tcPr>
          <w:p w:rsidR="00C64381" w:rsidRPr="00C64381" w:rsidRDefault="00C64381" w:rsidP="00C64381">
            <w:pPr>
              <w:jc w:val="center"/>
              <w:rPr>
                <w:sz w:val="24"/>
                <w:szCs w:val="24"/>
              </w:rPr>
            </w:pPr>
          </w:p>
        </w:tc>
      </w:tr>
      <w:tr w:rsidR="00C64381" w:rsidRPr="00C64381" w:rsidTr="00C64381">
        <w:tc>
          <w:tcPr>
            <w:tcW w:w="817" w:type="dxa"/>
          </w:tcPr>
          <w:p w:rsidR="00C64381" w:rsidRPr="00C64381" w:rsidRDefault="00C64381" w:rsidP="00C64381">
            <w:pPr>
              <w:jc w:val="center"/>
              <w:rPr>
                <w:sz w:val="24"/>
                <w:szCs w:val="24"/>
              </w:rPr>
            </w:pPr>
            <w:r w:rsidRPr="00C64381">
              <w:rPr>
                <w:sz w:val="24"/>
                <w:szCs w:val="24"/>
              </w:rPr>
              <w:t>7.</w:t>
            </w:r>
          </w:p>
        </w:tc>
        <w:tc>
          <w:tcPr>
            <w:tcW w:w="4961" w:type="dxa"/>
          </w:tcPr>
          <w:p w:rsidR="00C64381" w:rsidRPr="00C64381" w:rsidRDefault="00C64381" w:rsidP="00C64381">
            <w:pPr>
              <w:rPr>
                <w:sz w:val="24"/>
                <w:szCs w:val="24"/>
              </w:rPr>
            </w:pPr>
            <w:r w:rsidRPr="00C64381">
              <w:rPr>
                <w:sz w:val="24"/>
                <w:szCs w:val="24"/>
              </w:rPr>
              <w:t>Количество разработанных обучающих курсов</w:t>
            </w:r>
          </w:p>
        </w:tc>
        <w:tc>
          <w:tcPr>
            <w:tcW w:w="2250" w:type="dxa"/>
          </w:tcPr>
          <w:p w:rsidR="00C64381" w:rsidRPr="00C64381" w:rsidRDefault="00C64381" w:rsidP="00C64381">
            <w:pPr>
              <w:jc w:val="center"/>
            </w:pPr>
            <w:r w:rsidRPr="00C64381">
              <w:rPr>
                <w:sz w:val="24"/>
                <w:szCs w:val="24"/>
              </w:rPr>
              <w:t>единиц</w:t>
            </w:r>
          </w:p>
        </w:tc>
        <w:tc>
          <w:tcPr>
            <w:tcW w:w="2677" w:type="dxa"/>
          </w:tcPr>
          <w:p w:rsidR="00C64381" w:rsidRPr="00C64381" w:rsidRDefault="00C64381" w:rsidP="00C64381">
            <w:pPr>
              <w:jc w:val="center"/>
              <w:rPr>
                <w:sz w:val="24"/>
                <w:szCs w:val="24"/>
              </w:rPr>
            </w:pPr>
          </w:p>
        </w:tc>
      </w:tr>
    </w:tbl>
    <w:p w:rsidR="00AE6A7F" w:rsidRDefault="00AE6A7F" w:rsidP="00C64381">
      <w:pPr>
        <w:ind w:left="5529"/>
        <w:contextualSpacing/>
        <w:jc w:val="both"/>
      </w:pPr>
    </w:p>
    <w:sectPr w:rsidR="00AE6A7F" w:rsidSect="00B31950">
      <w:pgSz w:w="11906" w:h="16838"/>
      <w:pgMar w:top="1134" w:right="567" w:bottom="1134" w:left="1701"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136E" w:rsidRDefault="0012136E">
      <w:r>
        <w:separator/>
      </w:r>
    </w:p>
  </w:endnote>
  <w:endnote w:type="continuationSeparator" w:id="0">
    <w:p w:rsidR="0012136E" w:rsidRDefault="0012136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136E" w:rsidRDefault="0012136E">
      <w:r>
        <w:separator/>
      </w:r>
    </w:p>
  </w:footnote>
  <w:footnote w:type="continuationSeparator" w:id="0">
    <w:p w:rsidR="0012136E" w:rsidRDefault="001213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2294736"/>
      <w:docPartObj>
        <w:docPartGallery w:val="Page Numbers (Top of Page)"/>
        <w:docPartUnique/>
      </w:docPartObj>
    </w:sdtPr>
    <w:sdtContent>
      <w:p w:rsidR="001A3F5B" w:rsidRDefault="00524F23">
        <w:pPr>
          <w:pStyle w:val="a4"/>
          <w:jc w:val="center"/>
        </w:pPr>
        <w:fldSimple w:instr="PAGE   \* MERGEFORMAT">
          <w:r w:rsidR="006B0180">
            <w:rPr>
              <w:noProof/>
            </w:rPr>
            <w:t>29</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nsid w:val="00C654FF"/>
    <w:multiLevelType w:val="hybridMultilevel"/>
    <w:tmpl w:val="F566E84E"/>
    <w:styleLink w:val="List83"/>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03964451"/>
    <w:multiLevelType w:val="multilevel"/>
    <w:tmpl w:val="511E4EA0"/>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sz w:val="28"/>
        <w:szCs w:val="28"/>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077B3436"/>
    <w:multiLevelType w:val="hybridMultilevel"/>
    <w:tmpl w:val="AD8C78F2"/>
    <w:styleLink w:val="List811"/>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08BE0C91"/>
    <w:multiLevelType w:val="multilevel"/>
    <w:tmpl w:val="70B8B554"/>
    <w:styleLink w:val="List8"/>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500"/>
        </w:tabs>
        <w:ind w:left="1500" w:hanging="420"/>
      </w:pPr>
      <w:rPr>
        <w:position w:val="0"/>
        <w:sz w:val="28"/>
        <w:szCs w:val="28"/>
      </w:rPr>
    </w:lvl>
    <w:lvl w:ilvl="2">
      <w:start w:val="1"/>
      <w:numFmt w:val="bullet"/>
      <w:lvlText w:val="▪"/>
      <w:lvlJc w:val="left"/>
      <w:pPr>
        <w:tabs>
          <w:tab w:val="num" w:pos="2220"/>
        </w:tabs>
        <w:ind w:left="2220" w:hanging="420"/>
      </w:pPr>
      <w:rPr>
        <w:position w:val="0"/>
        <w:sz w:val="28"/>
        <w:szCs w:val="28"/>
      </w:rPr>
    </w:lvl>
    <w:lvl w:ilvl="3">
      <w:start w:val="1"/>
      <w:numFmt w:val="bullet"/>
      <w:lvlText w:val="•"/>
      <w:lvlJc w:val="left"/>
      <w:pPr>
        <w:tabs>
          <w:tab w:val="num" w:pos="2940"/>
        </w:tabs>
        <w:ind w:left="2940" w:hanging="420"/>
      </w:pPr>
      <w:rPr>
        <w:position w:val="0"/>
        <w:sz w:val="28"/>
        <w:szCs w:val="28"/>
      </w:rPr>
    </w:lvl>
    <w:lvl w:ilvl="4">
      <w:start w:val="1"/>
      <w:numFmt w:val="bullet"/>
      <w:lvlText w:val="o"/>
      <w:lvlJc w:val="left"/>
      <w:pPr>
        <w:tabs>
          <w:tab w:val="num" w:pos="3660"/>
        </w:tabs>
        <w:ind w:left="3660" w:hanging="420"/>
      </w:pPr>
      <w:rPr>
        <w:position w:val="0"/>
        <w:sz w:val="28"/>
        <w:szCs w:val="28"/>
      </w:rPr>
    </w:lvl>
    <w:lvl w:ilvl="5">
      <w:start w:val="1"/>
      <w:numFmt w:val="bullet"/>
      <w:lvlText w:val="▪"/>
      <w:lvlJc w:val="left"/>
      <w:pPr>
        <w:tabs>
          <w:tab w:val="num" w:pos="4380"/>
        </w:tabs>
        <w:ind w:left="4380" w:hanging="420"/>
      </w:pPr>
      <w:rPr>
        <w:position w:val="0"/>
        <w:sz w:val="28"/>
        <w:szCs w:val="28"/>
      </w:rPr>
    </w:lvl>
    <w:lvl w:ilvl="6">
      <w:start w:val="1"/>
      <w:numFmt w:val="bullet"/>
      <w:lvlText w:val="•"/>
      <w:lvlJc w:val="left"/>
      <w:pPr>
        <w:tabs>
          <w:tab w:val="num" w:pos="5100"/>
        </w:tabs>
        <w:ind w:left="5100" w:hanging="420"/>
      </w:pPr>
      <w:rPr>
        <w:position w:val="0"/>
        <w:sz w:val="28"/>
        <w:szCs w:val="28"/>
      </w:rPr>
    </w:lvl>
    <w:lvl w:ilvl="7">
      <w:start w:val="1"/>
      <w:numFmt w:val="bullet"/>
      <w:lvlText w:val="o"/>
      <w:lvlJc w:val="left"/>
      <w:pPr>
        <w:tabs>
          <w:tab w:val="num" w:pos="5820"/>
        </w:tabs>
        <w:ind w:left="5820" w:hanging="420"/>
      </w:pPr>
      <w:rPr>
        <w:position w:val="0"/>
        <w:sz w:val="28"/>
        <w:szCs w:val="28"/>
      </w:rPr>
    </w:lvl>
    <w:lvl w:ilvl="8">
      <w:start w:val="1"/>
      <w:numFmt w:val="bullet"/>
      <w:lvlText w:val="▪"/>
      <w:lvlJc w:val="left"/>
      <w:pPr>
        <w:tabs>
          <w:tab w:val="num" w:pos="6540"/>
        </w:tabs>
        <w:ind w:left="6540" w:hanging="420"/>
      </w:pPr>
      <w:rPr>
        <w:position w:val="0"/>
        <w:sz w:val="28"/>
        <w:szCs w:val="28"/>
      </w:rPr>
    </w:lvl>
  </w:abstractNum>
  <w:abstractNum w:abstractNumId="11">
    <w:nsid w:val="0A5C2D43"/>
    <w:multiLevelType w:val="hybridMultilevel"/>
    <w:tmpl w:val="75C8EF24"/>
    <w:lvl w:ilvl="0" w:tplc="EECA3C6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AD52D0D"/>
    <w:multiLevelType w:val="multilevel"/>
    <w:tmpl w:val="F94A4A4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0B156181"/>
    <w:multiLevelType w:val="multilevel"/>
    <w:tmpl w:val="AD40EC7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sz w:val="28"/>
        <w:szCs w:val="28"/>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0F2128ED"/>
    <w:multiLevelType w:val="multilevel"/>
    <w:tmpl w:val="84344DC4"/>
    <w:lvl w:ilvl="0">
      <w:start w:val="4"/>
      <w:numFmt w:val="decimal"/>
      <w:lvlText w:val="%1."/>
      <w:lvlJc w:val="left"/>
      <w:pPr>
        <w:ind w:left="675" w:hanging="675"/>
      </w:pPr>
      <w:rPr>
        <w:rFonts w:hint="default"/>
      </w:rPr>
    </w:lvl>
    <w:lvl w:ilvl="1">
      <w:start w:val="4"/>
      <w:numFmt w:val="decimal"/>
      <w:lvlText w:val="%1.%2."/>
      <w:lvlJc w:val="left"/>
      <w:pPr>
        <w:ind w:left="1287" w:hanging="720"/>
      </w:pPr>
      <w:rPr>
        <w:rFonts w:hint="default"/>
      </w:rPr>
    </w:lvl>
    <w:lvl w:ilvl="2">
      <w:start w:val="3"/>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7">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8">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0">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1EA858DA"/>
    <w:multiLevelType w:val="multilevel"/>
    <w:tmpl w:val="C980B312"/>
    <w:lvl w:ilvl="0">
      <w:start w:val="4"/>
      <w:numFmt w:val="decimal"/>
      <w:lvlText w:val="%1."/>
      <w:lvlJc w:val="left"/>
      <w:pPr>
        <w:ind w:left="630" w:hanging="630"/>
      </w:pPr>
      <w:rPr>
        <w:rFonts w:hint="default"/>
      </w:rPr>
    </w:lvl>
    <w:lvl w:ilvl="1">
      <w:start w:val="5"/>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2">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8D11C5D"/>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32F47656"/>
    <w:multiLevelType w:val="multilevel"/>
    <w:tmpl w:val="0D305F32"/>
    <w:lvl w:ilvl="0">
      <w:start w:val="1"/>
      <w:numFmt w:val="decimal"/>
      <w:lvlText w:val="%1."/>
      <w:lvlJc w:val="left"/>
      <w:pPr>
        <w:ind w:left="450" w:hanging="450"/>
      </w:pPr>
      <w:rPr>
        <w:rFonts w:hint="default"/>
        <w:color w:val="auto"/>
      </w:rPr>
    </w:lvl>
    <w:lvl w:ilvl="1">
      <w:start w:val="4"/>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29">
    <w:nsid w:val="37783C49"/>
    <w:multiLevelType w:val="hybridMultilevel"/>
    <w:tmpl w:val="BB6EE046"/>
    <w:lvl w:ilvl="0" w:tplc="800A9710">
      <w:start w:val="1"/>
      <w:numFmt w:val="decimal"/>
      <w:lvlText w:val="%1."/>
      <w:lvlJc w:val="left"/>
      <w:pPr>
        <w:ind w:left="2722" w:hanging="102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44ED02CE"/>
    <w:multiLevelType w:val="hybridMultilevel"/>
    <w:tmpl w:val="6012E7AC"/>
    <w:lvl w:ilvl="0" w:tplc="0419000F">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4AFF5442"/>
    <w:multiLevelType w:val="multilevel"/>
    <w:tmpl w:val="3A982530"/>
    <w:lvl w:ilvl="0">
      <w:start w:val="1"/>
      <w:numFmt w:val="decimal"/>
      <w:lvlText w:val="%1."/>
      <w:lvlJc w:val="left"/>
      <w:pPr>
        <w:ind w:left="1069"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3">
    <w:nsid w:val="4B831FA7"/>
    <w:multiLevelType w:val="hybridMultilevel"/>
    <w:tmpl w:val="0FE66FF4"/>
    <w:lvl w:ilvl="0" w:tplc="8BB28E98">
      <w:start w:val="1"/>
      <w:numFmt w:val="decimal"/>
      <w:lvlText w:val="%1."/>
      <w:lvlJc w:val="left"/>
      <w:pPr>
        <w:tabs>
          <w:tab w:val="num" w:pos="1065"/>
        </w:tabs>
        <w:ind w:left="1065" w:hanging="360"/>
      </w:pPr>
    </w:lvl>
    <w:lvl w:ilvl="1" w:tplc="D510530C">
      <w:start w:val="1"/>
      <w:numFmt w:val="decimal"/>
      <w:lvlText w:val="%2."/>
      <w:lvlJc w:val="left"/>
      <w:pPr>
        <w:tabs>
          <w:tab w:val="num" w:pos="1440"/>
        </w:tabs>
        <w:ind w:left="1440" w:hanging="360"/>
      </w:pPr>
    </w:lvl>
    <w:lvl w:ilvl="2" w:tplc="66CE539C">
      <w:start w:val="1"/>
      <w:numFmt w:val="decimal"/>
      <w:lvlText w:val="%3."/>
      <w:lvlJc w:val="left"/>
      <w:pPr>
        <w:tabs>
          <w:tab w:val="num" w:pos="2160"/>
        </w:tabs>
        <w:ind w:left="2160" w:hanging="360"/>
      </w:pPr>
    </w:lvl>
    <w:lvl w:ilvl="3" w:tplc="14488E5C">
      <w:start w:val="1"/>
      <w:numFmt w:val="decimal"/>
      <w:lvlText w:val="%4."/>
      <w:lvlJc w:val="left"/>
      <w:pPr>
        <w:tabs>
          <w:tab w:val="num" w:pos="2880"/>
        </w:tabs>
        <w:ind w:left="2880" w:hanging="360"/>
      </w:pPr>
    </w:lvl>
    <w:lvl w:ilvl="4" w:tplc="D8A0F7D4">
      <w:start w:val="1"/>
      <w:numFmt w:val="decimal"/>
      <w:lvlText w:val="%5."/>
      <w:lvlJc w:val="left"/>
      <w:pPr>
        <w:tabs>
          <w:tab w:val="num" w:pos="3600"/>
        </w:tabs>
        <w:ind w:left="3600" w:hanging="360"/>
      </w:pPr>
    </w:lvl>
    <w:lvl w:ilvl="5" w:tplc="45D45612">
      <w:start w:val="1"/>
      <w:numFmt w:val="decimal"/>
      <w:lvlText w:val="%6."/>
      <w:lvlJc w:val="left"/>
      <w:pPr>
        <w:tabs>
          <w:tab w:val="num" w:pos="4320"/>
        </w:tabs>
        <w:ind w:left="4320" w:hanging="360"/>
      </w:pPr>
    </w:lvl>
    <w:lvl w:ilvl="6" w:tplc="4E32666C">
      <w:start w:val="1"/>
      <w:numFmt w:val="decimal"/>
      <w:lvlText w:val="%7."/>
      <w:lvlJc w:val="left"/>
      <w:pPr>
        <w:tabs>
          <w:tab w:val="num" w:pos="5040"/>
        </w:tabs>
        <w:ind w:left="5040" w:hanging="360"/>
      </w:pPr>
    </w:lvl>
    <w:lvl w:ilvl="7" w:tplc="CF6CF46E">
      <w:start w:val="1"/>
      <w:numFmt w:val="decimal"/>
      <w:lvlText w:val="%8."/>
      <w:lvlJc w:val="left"/>
      <w:pPr>
        <w:tabs>
          <w:tab w:val="num" w:pos="5760"/>
        </w:tabs>
        <w:ind w:left="5760" w:hanging="360"/>
      </w:pPr>
    </w:lvl>
    <w:lvl w:ilvl="8" w:tplc="BE569136">
      <w:start w:val="1"/>
      <w:numFmt w:val="decimal"/>
      <w:lvlText w:val="%9."/>
      <w:lvlJc w:val="left"/>
      <w:pPr>
        <w:tabs>
          <w:tab w:val="num" w:pos="6480"/>
        </w:tabs>
        <w:ind w:left="6480" w:hanging="360"/>
      </w:pPr>
    </w:lvl>
  </w:abstractNum>
  <w:abstractNum w:abstractNumId="34">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552071D5"/>
    <w:multiLevelType w:val="hybridMultilevel"/>
    <w:tmpl w:val="6F56BC32"/>
    <w:lvl w:ilvl="0" w:tplc="106EAFEA">
      <w:start w:val="1"/>
      <w:numFmt w:val="bullet"/>
      <w:lvlText w:val=""/>
      <w:lvlJc w:val="left"/>
      <w:pPr>
        <w:ind w:left="360" w:hanging="360"/>
      </w:pPr>
      <w:rPr>
        <w:rFonts w:ascii="Symbol" w:hAnsi="Symbol" w:hint="default"/>
      </w:rPr>
    </w:lvl>
    <w:lvl w:ilvl="1" w:tplc="04190019" w:tentative="1">
      <w:start w:val="1"/>
      <w:numFmt w:val="bullet"/>
      <w:lvlText w:val="o"/>
      <w:lvlJc w:val="left"/>
      <w:pPr>
        <w:ind w:left="1788" w:hanging="360"/>
      </w:pPr>
      <w:rPr>
        <w:rFonts w:ascii="Courier New" w:hAnsi="Courier New" w:cs="Courier New" w:hint="default"/>
      </w:rPr>
    </w:lvl>
    <w:lvl w:ilvl="2" w:tplc="0419001B" w:tentative="1">
      <w:start w:val="1"/>
      <w:numFmt w:val="bullet"/>
      <w:lvlText w:val=""/>
      <w:lvlJc w:val="left"/>
      <w:pPr>
        <w:ind w:left="2508" w:hanging="360"/>
      </w:pPr>
      <w:rPr>
        <w:rFonts w:ascii="Wingdings" w:hAnsi="Wingdings" w:hint="default"/>
      </w:rPr>
    </w:lvl>
    <w:lvl w:ilvl="3" w:tplc="0419000F" w:tentative="1">
      <w:start w:val="1"/>
      <w:numFmt w:val="bullet"/>
      <w:lvlText w:val=""/>
      <w:lvlJc w:val="left"/>
      <w:pPr>
        <w:ind w:left="3228" w:hanging="360"/>
      </w:pPr>
      <w:rPr>
        <w:rFonts w:ascii="Symbol" w:hAnsi="Symbol" w:hint="default"/>
      </w:rPr>
    </w:lvl>
    <w:lvl w:ilvl="4" w:tplc="04190019" w:tentative="1">
      <w:start w:val="1"/>
      <w:numFmt w:val="bullet"/>
      <w:lvlText w:val="o"/>
      <w:lvlJc w:val="left"/>
      <w:pPr>
        <w:ind w:left="3948" w:hanging="360"/>
      </w:pPr>
      <w:rPr>
        <w:rFonts w:ascii="Courier New" w:hAnsi="Courier New" w:cs="Courier New" w:hint="default"/>
      </w:rPr>
    </w:lvl>
    <w:lvl w:ilvl="5" w:tplc="0419001B" w:tentative="1">
      <w:start w:val="1"/>
      <w:numFmt w:val="bullet"/>
      <w:lvlText w:val=""/>
      <w:lvlJc w:val="left"/>
      <w:pPr>
        <w:ind w:left="4668" w:hanging="360"/>
      </w:pPr>
      <w:rPr>
        <w:rFonts w:ascii="Wingdings" w:hAnsi="Wingdings" w:hint="default"/>
      </w:rPr>
    </w:lvl>
    <w:lvl w:ilvl="6" w:tplc="0419000F" w:tentative="1">
      <w:start w:val="1"/>
      <w:numFmt w:val="bullet"/>
      <w:lvlText w:val=""/>
      <w:lvlJc w:val="left"/>
      <w:pPr>
        <w:ind w:left="5388" w:hanging="360"/>
      </w:pPr>
      <w:rPr>
        <w:rFonts w:ascii="Symbol" w:hAnsi="Symbol" w:hint="default"/>
      </w:rPr>
    </w:lvl>
    <w:lvl w:ilvl="7" w:tplc="04190019" w:tentative="1">
      <w:start w:val="1"/>
      <w:numFmt w:val="bullet"/>
      <w:lvlText w:val="o"/>
      <w:lvlJc w:val="left"/>
      <w:pPr>
        <w:ind w:left="6108" w:hanging="360"/>
      </w:pPr>
      <w:rPr>
        <w:rFonts w:ascii="Courier New" w:hAnsi="Courier New" w:cs="Courier New" w:hint="default"/>
      </w:rPr>
    </w:lvl>
    <w:lvl w:ilvl="8" w:tplc="0419001B" w:tentative="1">
      <w:start w:val="1"/>
      <w:numFmt w:val="bullet"/>
      <w:lvlText w:val=""/>
      <w:lvlJc w:val="left"/>
      <w:pPr>
        <w:ind w:left="6828" w:hanging="360"/>
      </w:pPr>
      <w:rPr>
        <w:rFonts w:ascii="Wingdings" w:hAnsi="Wingdings" w:hint="default"/>
      </w:rPr>
    </w:lvl>
  </w:abstractNum>
  <w:abstractNum w:abstractNumId="36">
    <w:nsid w:val="57692F62"/>
    <w:multiLevelType w:val="hybridMultilevel"/>
    <w:tmpl w:val="A77E1EF0"/>
    <w:lvl w:ilvl="0" w:tplc="688C2016">
      <w:start w:val="1"/>
      <w:numFmt w:val="decimal"/>
      <w:lvlText w:val="%1)"/>
      <w:lvlJc w:val="left"/>
      <w:pPr>
        <w:ind w:left="1068" w:hanging="360"/>
      </w:pPr>
      <w:rPr>
        <w:rFonts w:ascii="Times New Roman" w:hAnsi="Times New Roman" w:cs="Times New Roman" w:hint="default"/>
        <w:sz w:val="28"/>
      </w:rPr>
    </w:lvl>
    <w:lvl w:ilvl="1" w:tplc="04190003">
      <w:start w:val="1"/>
      <w:numFmt w:val="lowerLetter"/>
      <w:lvlText w:val="%2."/>
      <w:lvlJc w:val="left"/>
      <w:pPr>
        <w:ind w:left="1788" w:hanging="360"/>
      </w:pPr>
    </w:lvl>
    <w:lvl w:ilvl="2" w:tplc="04190005">
      <w:start w:val="1"/>
      <w:numFmt w:val="lowerRoman"/>
      <w:lvlText w:val="%3."/>
      <w:lvlJc w:val="right"/>
      <w:pPr>
        <w:ind w:left="2508" w:hanging="180"/>
      </w:pPr>
    </w:lvl>
    <w:lvl w:ilvl="3" w:tplc="04190001">
      <w:start w:val="1"/>
      <w:numFmt w:val="decimal"/>
      <w:lvlText w:val="%4."/>
      <w:lvlJc w:val="left"/>
      <w:pPr>
        <w:ind w:left="3228" w:hanging="360"/>
      </w:pPr>
    </w:lvl>
    <w:lvl w:ilvl="4" w:tplc="04190003">
      <w:start w:val="1"/>
      <w:numFmt w:val="lowerLetter"/>
      <w:lvlText w:val="%5."/>
      <w:lvlJc w:val="left"/>
      <w:pPr>
        <w:ind w:left="3948" w:hanging="360"/>
      </w:pPr>
    </w:lvl>
    <w:lvl w:ilvl="5" w:tplc="04190005">
      <w:start w:val="1"/>
      <w:numFmt w:val="lowerRoman"/>
      <w:lvlText w:val="%6."/>
      <w:lvlJc w:val="right"/>
      <w:pPr>
        <w:ind w:left="4668" w:hanging="180"/>
      </w:pPr>
    </w:lvl>
    <w:lvl w:ilvl="6" w:tplc="04190001">
      <w:start w:val="1"/>
      <w:numFmt w:val="decimal"/>
      <w:lvlText w:val="%7."/>
      <w:lvlJc w:val="left"/>
      <w:pPr>
        <w:ind w:left="5388" w:hanging="360"/>
      </w:pPr>
    </w:lvl>
    <w:lvl w:ilvl="7" w:tplc="04190003">
      <w:start w:val="1"/>
      <w:numFmt w:val="lowerLetter"/>
      <w:lvlText w:val="%8."/>
      <w:lvlJc w:val="left"/>
      <w:pPr>
        <w:ind w:left="6108" w:hanging="360"/>
      </w:pPr>
    </w:lvl>
    <w:lvl w:ilvl="8" w:tplc="04190005">
      <w:start w:val="1"/>
      <w:numFmt w:val="lowerRoman"/>
      <w:lvlText w:val="%9."/>
      <w:lvlJc w:val="right"/>
      <w:pPr>
        <w:ind w:left="6828" w:hanging="180"/>
      </w:pPr>
    </w:lvl>
  </w:abstractNum>
  <w:abstractNum w:abstractNumId="37">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FCA1BAF"/>
    <w:multiLevelType w:val="multilevel"/>
    <w:tmpl w:val="97D2D404"/>
    <w:lvl w:ilvl="0">
      <w:start w:val="1"/>
      <w:numFmt w:val="decimal"/>
      <w:lvlText w:val="%1."/>
      <w:lvlJc w:val="left"/>
      <w:pPr>
        <w:ind w:left="1909" w:hanging="1200"/>
      </w:pPr>
      <w:rPr>
        <w:rFonts w:hint="default"/>
      </w:rPr>
    </w:lvl>
    <w:lvl w:ilvl="1">
      <w:start w:val="1"/>
      <w:numFmt w:val="decimal"/>
      <w:isLgl/>
      <w:lvlText w:val="%1.%2."/>
      <w:lvlJc w:val="left"/>
      <w:pPr>
        <w:ind w:left="1429" w:hanging="720"/>
      </w:pPr>
      <w:rPr>
        <w:rFonts w:hint="default"/>
        <w:color w:val="auto"/>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0">
    <w:nsid w:val="6516391C"/>
    <w:multiLevelType w:val="multilevel"/>
    <w:tmpl w:val="078611A4"/>
    <w:lvl w:ilvl="0">
      <w:start w:val="1"/>
      <w:numFmt w:val="decimal"/>
      <w:lvlText w:val="%1."/>
      <w:lvlJc w:val="left"/>
      <w:pPr>
        <w:ind w:left="1684" w:hanging="975"/>
      </w:pPr>
      <w:rPr>
        <w:rFonts w:hint="default"/>
      </w:rPr>
    </w:lvl>
    <w:lvl w:ilvl="1">
      <w:start w:val="2"/>
      <w:numFmt w:val="decimal"/>
      <w:isLgl/>
      <w:lvlText w:val="%1.%2."/>
      <w:lvlJc w:val="left"/>
      <w:pPr>
        <w:ind w:left="1571"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1">
    <w:nsid w:val="65D7305F"/>
    <w:multiLevelType w:val="multilevel"/>
    <w:tmpl w:val="64B6314E"/>
    <w:styleLink w:val="List82"/>
    <w:lvl w:ilvl="0">
      <w:start w:val="1"/>
      <w:numFmt w:val="decimal"/>
      <w:lvlText w:val="%1."/>
      <w:lvlJc w:val="left"/>
      <w:pPr>
        <w:ind w:left="1070" w:hanging="360"/>
      </w:pPr>
    </w:lvl>
    <w:lvl w:ilvl="1">
      <w:start w:val="2"/>
      <w:numFmt w:val="decimal"/>
      <w:isLgl/>
      <w:lvlText w:val="%1.%2."/>
      <w:lvlJc w:val="left"/>
      <w:pPr>
        <w:ind w:left="1430" w:hanging="720"/>
      </w:pPr>
    </w:lvl>
    <w:lvl w:ilvl="2">
      <w:start w:val="1"/>
      <w:numFmt w:val="decimal"/>
      <w:isLgl/>
      <w:lvlText w:val="%1.%2.%3."/>
      <w:lvlJc w:val="left"/>
      <w:pPr>
        <w:ind w:left="1430" w:hanging="720"/>
      </w:pPr>
    </w:lvl>
    <w:lvl w:ilvl="3">
      <w:start w:val="1"/>
      <w:numFmt w:val="decimal"/>
      <w:isLgl/>
      <w:lvlText w:val="%1.%2.%3.%4."/>
      <w:lvlJc w:val="left"/>
      <w:pPr>
        <w:ind w:left="1790" w:hanging="1080"/>
      </w:pPr>
    </w:lvl>
    <w:lvl w:ilvl="4">
      <w:start w:val="1"/>
      <w:numFmt w:val="decimal"/>
      <w:isLgl/>
      <w:lvlText w:val="%1.%2.%3.%4.%5."/>
      <w:lvlJc w:val="left"/>
      <w:pPr>
        <w:ind w:left="1790" w:hanging="1080"/>
      </w:pPr>
    </w:lvl>
    <w:lvl w:ilvl="5">
      <w:start w:val="1"/>
      <w:numFmt w:val="decimal"/>
      <w:isLgl/>
      <w:lvlText w:val="%1.%2.%3.%4.%5.%6."/>
      <w:lvlJc w:val="left"/>
      <w:pPr>
        <w:ind w:left="2150" w:hanging="1440"/>
      </w:pPr>
    </w:lvl>
    <w:lvl w:ilvl="6">
      <w:start w:val="1"/>
      <w:numFmt w:val="decimal"/>
      <w:isLgl/>
      <w:lvlText w:val="%1.%2.%3.%4.%5.%6.%7."/>
      <w:lvlJc w:val="left"/>
      <w:pPr>
        <w:ind w:left="2510" w:hanging="1800"/>
      </w:pPr>
    </w:lvl>
    <w:lvl w:ilvl="7">
      <w:start w:val="1"/>
      <w:numFmt w:val="decimal"/>
      <w:isLgl/>
      <w:lvlText w:val="%1.%2.%3.%4.%5.%6.%7.%8."/>
      <w:lvlJc w:val="left"/>
      <w:pPr>
        <w:ind w:left="2510" w:hanging="1800"/>
      </w:pPr>
    </w:lvl>
    <w:lvl w:ilvl="8">
      <w:start w:val="1"/>
      <w:numFmt w:val="decimal"/>
      <w:isLgl/>
      <w:lvlText w:val="%1.%2.%3.%4.%5.%6.%7.%8.%9."/>
      <w:lvlJc w:val="left"/>
      <w:pPr>
        <w:ind w:left="2870" w:hanging="2160"/>
      </w:pPr>
    </w:lvl>
  </w:abstractNum>
  <w:abstractNum w:abstractNumId="42">
    <w:nsid w:val="6BB2567A"/>
    <w:multiLevelType w:val="hybridMultilevel"/>
    <w:tmpl w:val="D320FD3C"/>
    <w:lvl w:ilvl="0" w:tplc="21644D9C">
      <w:start w:val="1"/>
      <w:numFmt w:val="upperRoman"/>
      <w:lvlText w:val="%1."/>
      <w:lvlJc w:val="left"/>
      <w:pPr>
        <w:ind w:left="1080" w:hanging="720"/>
      </w:pPr>
      <w:rPr>
        <w:rFonts w:hint="default"/>
      </w:rPr>
    </w:lvl>
    <w:lvl w:ilvl="1" w:tplc="C10C7492" w:tentative="1">
      <w:start w:val="1"/>
      <w:numFmt w:val="lowerLetter"/>
      <w:lvlText w:val="%2."/>
      <w:lvlJc w:val="left"/>
      <w:pPr>
        <w:ind w:left="1440" w:hanging="360"/>
      </w:pPr>
    </w:lvl>
    <w:lvl w:ilvl="2" w:tplc="8F342250" w:tentative="1">
      <w:start w:val="1"/>
      <w:numFmt w:val="lowerRoman"/>
      <w:lvlText w:val="%3."/>
      <w:lvlJc w:val="right"/>
      <w:pPr>
        <w:ind w:left="2160" w:hanging="180"/>
      </w:pPr>
    </w:lvl>
    <w:lvl w:ilvl="3" w:tplc="CF3A7FDA" w:tentative="1">
      <w:start w:val="1"/>
      <w:numFmt w:val="decimal"/>
      <w:lvlText w:val="%4."/>
      <w:lvlJc w:val="left"/>
      <w:pPr>
        <w:ind w:left="2880" w:hanging="360"/>
      </w:pPr>
    </w:lvl>
    <w:lvl w:ilvl="4" w:tplc="558A2B5C" w:tentative="1">
      <w:start w:val="1"/>
      <w:numFmt w:val="lowerLetter"/>
      <w:lvlText w:val="%5."/>
      <w:lvlJc w:val="left"/>
      <w:pPr>
        <w:ind w:left="3600" w:hanging="360"/>
      </w:pPr>
    </w:lvl>
    <w:lvl w:ilvl="5" w:tplc="AD1C9D3E" w:tentative="1">
      <w:start w:val="1"/>
      <w:numFmt w:val="lowerRoman"/>
      <w:lvlText w:val="%6."/>
      <w:lvlJc w:val="right"/>
      <w:pPr>
        <w:ind w:left="4320" w:hanging="180"/>
      </w:pPr>
    </w:lvl>
    <w:lvl w:ilvl="6" w:tplc="F200A446" w:tentative="1">
      <w:start w:val="1"/>
      <w:numFmt w:val="decimal"/>
      <w:lvlText w:val="%7."/>
      <w:lvlJc w:val="left"/>
      <w:pPr>
        <w:ind w:left="5040" w:hanging="360"/>
      </w:pPr>
    </w:lvl>
    <w:lvl w:ilvl="7" w:tplc="AE7C76CC" w:tentative="1">
      <w:start w:val="1"/>
      <w:numFmt w:val="lowerLetter"/>
      <w:lvlText w:val="%8."/>
      <w:lvlJc w:val="left"/>
      <w:pPr>
        <w:ind w:left="5760" w:hanging="360"/>
      </w:pPr>
    </w:lvl>
    <w:lvl w:ilvl="8" w:tplc="09F0AA5C" w:tentative="1">
      <w:start w:val="1"/>
      <w:numFmt w:val="lowerRoman"/>
      <w:lvlText w:val="%9."/>
      <w:lvlJc w:val="right"/>
      <w:pPr>
        <w:ind w:left="6480" w:hanging="180"/>
      </w:pPr>
    </w:lvl>
  </w:abstractNum>
  <w:abstractNum w:abstractNumId="43">
    <w:nsid w:val="6CAD083F"/>
    <w:multiLevelType w:val="multilevel"/>
    <w:tmpl w:val="33CC8F70"/>
    <w:lvl w:ilvl="0">
      <w:start w:val="4"/>
      <w:numFmt w:val="decimal"/>
      <w:lvlText w:val="%1."/>
      <w:lvlJc w:val="left"/>
      <w:pPr>
        <w:ind w:left="675" w:hanging="675"/>
      </w:pPr>
      <w:rPr>
        <w:rFonts w:hint="default"/>
      </w:rPr>
    </w:lvl>
    <w:lvl w:ilvl="1">
      <w:start w:val="3"/>
      <w:numFmt w:val="decimal"/>
      <w:lvlText w:val="%1.%2."/>
      <w:lvlJc w:val="left"/>
      <w:pPr>
        <w:ind w:left="7808" w:hanging="720"/>
      </w:pPr>
      <w:rPr>
        <w:rFonts w:ascii="Times New Roman" w:hAnsi="Times New Roman" w:cs="Times New Roman" w:hint="default"/>
      </w:rPr>
    </w:lvl>
    <w:lvl w:ilvl="2">
      <w:start w:val="1"/>
      <w:numFmt w:val="decimal"/>
      <w:lvlText w:val="%1.%2.%3."/>
      <w:lvlJc w:val="left"/>
      <w:pPr>
        <w:ind w:left="1855"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4">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33F77EB"/>
    <w:multiLevelType w:val="multilevel"/>
    <w:tmpl w:val="9AEA717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6">
    <w:nsid w:val="754F1AC0"/>
    <w:multiLevelType w:val="hybridMultilevel"/>
    <w:tmpl w:val="DAC66864"/>
    <w:lvl w:ilvl="0" w:tplc="780CFF22">
      <w:start w:val="1"/>
      <w:numFmt w:val="bullet"/>
      <w:lvlText w:val=""/>
      <w:lvlJc w:val="left"/>
      <w:pPr>
        <w:ind w:left="644" w:hanging="360"/>
      </w:pPr>
      <w:rPr>
        <w:rFonts w:ascii="Symbol" w:hAnsi="Symbol" w:hint="default"/>
      </w:rPr>
    </w:lvl>
    <w:lvl w:ilvl="1" w:tplc="04190019" w:tentative="1">
      <w:start w:val="1"/>
      <w:numFmt w:val="bullet"/>
      <w:lvlText w:val="o"/>
      <w:lvlJc w:val="left"/>
      <w:pPr>
        <w:ind w:left="1788" w:hanging="360"/>
      </w:pPr>
      <w:rPr>
        <w:rFonts w:ascii="Courier New" w:hAnsi="Courier New" w:cs="Courier New" w:hint="default"/>
      </w:rPr>
    </w:lvl>
    <w:lvl w:ilvl="2" w:tplc="0419001B" w:tentative="1">
      <w:start w:val="1"/>
      <w:numFmt w:val="bullet"/>
      <w:lvlText w:val=""/>
      <w:lvlJc w:val="left"/>
      <w:pPr>
        <w:ind w:left="2508" w:hanging="360"/>
      </w:pPr>
      <w:rPr>
        <w:rFonts w:ascii="Wingdings" w:hAnsi="Wingdings" w:hint="default"/>
      </w:rPr>
    </w:lvl>
    <w:lvl w:ilvl="3" w:tplc="0419000F" w:tentative="1">
      <w:start w:val="1"/>
      <w:numFmt w:val="bullet"/>
      <w:lvlText w:val=""/>
      <w:lvlJc w:val="left"/>
      <w:pPr>
        <w:ind w:left="3228" w:hanging="360"/>
      </w:pPr>
      <w:rPr>
        <w:rFonts w:ascii="Symbol" w:hAnsi="Symbol" w:hint="default"/>
      </w:rPr>
    </w:lvl>
    <w:lvl w:ilvl="4" w:tplc="04190019" w:tentative="1">
      <w:start w:val="1"/>
      <w:numFmt w:val="bullet"/>
      <w:lvlText w:val="o"/>
      <w:lvlJc w:val="left"/>
      <w:pPr>
        <w:ind w:left="3948" w:hanging="360"/>
      </w:pPr>
      <w:rPr>
        <w:rFonts w:ascii="Courier New" w:hAnsi="Courier New" w:cs="Courier New" w:hint="default"/>
      </w:rPr>
    </w:lvl>
    <w:lvl w:ilvl="5" w:tplc="0419001B" w:tentative="1">
      <w:start w:val="1"/>
      <w:numFmt w:val="bullet"/>
      <w:lvlText w:val=""/>
      <w:lvlJc w:val="left"/>
      <w:pPr>
        <w:ind w:left="4668" w:hanging="360"/>
      </w:pPr>
      <w:rPr>
        <w:rFonts w:ascii="Wingdings" w:hAnsi="Wingdings" w:hint="default"/>
      </w:rPr>
    </w:lvl>
    <w:lvl w:ilvl="6" w:tplc="0419000F" w:tentative="1">
      <w:start w:val="1"/>
      <w:numFmt w:val="bullet"/>
      <w:lvlText w:val=""/>
      <w:lvlJc w:val="left"/>
      <w:pPr>
        <w:ind w:left="5388" w:hanging="360"/>
      </w:pPr>
      <w:rPr>
        <w:rFonts w:ascii="Symbol" w:hAnsi="Symbol" w:hint="default"/>
      </w:rPr>
    </w:lvl>
    <w:lvl w:ilvl="7" w:tplc="04190019" w:tentative="1">
      <w:start w:val="1"/>
      <w:numFmt w:val="bullet"/>
      <w:lvlText w:val="o"/>
      <w:lvlJc w:val="left"/>
      <w:pPr>
        <w:ind w:left="6108" w:hanging="360"/>
      </w:pPr>
      <w:rPr>
        <w:rFonts w:ascii="Courier New" w:hAnsi="Courier New" w:cs="Courier New" w:hint="default"/>
      </w:rPr>
    </w:lvl>
    <w:lvl w:ilvl="8" w:tplc="0419001B" w:tentative="1">
      <w:start w:val="1"/>
      <w:numFmt w:val="bullet"/>
      <w:lvlText w:val=""/>
      <w:lvlJc w:val="left"/>
      <w:pPr>
        <w:ind w:left="6828" w:hanging="360"/>
      </w:pPr>
      <w:rPr>
        <w:rFonts w:ascii="Wingdings" w:hAnsi="Wingdings" w:hint="default"/>
      </w:rPr>
    </w:lvl>
  </w:abstractNum>
  <w:abstractNum w:abstractNumId="47">
    <w:nsid w:val="75E41027"/>
    <w:multiLevelType w:val="hybridMultilevel"/>
    <w:tmpl w:val="9446CFD2"/>
    <w:lvl w:ilvl="0" w:tplc="688C2016">
      <w:start w:val="1"/>
      <w:numFmt w:val="decimal"/>
      <w:lvlText w:val="%1."/>
      <w:lvlJc w:val="left"/>
      <w:pPr>
        <w:ind w:left="1353"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nsid w:val="771F2748"/>
    <w:multiLevelType w:val="multilevel"/>
    <w:tmpl w:val="3E1AC92E"/>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78A77F72"/>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0">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B042A6E"/>
    <w:multiLevelType w:val="hybridMultilevel"/>
    <w:tmpl w:val="FD38E9C0"/>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6"/>
  </w:num>
  <w:num w:numId="3">
    <w:abstractNumId w:val="10"/>
  </w:num>
  <w:num w:numId="4">
    <w:abstractNumId w:val="4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5"/>
  </w:num>
  <w:num w:numId="6">
    <w:abstractNumId w:val="41"/>
  </w:num>
  <w:num w:numId="7">
    <w:abstractNumId w:val="18"/>
  </w:num>
  <w:num w:numId="8">
    <w:abstractNumId w:val="34"/>
  </w:num>
  <w:num w:numId="9">
    <w:abstractNumId w:val="44"/>
  </w:num>
  <w:num w:numId="10">
    <w:abstractNumId w:val="7"/>
  </w:num>
  <w:num w:numId="11">
    <w:abstractNumId w:val="22"/>
  </w:num>
  <w:num w:numId="12">
    <w:abstractNumId w:val="5"/>
  </w:num>
  <w:num w:numId="13">
    <w:abstractNumId w:val="14"/>
  </w:num>
  <w:num w:numId="14">
    <w:abstractNumId w:val="24"/>
  </w:num>
  <w:num w:numId="15">
    <w:abstractNumId w:val="23"/>
  </w:num>
  <w:num w:numId="16">
    <w:abstractNumId w:val="37"/>
  </w:num>
  <w:num w:numId="17">
    <w:abstractNumId w:val="30"/>
  </w:num>
  <w:num w:numId="18">
    <w:abstractNumId w:val="26"/>
  </w:num>
  <w:num w:numId="19">
    <w:abstractNumId w:val="0"/>
  </w:num>
  <w:num w:numId="20">
    <w:abstractNumId w:val="17"/>
  </w:num>
  <w:num w:numId="21">
    <w:abstractNumId w:val="25"/>
  </w:num>
  <w:num w:numId="22">
    <w:abstractNumId w:val="38"/>
  </w:num>
  <w:num w:numId="23">
    <w:abstractNumId w:val="50"/>
  </w:num>
  <w:num w:numId="24">
    <w:abstractNumId w:val="12"/>
  </w:num>
  <w:num w:numId="25">
    <w:abstractNumId w:val="29"/>
  </w:num>
  <w:num w:numId="26">
    <w:abstractNumId w:val="27"/>
  </w:num>
  <w:num w:numId="27">
    <w:abstractNumId w:val="49"/>
  </w:num>
  <w:num w:numId="28">
    <w:abstractNumId w:val="20"/>
  </w:num>
  <w:num w:numId="29">
    <w:abstractNumId w:val="40"/>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2"/>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1"/>
  </w:num>
  <w:num w:numId="37">
    <w:abstractNumId w:val="42"/>
  </w:num>
  <w:num w:numId="38">
    <w:abstractNumId w:val="46"/>
  </w:num>
  <w:num w:numId="39">
    <w:abstractNumId w:val="35"/>
  </w:num>
  <w:num w:numId="40">
    <w:abstractNumId w:val="39"/>
  </w:num>
  <w:num w:numId="41">
    <w:abstractNumId w:val="43"/>
  </w:num>
  <w:num w:numId="42">
    <w:abstractNumId w:val="16"/>
  </w:num>
  <w:num w:numId="43">
    <w:abstractNumId w:val="21"/>
  </w:num>
  <w:num w:numId="44">
    <w:abstractNumId w:val="32"/>
  </w:num>
  <w:num w:numId="45">
    <w:abstractNumId w:val="13"/>
  </w:num>
  <w:num w:numId="46">
    <w:abstractNumId w:val="48"/>
  </w:num>
  <w:num w:numId="4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5"/>
  </w:num>
  <w:num w:numId="49">
    <w:abstractNumId w:val="8"/>
  </w:num>
  <w:num w:numId="50">
    <w:abstractNumId w:val="28"/>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0"/>
  <w:proofState w:spelling="clean" w:grammar="clean"/>
  <w:stylePaneFormatFilter w:val="3F01"/>
  <w:defaultTabStop w:val="708"/>
  <w:autoHyphenation/>
  <w:hyphenationZone w:val="357"/>
  <w:drawingGridHorizontalSpacing w:val="140"/>
  <w:displayHorizontalDrawingGridEvery w:val="2"/>
  <w:noPunctuationKerning/>
  <w:characterSpacingControl w:val="doNotCompress"/>
  <w:hdrShapeDefaults>
    <o:shapedefaults v:ext="edit" spidmax="8194"/>
  </w:hdrShapeDefaults>
  <w:footnotePr>
    <w:footnote w:id="-1"/>
    <w:footnote w:id="0"/>
  </w:footnotePr>
  <w:endnotePr>
    <w:endnote w:id="-1"/>
    <w:endnote w:id="0"/>
  </w:endnotePr>
  <w:compat/>
  <w:rsids>
    <w:rsidRoot w:val="00F425C0"/>
    <w:rsid w:val="00000206"/>
    <w:rsid w:val="00003E54"/>
    <w:rsid w:val="00004D74"/>
    <w:rsid w:val="00005D51"/>
    <w:rsid w:val="00006D9C"/>
    <w:rsid w:val="0001052C"/>
    <w:rsid w:val="00012296"/>
    <w:rsid w:val="000128EC"/>
    <w:rsid w:val="000153A4"/>
    <w:rsid w:val="00015FB2"/>
    <w:rsid w:val="000165BC"/>
    <w:rsid w:val="00020256"/>
    <w:rsid w:val="00021A5A"/>
    <w:rsid w:val="00022E67"/>
    <w:rsid w:val="0002396D"/>
    <w:rsid w:val="00023F47"/>
    <w:rsid w:val="00024194"/>
    <w:rsid w:val="000271BA"/>
    <w:rsid w:val="000275B7"/>
    <w:rsid w:val="00030B02"/>
    <w:rsid w:val="00030CE1"/>
    <w:rsid w:val="00031794"/>
    <w:rsid w:val="00032804"/>
    <w:rsid w:val="00033DC0"/>
    <w:rsid w:val="00034557"/>
    <w:rsid w:val="000351E8"/>
    <w:rsid w:val="00036F86"/>
    <w:rsid w:val="00037DFF"/>
    <w:rsid w:val="0004088F"/>
    <w:rsid w:val="00041F76"/>
    <w:rsid w:val="0004313B"/>
    <w:rsid w:val="0004318A"/>
    <w:rsid w:val="000433F1"/>
    <w:rsid w:val="000447A2"/>
    <w:rsid w:val="00045C90"/>
    <w:rsid w:val="000465B8"/>
    <w:rsid w:val="00046AF7"/>
    <w:rsid w:val="00046D2D"/>
    <w:rsid w:val="00056B99"/>
    <w:rsid w:val="00057117"/>
    <w:rsid w:val="0005789E"/>
    <w:rsid w:val="00057D68"/>
    <w:rsid w:val="00060F5D"/>
    <w:rsid w:val="00062485"/>
    <w:rsid w:val="0006267E"/>
    <w:rsid w:val="0006352D"/>
    <w:rsid w:val="00063A55"/>
    <w:rsid w:val="000640E4"/>
    <w:rsid w:val="00064398"/>
    <w:rsid w:val="00064DFC"/>
    <w:rsid w:val="000668DE"/>
    <w:rsid w:val="000672CC"/>
    <w:rsid w:val="00067C48"/>
    <w:rsid w:val="00070C62"/>
    <w:rsid w:val="00071478"/>
    <w:rsid w:val="000731BF"/>
    <w:rsid w:val="00073A66"/>
    <w:rsid w:val="00075931"/>
    <w:rsid w:val="000778D6"/>
    <w:rsid w:val="00082889"/>
    <w:rsid w:val="000830CF"/>
    <w:rsid w:val="00084124"/>
    <w:rsid w:val="000845E2"/>
    <w:rsid w:val="00084C0C"/>
    <w:rsid w:val="00087833"/>
    <w:rsid w:val="0008795D"/>
    <w:rsid w:val="00087F93"/>
    <w:rsid w:val="00090DB9"/>
    <w:rsid w:val="00091440"/>
    <w:rsid w:val="00091E67"/>
    <w:rsid w:val="000923FC"/>
    <w:rsid w:val="00092DEF"/>
    <w:rsid w:val="00093A65"/>
    <w:rsid w:val="0009465A"/>
    <w:rsid w:val="00094E9C"/>
    <w:rsid w:val="000A0BB5"/>
    <w:rsid w:val="000A1084"/>
    <w:rsid w:val="000A2716"/>
    <w:rsid w:val="000A6BCE"/>
    <w:rsid w:val="000A7E72"/>
    <w:rsid w:val="000B012D"/>
    <w:rsid w:val="000B049C"/>
    <w:rsid w:val="000B1417"/>
    <w:rsid w:val="000B38FF"/>
    <w:rsid w:val="000B5CCE"/>
    <w:rsid w:val="000C0EC2"/>
    <w:rsid w:val="000C171F"/>
    <w:rsid w:val="000C1E14"/>
    <w:rsid w:val="000C4561"/>
    <w:rsid w:val="000C5273"/>
    <w:rsid w:val="000C5A99"/>
    <w:rsid w:val="000C6036"/>
    <w:rsid w:val="000C624D"/>
    <w:rsid w:val="000C78C6"/>
    <w:rsid w:val="000D0E58"/>
    <w:rsid w:val="000D109B"/>
    <w:rsid w:val="000D1BBF"/>
    <w:rsid w:val="000D219C"/>
    <w:rsid w:val="000D2A33"/>
    <w:rsid w:val="000D628B"/>
    <w:rsid w:val="000E063E"/>
    <w:rsid w:val="000E3C86"/>
    <w:rsid w:val="000E52E0"/>
    <w:rsid w:val="000E6746"/>
    <w:rsid w:val="000E6C83"/>
    <w:rsid w:val="000F1188"/>
    <w:rsid w:val="000F3259"/>
    <w:rsid w:val="001002E1"/>
    <w:rsid w:val="00101E06"/>
    <w:rsid w:val="0010246A"/>
    <w:rsid w:val="00102DDA"/>
    <w:rsid w:val="00103954"/>
    <w:rsid w:val="001043B6"/>
    <w:rsid w:val="0010707C"/>
    <w:rsid w:val="001071EB"/>
    <w:rsid w:val="001073F0"/>
    <w:rsid w:val="0011220D"/>
    <w:rsid w:val="0011329C"/>
    <w:rsid w:val="00116C0C"/>
    <w:rsid w:val="00117910"/>
    <w:rsid w:val="00117E19"/>
    <w:rsid w:val="0012136E"/>
    <w:rsid w:val="001242AC"/>
    <w:rsid w:val="00126575"/>
    <w:rsid w:val="00126696"/>
    <w:rsid w:val="00132FB2"/>
    <w:rsid w:val="00133249"/>
    <w:rsid w:val="00133F44"/>
    <w:rsid w:val="001359AA"/>
    <w:rsid w:val="00142A70"/>
    <w:rsid w:val="00143E47"/>
    <w:rsid w:val="00143EEF"/>
    <w:rsid w:val="0014484B"/>
    <w:rsid w:val="0014488B"/>
    <w:rsid w:val="001448CA"/>
    <w:rsid w:val="00144C10"/>
    <w:rsid w:val="001502E1"/>
    <w:rsid w:val="00153090"/>
    <w:rsid w:val="00154DF9"/>
    <w:rsid w:val="00155385"/>
    <w:rsid w:val="0015619A"/>
    <w:rsid w:val="00157C57"/>
    <w:rsid w:val="00160938"/>
    <w:rsid w:val="00161524"/>
    <w:rsid w:val="00161947"/>
    <w:rsid w:val="00161AD0"/>
    <w:rsid w:val="00162CAF"/>
    <w:rsid w:val="00164CEE"/>
    <w:rsid w:val="00164E66"/>
    <w:rsid w:val="001671DB"/>
    <w:rsid w:val="00167A9E"/>
    <w:rsid w:val="00170E73"/>
    <w:rsid w:val="00173548"/>
    <w:rsid w:val="001741CD"/>
    <w:rsid w:val="00177D08"/>
    <w:rsid w:val="0018197F"/>
    <w:rsid w:val="0018205E"/>
    <w:rsid w:val="00185FE0"/>
    <w:rsid w:val="001865E9"/>
    <w:rsid w:val="001911A0"/>
    <w:rsid w:val="00192586"/>
    <w:rsid w:val="00193238"/>
    <w:rsid w:val="0019333A"/>
    <w:rsid w:val="00193515"/>
    <w:rsid w:val="00193550"/>
    <w:rsid w:val="001A0137"/>
    <w:rsid w:val="001A074B"/>
    <w:rsid w:val="001A130D"/>
    <w:rsid w:val="001A2FFB"/>
    <w:rsid w:val="001A3F5B"/>
    <w:rsid w:val="001A4197"/>
    <w:rsid w:val="001A5F93"/>
    <w:rsid w:val="001B0CF8"/>
    <w:rsid w:val="001B51A5"/>
    <w:rsid w:val="001B55A1"/>
    <w:rsid w:val="001B6626"/>
    <w:rsid w:val="001B6F53"/>
    <w:rsid w:val="001C0365"/>
    <w:rsid w:val="001C0527"/>
    <w:rsid w:val="001C0798"/>
    <w:rsid w:val="001C14C3"/>
    <w:rsid w:val="001C17D8"/>
    <w:rsid w:val="001C203B"/>
    <w:rsid w:val="001C282D"/>
    <w:rsid w:val="001C3048"/>
    <w:rsid w:val="001C4697"/>
    <w:rsid w:val="001C5206"/>
    <w:rsid w:val="001C57F0"/>
    <w:rsid w:val="001C769E"/>
    <w:rsid w:val="001C7A23"/>
    <w:rsid w:val="001D20A5"/>
    <w:rsid w:val="001D2112"/>
    <w:rsid w:val="001D3338"/>
    <w:rsid w:val="001D4576"/>
    <w:rsid w:val="001D518E"/>
    <w:rsid w:val="001D5FCE"/>
    <w:rsid w:val="001E05F2"/>
    <w:rsid w:val="001E0D6A"/>
    <w:rsid w:val="001E1E2D"/>
    <w:rsid w:val="001E1EED"/>
    <w:rsid w:val="001E2343"/>
    <w:rsid w:val="001E56C1"/>
    <w:rsid w:val="001E6683"/>
    <w:rsid w:val="001E6F73"/>
    <w:rsid w:val="001E756B"/>
    <w:rsid w:val="001E7A57"/>
    <w:rsid w:val="001F2F7C"/>
    <w:rsid w:val="001F43DF"/>
    <w:rsid w:val="001F4400"/>
    <w:rsid w:val="001F5179"/>
    <w:rsid w:val="001F55FB"/>
    <w:rsid w:val="001F57F1"/>
    <w:rsid w:val="002006CC"/>
    <w:rsid w:val="00201DD7"/>
    <w:rsid w:val="00202C09"/>
    <w:rsid w:val="002049E2"/>
    <w:rsid w:val="0020543B"/>
    <w:rsid w:val="00206E05"/>
    <w:rsid w:val="00207E58"/>
    <w:rsid w:val="0021222B"/>
    <w:rsid w:val="0021455F"/>
    <w:rsid w:val="00215140"/>
    <w:rsid w:val="002159BC"/>
    <w:rsid w:val="002165F0"/>
    <w:rsid w:val="00217D13"/>
    <w:rsid w:val="0022221D"/>
    <w:rsid w:val="00222FBA"/>
    <w:rsid w:val="00224837"/>
    <w:rsid w:val="00227D5E"/>
    <w:rsid w:val="00232123"/>
    <w:rsid w:val="00232C36"/>
    <w:rsid w:val="00232DE4"/>
    <w:rsid w:val="00233229"/>
    <w:rsid w:val="00233C54"/>
    <w:rsid w:val="002349B6"/>
    <w:rsid w:val="00234E47"/>
    <w:rsid w:val="00237D49"/>
    <w:rsid w:val="00237EF5"/>
    <w:rsid w:val="00240230"/>
    <w:rsid w:val="002413B5"/>
    <w:rsid w:val="00241888"/>
    <w:rsid w:val="00242890"/>
    <w:rsid w:val="00243C0B"/>
    <w:rsid w:val="00245C4F"/>
    <w:rsid w:val="00247EF7"/>
    <w:rsid w:val="00250571"/>
    <w:rsid w:val="00251174"/>
    <w:rsid w:val="00251575"/>
    <w:rsid w:val="00254921"/>
    <w:rsid w:val="00254D96"/>
    <w:rsid w:val="002563D5"/>
    <w:rsid w:val="00261AB6"/>
    <w:rsid w:val="0026216F"/>
    <w:rsid w:val="002626AD"/>
    <w:rsid w:val="002632F1"/>
    <w:rsid w:val="002637C0"/>
    <w:rsid w:val="00263ED4"/>
    <w:rsid w:val="00264AF0"/>
    <w:rsid w:val="002657EC"/>
    <w:rsid w:val="00267E45"/>
    <w:rsid w:val="00270466"/>
    <w:rsid w:val="00271459"/>
    <w:rsid w:val="002738FE"/>
    <w:rsid w:val="00273ED4"/>
    <w:rsid w:val="00275DE3"/>
    <w:rsid w:val="00280054"/>
    <w:rsid w:val="002805A2"/>
    <w:rsid w:val="00282355"/>
    <w:rsid w:val="002827F4"/>
    <w:rsid w:val="002834EC"/>
    <w:rsid w:val="002837C1"/>
    <w:rsid w:val="00284041"/>
    <w:rsid w:val="0028640B"/>
    <w:rsid w:val="00292AB0"/>
    <w:rsid w:val="0029405A"/>
    <w:rsid w:val="002953D5"/>
    <w:rsid w:val="002954C9"/>
    <w:rsid w:val="002964E5"/>
    <w:rsid w:val="002A2381"/>
    <w:rsid w:val="002A264B"/>
    <w:rsid w:val="002A51A2"/>
    <w:rsid w:val="002A6D69"/>
    <w:rsid w:val="002A7193"/>
    <w:rsid w:val="002B07F7"/>
    <w:rsid w:val="002B1199"/>
    <w:rsid w:val="002B326D"/>
    <w:rsid w:val="002B3AA0"/>
    <w:rsid w:val="002B59BF"/>
    <w:rsid w:val="002B6D29"/>
    <w:rsid w:val="002C03A4"/>
    <w:rsid w:val="002C0F4C"/>
    <w:rsid w:val="002C147A"/>
    <w:rsid w:val="002C4FD0"/>
    <w:rsid w:val="002C531A"/>
    <w:rsid w:val="002C598B"/>
    <w:rsid w:val="002C6E40"/>
    <w:rsid w:val="002C7C18"/>
    <w:rsid w:val="002C7E40"/>
    <w:rsid w:val="002D37C2"/>
    <w:rsid w:val="002D4FAC"/>
    <w:rsid w:val="002D6893"/>
    <w:rsid w:val="002D79A9"/>
    <w:rsid w:val="002D7E33"/>
    <w:rsid w:val="002E23F7"/>
    <w:rsid w:val="002E2810"/>
    <w:rsid w:val="002E2EFC"/>
    <w:rsid w:val="002E4194"/>
    <w:rsid w:val="002E4597"/>
    <w:rsid w:val="002E5D98"/>
    <w:rsid w:val="002E688A"/>
    <w:rsid w:val="002E6C54"/>
    <w:rsid w:val="002E6FDD"/>
    <w:rsid w:val="002E7556"/>
    <w:rsid w:val="002F09B5"/>
    <w:rsid w:val="002F0B5D"/>
    <w:rsid w:val="002F2648"/>
    <w:rsid w:val="002F30D9"/>
    <w:rsid w:val="002F3CFF"/>
    <w:rsid w:val="002F46CF"/>
    <w:rsid w:val="002F6A75"/>
    <w:rsid w:val="002F77DA"/>
    <w:rsid w:val="002F7DB7"/>
    <w:rsid w:val="002F7FE0"/>
    <w:rsid w:val="003017C9"/>
    <w:rsid w:val="00302EA3"/>
    <w:rsid w:val="00303141"/>
    <w:rsid w:val="0030479F"/>
    <w:rsid w:val="00305C90"/>
    <w:rsid w:val="00306835"/>
    <w:rsid w:val="00306C6D"/>
    <w:rsid w:val="00306ECD"/>
    <w:rsid w:val="00307D0B"/>
    <w:rsid w:val="00311283"/>
    <w:rsid w:val="00312BCD"/>
    <w:rsid w:val="0031451E"/>
    <w:rsid w:val="0031459C"/>
    <w:rsid w:val="003157F0"/>
    <w:rsid w:val="00316A57"/>
    <w:rsid w:val="00317A5D"/>
    <w:rsid w:val="003218C9"/>
    <w:rsid w:val="00321C83"/>
    <w:rsid w:val="00323D07"/>
    <w:rsid w:val="00323EF4"/>
    <w:rsid w:val="0032485B"/>
    <w:rsid w:val="0032652F"/>
    <w:rsid w:val="00326DF1"/>
    <w:rsid w:val="00327666"/>
    <w:rsid w:val="003302AD"/>
    <w:rsid w:val="003321C0"/>
    <w:rsid w:val="00334215"/>
    <w:rsid w:val="003344B7"/>
    <w:rsid w:val="0034190A"/>
    <w:rsid w:val="00341A0B"/>
    <w:rsid w:val="003434A1"/>
    <w:rsid w:val="00343DF7"/>
    <w:rsid w:val="003442EE"/>
    <w:rsid w:val="00344CB0"/>
    <w:rsid w:val="00345330"/>
    <w:rsid w:val="00345A18"/>
    <w:rsid w:val="00346443"/>
    <w:rsid w:val="00347713"/>
    <w:rsid w:val="0035080F"/>
    <w:rsid w:val="003512A8"/>
    <w:rsid w:val="00351AFD"/>
    <w:rsid w:val="00351E98"/>
    <w:rsid w:val="00352C02"/>
    <w:rsid w:val="0035333F"/>
    <w:rsid w:val="00354106"/>
    <w:rsid w:val="0035657A"/>
    <w:rsid w:val="003570AB"/>
    <w:rsid w:val="00360652"/>
    <w:rsid w:val="00360CF1"/>
    <w:rsid w:val="00361B8A"/>
    <w:rsid w:val="003627BF"/>
    <w:rsid w:val="00362BDF"/>
    <w:rsid w:val="003634AC"/>
    <w:rsid w:val="00364A98"/>
    <w:rsid w:val="00366AFA"/>
    <w:rsid w:val="00367213"/>
    <w:rsid w:val="00370546"/>
    <w:rsid w:val="00371EE1"/>
    <w:rsid w:val="00372BB9"/>
    <w:rsid w:val="00373322"/>
    <w:rsid w:val="00375F8F"/>
    <w:rsid w:val="0038106A"/>
    <w:rsid w:val="00381B0B"/>
    <w:rsid w:val="00381CED"/>
    <w:rsid w:val="00384268"/>
    <w:rsid w:val="00384CCD"/>
    <w:rsid w:val="00386D9F"/>
    <w:rsid w:val="00387AD5"/>
    <w:rsid w:val="00391DD1"/>
    <w:rsid w:val="00392386"/>
    <w:rsid w:val="00393566"/>
    <w:rsid w:val="0039439F"/>
    <w:rsid w:val="00394A06"/>
    <w:rsid w:val="00394FE8"/>
    <w:rsid w:val="003952F9"/>
    <w:rsid w:val="00395552"/>
    <w:rsid w:val="00396906"/>
    <w:rsid w:val="00397B91"/>
    <w:rsid w:val="003A2430"/>
    <w:rsid w:val="003A439C"/>
    <w:rsid w:val="003A56DF"/>
    <w:rsid w:val="003A7090"/>
    <w:rsid w:val="003A70EF"/>
    <w:rsid w:val="003A7944"/>
    <w:rsid w:val="003B1C8D"/>
    <w:rsid w:val="003B33F8"/>
    <w:rsid w:val="003B398F"/>
    <w:rsid w:val="003B3A7D"/>
    <w:rsid w:val="003B45E1"/>
    <w:rsid w:val="003B6815"/>
    <w:rsid w:val="003B68BC"/>
    <w:rsid w:val="003B6AB2"/>
    <w:rsid w:val="003B732A"/>
    <w:rsid w:val="003C07C8"/>
    <w:rsid w:val="003C0C29"/>
    <w:rsid w:val="003C0EEF"/>
    <w:rsid w:val="003C618E"/>
    <w:rsid w:val="003D2D81"/>
    <w:rsid w:val="003D31CA"/>
    <w:rsid w:val="003D58AF"/>
    <w:rsid w:val="003D7BEE"/>
    <w:rsid w:val="003E2FE4"/>
    <w:rsid w:val="003E78E1"/>
    <w:rsid w:val="003F1567"/>
    <w:rsid w:val="003F25E9"/>
    <w:rsid w:val="003F271D"/>
    <w:rsid w:val="003F3B87"/>
    <w:rsid w:val="003F400C"/>
    <w:rsid w:val="003F4D30"/>
    <w:rsid w:val="003F4FC9"/>
    <w:rsid w:val="003F59BE"/>
    <w:rsid w:val="003F6E1F"/>
    <w:rsid w:val="003F7552"/>
    <w:rsid w:val="00400423"/>
    <w:rsid w:val="0040042B"/>
    <w:rsid w:val="00402FAB"/>
    <w:rsid w:val="00405019"/>
    <w:rsid w:val="00407DB1"/>
    <w:rsid w:val="00410D43"/>
    <w:rsid w:val="00411587"/>
    <w:rsid w:val="00412B48"/>
    <w:rsid w:val="004131F8"/>
    <w:rsid w:val="0041649D"/>
    <w:rsid w:val="00417351"/>
    <w:rsid w:val="00420527"/>
    <w:rsid w:val="0042155D"/>
    <w:rsid w:val="00422091"/>
    <w:rsid w:val="004228E7"/>
    <w:rsid w:val="00422C2E"/>
    <w:rsid w:val="0042448E"/>
    <w:rsid w:val="0042656E"/>
    <w:rsid w:val="004277B2"/>
    <w:rsid w:val="00427AE7"/>
    <w:rsid w:val="0043307F"/>
    <w:rsid w:val="004331AA"/>
    <w:rsid w:val="004341C4"/>
    <w:rsid w:val="00434289"/>
    <w:rsid w:val="00434373"/>
    <w:rsid w:val="004360F3"/>
    <w:rsid w:val="0043615B"/>
    <w:rsid w:val="00436773"/>
    <w:rsid w:val="00436F7F"/>
    <w:rsid w:val="0044068E"/>
    <w:rsid w:val="00442913"/>
    <w:rsid w:val="00442C45"/>
    <w:rsid w:val="004432B9"/>
    <w:rsid w:val="0044365C"/>
    <w:rsid w:val="00443E57"/>
    <w:rsid w:val="00444A6E"/>
    <w:rsid w:val="00445046"/>
    <w:rsid w:val="004466BA"/>
    <w:rsid w:val="00451DF5"/>
    <w:rsid w:val="00453459"/>
    <w:rsid w:val="004538DE"/>
    <w:rsid w:val="004574BE"/>
    <w:rsid w:val="004628FE"/>
    <w:rsid w:val="004639AE"/>
    <w:rsid w:val="00463A57"/>
    <w:rsid w:val="004678AE"/>
    <w:rsid w:val="004702B8"/>
    <w:rsid w:val="00471507"/>
    <w:rsid w:val="00471C09"/>
    <w:rsid w:val="00476B80"/>
    <w:rsid w:val="004773AF"/>
    <w:rsid w:val="00477A6B"/>
    <w:rsid w:val="004808F4"/>
    <w:rsid w:val="00482485"/>
    <w:rsid w:val="00482AF2"/>
    <w:rsid w:val="004830DE"/>
    <w:rsid w:val="00483357"/>
    <w:rsid w:val="004837D6"/>
    <w:rsid w:val="004845F6"/>
    <w:rsid w:val="004850C3"/>
    <w:rsid w:val="004858B2"/>
    <w:rsid w:val="004908D7"/>
    <w:rsid w:val="0049352B"/>
    <w:rsid w:val="00493787"/>
    <w:rsid w:val="00494924"/>
    <w:rsid w:val="004969CF"/>
    <w:rsid w:val="00496EE3"/>
    <w:rsid w:val="004A018E"/>
    <w:rsid w:val="004A0EB6"/>
    <w:rsid w:val="004A35A8"/>
    <w:rsid w:val="004A3C56"/>
    <w:rsid w:val="004A3C75"/>
    <w:rsid w:val="004A4342"/>
    <w:rsid w:val="004A615F"/>
    <w:rsid w:val="004A76A0"/>
    <w:rsid w:val="004B0797"/>
    <w:rsid w:val="004B3E54"/>
    <w:rsid w:val="004B51BA"/>
    <w:rsid w:val="004B63A4"/>
    <w:rsid w:val="004B64F4"/>
    <w:rsid w:val="004B676E"/>
    <w:rsid w:val="004B6EA1"/>
    <w:rsid w:val="004C04FE"/>
    <w:rsid w:val="004C18B9"/>
    <w:rsid w:val="004C1FD7"/>
    <w:rsid w:val="004C439E"/>
    <w:rsid w:val="004C4852"/>
    <w:rsid w:val="004C562F"/>
    <w:rsid w:val="004C6160"/>
    <w:rsid w:val="004C66D3"/>
    <w:rsid w:val="004C6881"/>
    <w:rsid w:val="004C6D8F"/>
    <w:rsid w:val="004D0A7B"/>
    <w:rsid w:val="004D0D3F"/>
    <w:rsid w:val="004D0ED5"/>
    <w:rsid w:val="004D26C8"/>
    <w:rsid w:val="004D44AE"/>
    <w:rsid w:val="004D4587"/>
    <w:rsid w:val="004D7118"/>
    <w:rsid w:val="004D7683"/>
    <w:rsid w:val="004D7E41"/>
    <w:rsid w:val="004E09FC"/>
    <w:rsid w:val="004E10CB"/>
    <w:rsid w:val="004E1450"/>
    <w:rsid w:val="004E2031"/>
    <w:rsid w:val="004E25D4"/>
    <w:rsid w:val="004E2685"/>
    <w:rsid w:val="004E4E76"/>
    <w:rsid w:val="004E7835"/>
    <w:rsid w:val="004F0D4E"/>
    <w:rsid w:val="004F11A1"/>
    <w:rsid w:val="004F18A3"/>
    <w:rsid w:val="004F3261"/>
    <w:rsid w:val="004F50CA"/>
    <w:rsid w:val="004F5F0E"/>
    <w:rsid w:val="004F631D"/>
    <w:rsid w:val="0050175E"/>
    <w:rsid w:val="00501B40"/>
    <w:rsid w:val="005028F1"/>
    <w:rsid w:val="00505294"/>
    <w:rsid w:val="00505DC5"/>
    <w:rsid w:val="00506547"/>
    <w:rsid w:val="00506C14"/>
    <w:rsid w:val="005109E4"/>
    <w:rsid w:val="00511902"/>
    <w:rsid w:val="00512160"/>
    <w:rsid w:val="005124B2"/>
    <w:rsid w:val="0051443A"/>
    <w:rsid w:val="00514B32"/>
    <w:rsid w:val="00515343"/>
    <w:rsid w:val="00517022"/>
    <w:rsid w:val="00517956"/>
    <w:rsid w:val="0052041A"/>
    <w:rsid w:val="00520A7F"/>
    <w:rsid w:val="00523E2E"/>
    <w:rsid w:val="0052473B"/>
    <w:rsid w:val="00524F23"/>
    <w:rsid w:val="00525F8B"/>
    <w:rsid w:val="00526046"/>
    <w:rsid w:val="00526DEA"/>
    <w:rsid w:val="00527640"/>
    <w:rsid w:val="00527CF4"/>
    <w:rsid w:val="00530B64"/>
    <w:rsid w:val="00530F31"/>
    <w:rsid w:val="0053265B"/>
    <w:rsid w:val="005337E5"/>
    <w:rsid w:val="0053585F"/>
    <w:rsid w:val="00540749"/>
    <w:rsid w:val="00541C89"/>
    <w:rsid w:val="00542309"/>
    <w:rsid w:val="00544BDE"/>
    <w:rsid w:val="005455B1"/>
    <w:rsid w:val="0054656A"/>
    <w:rsid w:val="0054708A"/>
    <w:rsid w:val="00547FEF"/>
    <w:rsid w:val="005504B1"/>
    <w:rsid w:val="005522F7"/>
    <w:rsid w:val="00555620"/>
    <w:rsid w:val="00555967"/>
    <w:rsid w:val="005565AA"/>
    <w:rsid w:val="00556C2A"/>
    <w:rsid w:val="00557039"/>
    <w:rsid w:val="0055747B"/>
    <w:rsid w:val="00560ED7"/>
    <w:rsid w:val="0056111E"/>
    <w:rsid w:val="00562798"/>
    <w:rsid w:val="00563E9F"/>
    <w:rsid w:val="0057411D"/>
    <w:rsid w:val="00575C02"/>
    <w:rsid w:val="00576D2A"/>
    <w:rsid w:val="00577E6F"/>
    <w:rsid w:val="00585DB8"/>
    <w:rsid w:val="005869E2"/>
    <w:rsid w:val="00587AE8"/>
    <w:rsid w:val="00590B54"/>
    <w:rsid w:val="0059101C"/>
    <w:rsid w:val="00593398"/>
    <w:rsid w:val="005948D2"/>
    <w:rsid w:val="005A4F56"/>
    <w:rsid w:val="005A6E81"/>
    <w:rsid w:val="005A6EF7"/>
    <w:rsid w:val="005A7075"/>
    <w:rsid w:val="005A77C5"/>
    <w:rsid w:val="005B2149"/>
    <w:rsid w:val="005B2AC8"/>
    <w:rsid w:val="005B3237"/>
    <w:rsid w:val="005B36DB"/>
    <w:rsid w:val="005B5532"/>
    <w:rsid w:val="005C026A"/>
    <w:rsid w:val="005C2152"/>
    <w:rsid w:val="005C34BC"/>
    <w:rsid w:val="005C3606"/>
    <w:rsid w:val="005C40B7"/>
    <w:rsid w:val="005C5CE8"/>
    <w:rsid w:val="005C7ADD"/>
    <w:rsid w:val="005D0B71"/>
    <w:rsid w:val="005D2157"/>
    <w:rsid w:val="005D266C"/>
    <w:rsid w:val="005D41F9"/>
    <w:rsid w:val="005D44A4"/>
    <w:rsid w:val="005D55E6"/>
    <w:rsid w:val="005D5CB2"/>
    <w:rsid w:val="005D601A"/>
    <w:rsid w:val="005D7659"/>
    <w:rsid w:val="005E1222"/>
    <w:rsid w:val="005E1675"/>
    <w:rsid w:val="005E2FF8"/>
    <w:rsid w:val="005E34D9"/>
    <w:rsid w:val="005E5269"/>
    <w:rsid w:val="005E796E"/>
    <w:rsid w:val="005F00C1"/>
    <w:rsid w:val="005F0A35"/>
    <w:rsid w:val="005F183E"/>
    <w:rsid w:val="005F206C"/>
    <w:rsid w:val="005F2122"/>
    <w:rsid w:val="005F4916"/>
    <w:rsid w:val="00603289"/>
    <w:rsid w:val="006053BD"/>
    <w:rsid w:val="006053D4"/>
    <w:rsid w:val="00605F26"/>
    <w:rsid w:val="00605F3A"/>
    <w:rsid w:val="0060654E"/>
    <w:rsid w:val="00607B92"/>
    <w:rsid w:val="00607CD5"/>
    <w:rsid w:val="0061305C"/>
    <w:rsid w:val="006136B2"/>
    <w:rsid w:val="00616809"/>
    <w:rsid w:val="0062029D"/>
    <w:rsid w:val="0062178F"/>
    <w:rsid w:val="00621AE7"/>
    <w:rsid w:val="00622AB0"/>
    <w:rsid w:val="00623C38"/>
    <w:rsid w:val="00624003"/>
    <w:rsid w:val="006241D5"/>
    <w:rsid w:val="00625CA7"/>
    <w:rsid w:val="006262CC"/>
    <w:rsid w:val="00627777"/>
    <w:rsid w:val="00627AAC"/>
    <w:rsid w:val="00633181"/>
    <w:rsid w:val="0063461D"/>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1E3"/>
    <w:rsid w:val="0066380A"/>
    <w:rsid w:val="00663E0C"/>
    <w:rsid w:val="006640A4"/>
    <w:rsid w:val="00671428"/>
    <w:rsid w:val="00672D4D"/>
    <w:rsid w:val="006734D7"/>
    <w:rsid w:val="0067542F"/>
    <w:rsid w:val="0067645C"/>
    <w:rsid w:val="00676B9E"/>
    <w:rsid w:val="00676C1F"/>
    <w:rsid w:val="00676DDC"/>
    <w:rsid w:val="006809FA"/>
    <w:rsid w:val="00681FD9"/>
    <w:rsid w:val="00681FE6"/>
    <w:rsid w:val="006828E8"/>
    <w:rsid w:val="00682D66"/>
    <w:rsid w:val="00682FE5"/>
    <w:rsid w:val="0068441D"/>
    <w:rsid w:val="00690274"/>
    <w:rsid w:val="006936A2"/>
    <w:rsid w:val="00693DE3"/>
    <w:rsid w:val="00697591"/>
    <w:rsid w:val="006A3C6E"/>
    <w:rsid w:val="006A414C"/>
    <w:rsid w:val="006A41FA"/>
    <w:rsid w:val="006B00EB"/>
    <w:rsid w:val="006B0158"/>
    <w:rsid w:val="006B0180"/>
    <w:rsid w:val="006B1624"/>
    <w:rsid w:val="006B2298"/>
    <w:rsid w:val="006B30DC"/>
    <w:rsid w:val="006B3B15"/>
    <w:rsid w:val="006B4299"/>
    <w:rsid w:val="006C08A3"/>
    <w:rsid w:val="006C1EAF"/>
    <w:rsid w:val="006C2040"/>
    <w:rsid w:val="006C2242"/>
    <w:rsid w:val="006C2B35"/>
    <w:rsid w:val="006C399E"/>
    <w:rsid w:val="006C5511"/>
    <w:rsid w:val="006C56E9"/>
    <w:rsid w:val="006D0637"/>
    <w:rsid w:val="006D22A3"/>
    <w:rsid w:val="006E1B1F"/>
    <w:rsid w:val="006E2F27"/>
    <w:rsid w:val="006E2F4F"/>
    <w:rsid w:val="006E4FEC"/>
    <w:rsid w:val="006E78BE"/>
    <w:rsid w:val="006F0830"/>
    <w:rsid w:val="006F0858"/>
    <w:rsid w:val="006F157F"/>
    <w:rsid w:val="006F20FF"/>
    <w:rsid w:val="006F249D"/>
    <w:rsid w:val="006F3985"/>
    <w:rsid w:val="006F3B6B"/>
    <w:rsid w:val="006F4CD3"/>
    <w:rsid w:val="006F6CC9"/>
    <w:rsid w:val="006F7C16"/>
    <w:rsid w:val="006F7E0B"/>
    <w:rsid w:val="0070292E"/>
    <w:rsid w:val="00702F69"/>
    <w:rsid w:val="00702FA4"/>
    <w:rsid w:val="007046D0"/>
    <w:rsid w:val="007063BA"/>
    <w:rsid w:val="007071B3"/>
    <w:rsid w:val="00707CB0"/>
    <w:rsid w:val="00712FE7"/>
    <w:rsid w:val="0071392A"/>
    <w:rsid w:val="00717CC0"/>
    <w:rsid w:val="00721326"/>
    <w:rsid w:val="00722DE2"/>
    <w:rsid w:val="007231A4"/>
    <w:rsid w:val="007239A3"/>
    <w:rsid w:val="007240BE"/>
    <w:rsid w:val="007256B2"/>
    <w:rsid w:val="007261D6"/>
    <w:rsid w:val="00726354"/>
    <w:rsid w:val="00733BC2"/>
    <w:rsid w:val="007344BF"/>
    <w:rsid w:val="007357FD"/>
    <w:rsid w:val="0073620C"/>
    <w:rsid w:val="00737C60"/>
    <w:rsid w:val="00737D85"/>
    <w:rsid w:val="00740254"/>
    <w:rsid w:val="00741A3D"/>
    <w:rsid w:val="00741EA5"/>
    <w:rsid w:val="00745A09"/>
    <w:rsid w:val="00745D14"/>
    <w:rsid w:val="007507F8"/>
    <w:rsid w:val="007516EF"/>
    <w:rsid w:val="00752CE5"/>
    <w:rsid w:val="00752EB7"/>
    <w:rsid w:val="00754261"/>
    <w:rsid w:val="007602EC"/>
    <w:rsid w:val="00762387"/>
    <w:rsid w:val="00762707"/>
    <w:rsid w:val="00762752"/>
    <w:rsid w:val="0076614E"/>
    <w:rsid w:val="00767A3B"/>
    <w:rsid w:val="00771397"/>
    <w:rsid w:val="00772A3E"/>
    <w:rsid w:val="007805E3"/>
    <w:rsid w:val="00780B03"/>
    <w:rsid w:val="007821FA"/>
    <w:rsid w:val="00785D03"/>
    <w:rsid w:val="00787438"/>
    <w:rsid w:val="00787988"/>
    <w:rsid w:val="00791F1E"/>
    <w:rsid w:val="0079273F"/>
    <w:rsid w:val="00792AC7"/>
    <w:rsid w:val="00795DFB"/>
    <w:rsid w:val="007960AC"/>
    <w:rsid w:val="00796FCE"/>
    <w:rsid w:val="00797720"/>
    <w:rsid w:val="007A03F2"/>
    <w:rsid w:val="007A1EA5"/>
    <w:rsid w:val="007A4440"/>
    <w:rsid w:val="007A6052"/>
    <w:rsid w:val="007A67E6"/>
    <w:rsid w:val="007B007E"/>
    <w:rsid w:val="007B179A"/>
    <w:rsid w:val="007B2F2D"/>
    <w:rsid w:val="007B4BC7"/>
    <w:rsid w:val="007B745A"/>
    <w:rsid w:val="007B785C"/>
    <w:rsid w:val="007B7EAB"/>
    <w:rsid w:val="007C0F75"/>
    <w:rsid w:val="007C1CF4"/>
    <w:rsid w:val="007C310C"/>
    <w:rsid w:val="007C3A9B"/>
    <w:rsid w:val="007C4EDF"/>
    <w:rsid w:val="007C51F7"/>
    <w:rsid w:val="007C6C55"/>
    <w:rsid w:val="007C7065"/>
    <w:rsid w:val="007D0A88"/>
    <w:rsid w:val="007D1585"/>
    <w:rsid w:val="007D1AAF"/>
    <w:rsid w:val="007D1AE6"/>
    <w:rsid w:val="007D1C24"/>
    <w:rsid w:val="007D28E8"/>
    <w:rsid w:val="007D2A08"/>
    <w:rsid w:val="007D31DE"/>
    <w:rsid w:val="007D3C05"/>
    <w:rsid w:val="007D4BCE"/>
    <w:rsid w:val="007D4D49"/>
    <w:rsid w:val="007D51CC"/>
    <w:rsid w:val="007D5A68"/>
    <w:rsid w:val="007D6180"/>
    <w:rsid w:val="007D7475"/>
    <w:rsid w:val="007D7B6F"/>
    <w:rsid w:val="007E102E"/>
    <w:rsid w:val="007E227F"/>
    <w:rsid w:val="007E2B97"/>
    <w:rsid w:val="007E366B"/>
    <w:rsid w:val="007E434C"/>
    <w:rsid w:val="007E4F0E"/>
    <w:rsid w:val="007E5D2D"/>
    <w:rsid w:val="007E634E"/>
    <w:rsid w:val="007E6C48"/>
    <w:rsid w:val="007E7BF5"/>
    <w:rsid w:val="007F313A"/>
    <w:rsid w:val="007F5117"/>
    <w:rsid w:val="007F6DF0"/>
    <w:rsid w:val="007F6F3C"/>
    <w:rsid w:val="008003A7"/>
    <w:rsid w:val="0080081D"/>
    <w:rsid w:val="00802567"/>
    <w:rsid w:val="00802C96"/>
    <w:rsid w:val="00804320"/>
    <w:rsid w:val="00804804"/>
    <w:rsid w:val="00806DB6"/>
    <w:rsid w:val="00806E8D"/>
    <w:rsid w:val="008077BF"/>
    <w:rsid w:val="00807B4B"/>
    <w:rsid w:val="008104DB"/>
    <w:rsid w:val="008130CD"/>
    <w:rsid w:val="00813F19"/>
    <w:rsid w:val="00814523"/>
    <w:rsid w:val="00816F0F"/>
    <w:rsid w:val="008179DE"/>
    <w:rsid w:val="00817E28"/>
    <w:rsid w:val="00820702"/>
    <w:rsid w:val="008210A8"/>
    <w:rsid w:val="00821101"/>
    <w:rsid w:val="00823BE0"/>
    <w:rsid w:val="008265B7"/>
    <w:rsid w:val="008266F0"/>
    <w:rsid w:val="00826813"/>
    <w:rsid w:val="00826C69"/>
    <w:rsid w:val="00827ECD"/>
    <w:rsid w:val="008315C8"/>
    <w:rsid w:val="00831AE9"/>
    <w:rsid w:val="00832904"/>
    <w:rsid w:val="00833B31"/>
    <w:rsid w:val="008351FF"/>
    <w:rsid w:val="00835E55"/>
    <w:rsid w:val="008373E5"/>
    <w:rsid w:val="0084025E"/>
    <w:rsid w:val="00841375"/>
    <w:rsid w:val="008418DC"/>
    <w:rsid w:val="008423B1"/>
    <w:rsid w:val="00842861"/>
    <w:rsid w:val="00842EC6"/>
    <w:rsid w:val="00843710"/>
    <w:rsid w:val="00850388"/>
    <w:rsid w:val="00850A14"/>
    <w:rsid w:val="00850D4F"/>
    <w:rsid w:val="00851385"/>
    <w:rsid w:val="008515C7"/>
    <w:rsid w:val="0085208B"/>
    <w:rsid w:val="008528DE"/>
    <w:rsid w:val="008538C1"/>
    <w:rsid w:val="0085406B"/>
    <w:rsid w:val="00854A9B"/>
    <w:rsid w:val="00854D10"/>
    <w:rsid w:val="0085654A"/>
    <w:rsid w:val="00856A60"/>
    <w:rsid w:val="008615D4"/>
    <w:rsid w:val="008616CA"/>
    <w:rsid w:val="008622ED"/>
    <w:rsid w:val="008643E1"/>
    <w:rsid w:val="008667BB"/>
    <w:rsid w:val="00866EC9"/>
    <w:rsid w:val="00867513"/>
    <w:rsid w:val="00870270"/>
    <w:rsid w:val="0087138D"/>
    <w:rsid w:val="00874D4E"/>
    <w:rsid w:val="00882385"/>
    <w:rsid w:val="00884365"/>
    <w:rsid w:val="00884AA2"/>
    <w:rsid w:val="0088680A"/>
    <w:rsid w:val="00891781"/>
    <w:rsid w:val="00892485"/>
    <w:rsid w:val="00892D96"/>
    <w:rsid w:val="0089327C"/>
    <w:rsid w:val="00895200"/>
    <w:rsid w:val="00895B6B"/>
    <w:rsid w:val="008A0475"/>
    <w:rsid w:val="008A34CD"/>
    <w:rsid w:val="008A5CEB"/>
    <w:rsid w:val="008A6DA5"/>
    <w:rsid w:val="008B009A"/>
    <w:rsid w:val="008B1B97"/>
    <w:rsid w:val="008B4AA5"/>
    <w:rsid w:val="008B5738"/>
    <w:rsid w:val="008C0544"/>
    <w:rsid w:val="008C20A1"/>
    <w:rsid w:val="008C561F"/>
    <w:rsid w:val="008C64FA"/>
    <w:rsid w:val="008C6BFD"/>
    <w:rsid w:val="008C7F06"/>
    <w:rsid w:val="008D100F"/>
    <w:rsid w:val="008D3DED"/>
    <w:rsid w:val="008D4B12"/>
    <w:rsid w:val="008D54CF"/>
    <w:rsid w:val="008D5E55"/>
    <w:rsid w:val="008D706B"/>
    <w:rsid w:val="008D7B0D"/>
    <w:rsid w:val="008E15AD"/>
    <w:rsid w:val="008E25AC"/>
    <w:rsid w:val="008E3C85"/>
    <w:rsid w:val="008E42F5"/>
    <w:rsid w:val="008E5BA8"/>
    <w:rsid w:val="008E5F30"/>
    <w:rsid w:val="008E7328"/>
    <w:rsid w:val="008E7707"/>
    <w:rsid w:val="008F0225"/>
    <w:rsid w:val="008F310E"/>
    <w:rsid w:val="008F336F"/>
    <w:rsid w:val="00900176"/>
    <w:rsid w:val="00900D08"/>
    <w:rsid w:val="00901539"/>
    <w:rsid w:val="0090371F"/>
    <w:rsid w:val="00906C9D"/>
    <w:rsid w:val="00911B2C"/>
    <w:rsid w:val="00914C02"/>
    <w:rsid w:val="00915267"/>
    <w:rsid w:val="009169FC"/>
    <w:rsid w:val="009215F1"/>
    <w:rsid w:val="009219AE"/>
    <w:rsid w:val="00923791"/>
    <w:rsid w:val="00924955"/>
    <w:rsid w:val="0092760B"/>
    <w:rsid w:val="00927C83"/>
    <w:rsid w:val="00932A0E"/>
    <w:rsid w:val="00934157"/>
    <w:rsid w:val="0093709D"/>
    <w:rsid w:val="00940658"/>
    <w:rsid w:val="00940A71"/>
    <w:rsid w:val="009415F1"/>
    <w:rsid w:val="00943857"/>
    <w:rsid w:val="00943E10"/>
    <w:rsid w:val="009446E5"/>
    <w:rsid w:val="00945448"/>
    <w:rsid w:val="00946017"/>
    <w:rsid w:val="00946E93"/>
    <w:rsid w:val="0094780D"/>
    <w:rsid w:val="0094790A"/>
    <w:rsid w:val="00947F25"/>
    <w:rsid w:val="00950359"/>
    <w:rsid w:val="0095138A"/>
    <w:rsid w:val="00953022"/>
    <w:rsid w:val="00954999"/>
    <w:rsid w:val="00955C74"/>
    <w:rsid w:val="00957A9B"/>
    <w:rsid w:val="00960F1F"/>
    <w:rsid w:val="00963B3C"/>
    <w:rsid w:val="009640EA"/>
    <w:rsid w:val="009643E7"/>
    <w:rsid w:val="0096531B"/>
    <w:rsid w:val="00966571"/>
    <w:rsid w:val="0096771E"/>
    <w:rsid w:val="00967958"/>
    <w:rsid w:val="00973AA3"/>
    <w:rsid w:val="00974B02"/>
    <w:rsid w:val="0097679A"/>
    <w:rsid w:val="00977853"/>
    <w:rsid w:val="00981CAA"/>
    <w:rsid w:val="00982CDD"/>
    <w:rsid w:val="00983F5E"/>
    <w:rsid w:val="00986774"/>
    <w:rsid w:val="00986A2F"/>
    <w:rsid w:val="00993845"/>
    <w:rsid w:val="00997BC5"/>
    <w:rsid w:val="009A0EE9"/>
    <w:rsid w:val="009A13C1"/>
    <w:rsid w:val="009A3300"/>
    <w:rsid w:val="009A4F8F"/>
    <w:rsid w:val="009A54D2"/>
    <w:rsid w:val="009A6991"/>
    <w:rsid w:val="009A6D34"/>
    <w:rsid w:val="009A7BB0"/>
    <w:rsid w:val="009B4EE9"/>
    <w:rsid w:val="009B5391"/>
    <w:rsid w:val="009B5522"/>
    <w:rsid w:val="009B754D"/>
    <w:rsid w:val="009B7C66"/>
    <w:rsid w:val="009C0BBB"/>
    <w:rsid w:val="009C23A1"/>
    <w:rsid w:val="009C3458"/>
    <w:rsid w:val="009C4917"/>
    <w:rsid w:val="009C4CFA"/>
    <w:rsid w:val="009C55C9"/>
    <w:rsid w:val="009D0146"/>
    <w:rsid w:val="009D0C92"/>
    <w:rsid w:val="009D116D"/>
    <w:rsid w:val="009D14F8"/>
    <w:rsid w:val="009D1D12"/>
    <w:rsid w:val="009D2906"/>
    <w:rsid w:val="009D3158"/>
    <w:rsid w:val="009D4C63"/>
    <w:rsid w:val="009D7D59"/>
    <w:rsid w:val="009E1033"/>
    <w:rsid w:val="009E26E0"/>
    <w:rsid w:val="009E2D05"/>
    <w:rsid w:val="009E4687"/>
    <w:rsid w:val="009E5DB6"/>
    <w:rsid w:val="009E60E5"/>
    <w:rsid w:val="009E622C"/>
    <w:rsid w:val="009E674B"/>
    <w:rsid w:val="009F087B"/>
    <w:rsid w:val="009F0FDC"/>
    <w:rsid w:val="009F133B"/>
    <w:rsid w:val="009F2AD2"/>
    <w:rsid w:val="009F2FDC"/>
    <w:rsid w:val="009F4561"/>
    <w:rsid w:val="009F6037"/>
    <w:rsid w:val="009F7226"/>
    <w:rsid w:val="00A00128"/>
    <w:rsid w:val="00A015FC"/>
    <w:rsid w:val="00A03AD6"/>
    <w:rsid w:val="00A03F25"/>
    <w:rsid w:val="00A060FE"/>
    <w:rsid w:val="00A11A99"/>
    <w:rsid w:val="00A12BF1"/>
    <w:rsid w:val="00A1406D"/>
    <w:rsid w:val="00A208BC"/>
    <w:rsid w:val="00A20915"/>
    <w:rsid w:val="00A222CB"/>
    <w:rsid w:val="00A23180"/>
    <w:rsid w:val="00A244A2"/>
    <w:rsid w:val="00A24BDF"/>
    <w:rsid w:val="00A25550"/>
    <w:rsid w:val="00A25BC2"/>
    <w:rsid w:val="00A25D4C"/>
    <w:rsid w:val="00A268DF"/>
    <w:rsid w:val="00A26B4D"/>
    <w:rsid w:val="00A274BC"/>
    <w:rsid w:val="00A278F5"/>
    <w:rsid w:val="00A30114"/>
    <w:rsid w:val="00A30125"/>
    <w:rsid w:val="00A310BE"/>
    <w:rsid w:val="00A31123"/>
    <w:rsid w:val="00A3524B"/>
    <w:rsid w:val="00A356DC"/>
    <w:rsid w:val="00A35EBF"/>
    <w:rsid w:val="00A3613A"/>
    <w:rsid w:val="00A36769"/>
    <w:rsid w:val="00A36827"/>
    <w:rsid w:val="00A40247"/>
    <w:rsid w:val="00A41AAE"/>
    <w:rsid w:val="00A439E2"/>
    <w:rsid w:val="00A43A0C"/>
    <w:rsid w:val="00A458B1"/>
    <w:rsid w:val="00A46226"/>
    <w:rsid w:val="00A47AB3"/>
    <w:rsid w:val="00A537F0"/>
    <w:rsid w:val="00A53AAD"/>
    <w:rsid w:val="00A54E21"/>
    <w:rsid w:val="00A5593A"/>
    <w:rsid w:val="00A55C85"/>
    <w:rsid w:val="00A56D4C"/>
    <w:rsid w:val="00A57E59"/>
    <w:rsid w:val="00A60552"/>
    <w:rsid w:val="00A62239"/>
    <w:rsid w:val="00A64D13"/>
    <w:rsid w:val="00A65B58"/>
    <w:rsid w:val="00A66EAB"/>
    <w:rsid w:val="00A67490"/>
    <w:rsid w:val="00A70F1B"/>
    <w:rsid w:val="00A73733"/>
    <w:rsid w:val="00A7409D"/>
    <w:rsid w:val="00A74546"/>
    <w:rsid w:val="00A7508E"/>
    <w:rsid w:val="00A75AA5"/>
    <w:rsid w:val="00A82D7A"/>
    <w:rsid w:val="00A82F33"/>
    <w:rsid w:val="00A8347D"/>
    <w:rsid w:val="00A84C81"/>
    <w:rsid w:val="00A84D1B"/>
    <w:rsid w:val="00A86341"/>
    <w:rsid w:val="00A86760"/>
    <w:rsid w:val="00A87537"/>
    <w:rsid w:val="00A90113"/>
    <w:rsid w:val="00A93620"/>
    <w:rsid w:val="00A95CDE"/>
    <w:rsid w:val="00A96F65"/>
    <w:rsid w:val="00A97145"/>
    <w:rsid w:val="00A97175"/>
    <w:rsid w:val="00AA020F"/>
    <w:rsid w:val="00AA1323"/>
    <w:rsid w:val="00AA27A7"/>
    <w:rsid w:val="00AA4E2F"/>
    <w:rsid w:val="00AA53BE"/>
    <w:rsid w:val="00AA6A16"/>
    <w:rsid w:val="00AA7581"/>
    <w:rsid w:val="00AA7CFB"/>
    <w:rsid w:val="00AB03EC"/>
    <w:rsid w:val="00AB2683"/>
    <w:rsid w:val="00AB5A7B"/>
    <w:rsid w:val="00AB5C02"/>
    <w:rsid w:val="00AB769B"/>
    <w:rsid w:val="00AC0B64"/>
    <w:rsid w:val="00AC19F2"/>
    <w:rsid w:val="00AC226D"/>
    <w:rsid w:val="00AC2DB9"/>
    <w:rsid w:val="00AC356A"/>
    <w:rsid w:val="00AC7F36"/>
    <w:rsid w:val="00AC7FEE"/>
    <w:rsid w:val="00AD1C22"/>
    <w:rsid w:val="00AD28E1"/>
    <w:rsid w:val="00AD2DB3"/>
    <w:rsid w:val="00AD33B1"/>
    <w:rsid w:val="00AD3722"/>
    <w:rsid w:val="00AD4B14"/>
    <w:rsid w:val="00AD4DDE"/>
    <w:rsid w:val="00AD6CAC"/>
    <w:rsid w:val="00AD79ED"/>
    <w:rsid w:val="00AE05A7"/>
    <w:rsid w:val="00AE278F"/>
    <w:rsid w:val="00AE2899"/>
    <w:rsid w:val="00AE39FB"/>
    <w:rsid w:val="00AE3C5A"/>
    <w:rsid w:val="00AE46B7"/>
    <w:rsid w:val="00AE67D8"/>
    <w:rsid w:val="00AE6A7F"/>
    <w:rsid w:val="00AE6CD9"/>
    <w:rsid w:val="00AF0323"/>
    <w:rsid w:val="00AF08F4"/>
    <w:rsid w:val="00AF0C18"/>
    <w:rsid w:val="00AF21B1"/>
    <w:rsid w:val="00AF2C49"/>
    <w:rsid w:val="00AF4051"/>
    <w:rsid w:val="00AF552D"/>
    <w:rsid w:val="00AF77F3"/>
    <w:rsid w:val="00AF7924"/>
    <w:rsid w:val="00B00558"/>
    <w:rsid w:val="00B00AB0"/>
    <w:rsid w:val="00B01CD7"/>
    <w:rsid w:val="00B02296"/>
    <w:rsid w:val="00B0430A"/>
    <w:rsid w:val="00B04DDE"/>
    <w:rsid w:val="00B05448"/>
    <w:rsid w:val="00B05A91"/>
    <w:rsid w:val="00B06A15"/>
    <w:rsid w:val="00B075A4"/>
    <w:rsid w:val="00B07D5F"/>
    <w:rsid w:val="00B1002D"/>
    <w:rsid w:val="00B10602"/>
    <w:rsid w:val="00B109CC"/>
    <w:rsid w:val="00B10BB3"/>
    <w:rsid w:val="00B10E24"/>
    <w:rsid w:val="00B1219A"/>
    <w:rsid w:val="00B1244D"/>
    <w:rsid w:val="00B1490E"/>
    <w:rsid w:val="00B15097"/>
    <w:rsid w:val="00B15591"/>
    <w:rsid w:val="00B155DF"/>
    <w:rsid w:val="00B16917"/>
    <w:rsid w:val="00B172C1"/>
    <w:rsid w:val="00B17CDC"/>
    <w:rsid w:val="00B206EA"/>
    <w:rsid w:val="00B21C93"/>
    <w:rsid w:val="00B2205C"/>
    <w:rsid w:val="00B232F0"/>
    <w:rsid w:val="00B23CED"/>
    <w:rsid w:val="00B243D4"/>
    <w:rsid w:val="00B2450F"/>
    <w:rsid w:val="00B30B4C"/>
    <w:rsid w:val="00B31950"/>
    <w:rsid w:val="00B32551"/>
    <w:rsid w:val="00B336EB"/>
    <w:rsid w:val="00B339F1"/>
    <w:rsid w:val="00B3447F"/>
    <w:rsid w:val="00B34FBE"/>
    <w:rsid w:val="00B37175"/>
    <w:rsid w:val="00B371B3"/>
    <w:rsid w:val="00B371CB"/>
    <w:rsid w:val="00B37C25"/>
    <w:rsid w:val="00B41A6F"/>
    <w:rsid w:val="00B44254"/>
    <w:rsid w:val="00B44779"/>
    <w:rsid w:val="00B45BA5"/>
    <w:rsid w:val="00B45CB6"/>
    <w:rsid w:val="00B46C2F"/>
    <w:rsid w:val="00B516A3"/>
    <w:rsid w:val="00B52303"/>
    <w:rsid w:val="00B563CE"/>
    <w:rsid w:val="00B56A04"/>
    <w:rsid w:val="00B6085C"/>
    <w:rsid w:val="00B60BDB"/>
    <w:rsid w:val="00B60EB3"/>
    <w:rsid w:val="00B6449A"/>
    <w:rsid w:val="00B65845"/>
    <w:rsid w:val="00B66923"/>
    <w:rsid w:val="00B6724F"/>
    <w:rsid w:val="00B67D91"/>
    <w:rsid w:val="00B7165E"/>
    <w:rsid w:val="00B72694"/>
    <w:rsid w:val="00B86C0A"/>
    <w:rsid w:val="00B87595"/>
    <w:rsid w:val="00B92159"/>
    <w:rsid w:val="00B93D35"/>
    <w:rsid w:val="00B9430A"/>
    <w:rsid w:val="00B957C3"/>
    <w:rsid w:val="00B970F0"/>
    <w:rsid w:val="00B975A4"/>
    <w:rsid w:val="00B97729"/>
    <w:rsid w:val="00BA03DA"/>
    <w:rsid w:val="00BA18A0"/>
    <w:rsid w:val="00BA2D82"/>
    <w:rsid w:val="00BA4165"/>
    <w:rsid w:val="00BA438C"/>
    <w:rsid w:val="00BA4944"/>
    <w:rsid w:val="00BA5298"/>
    <w:rsid w:val="00BA616A"/>
    <w:rsid w:val="00BA7F22"/>
    <w:rsid w:val="00BB2131"/>
    <w:rsid w:val="00BB47B0"/>
    <w:rsid w:val="00BB496F"/>
    <w:rsid w:val="00BB4C60"/>
    <w:rsid w:val="00BB6C61"/>
    <w:rsid w:val="00BB75EA"/>
    <w:rsid w:val="00BB787A"/>
    <w:rsid w:val="00BC1C5A"/>
    <w:rsid w:val="00BC1ED4"/>
    <w:rsid w:val="00BC234C"/>
    <w:rsid w:val="00BC34BB"/>
    <w:rsid w:val="00BC5D2D"/>
    <w:rsid w:val="00BC73BE"/>
    <w:rsid w:val="00BD10AD"/>
    <w:rsid w:val="00BD16C6"/>
    <w:rsid w:val="00BD1718"/>
    <w:rsid w:val="00BD17EE"/>
    <w:rsid w:val="00BD3189"/>
    <w:rsid w:val="00BD374F"/>
    <w:rsid w:val="00BD40E9"/>
    <w:rsid w:val="00BD4E2F"/>
    <w:rsid w:val="00BD4EED"/>
    <w:rsid w:val="00BD6468"/>
    <w:rsid w:val="00BD69DD"/>
    <w:rsid w:val="00BD7C1A"/>
    <w:rsid w:val="00BD7D65"/>
    <w:rsid w:val="00BE05AC"/>
    <w:rsid w:val="00BE2145"/>
    <w:rsid w:val="00BE3047"/>
    <w:rsid w:val="00BE3085"/>
    <w:rsid w:val="00BE36E8"/>
    <w:rsid w:val="00BE6338"/>
    <w:rsid w:val="00BE7D0B"/>
    <w:rsid w:val="00BF0319"/>
    <w:rsid w:val="00BF086A"/>
    <w:rsid w:val="00BF1C1A"/>
    <w:rsid w:val="00BF29F5"/>
    <w:rsid w:val="00BF2C60"/>
    <w:rsid w:val="00BF3055"/>
    <w:rsid w:val="00BF37CE"/>
    <w:rsid w:val="00BF3CB9"/>
    <w:rsid w:val="00BF4AC2"/>
    <w:rsid w:val="00C00870"/>
    <w:rsid w:val="00C01321"/>
    <w:rsid w:val="00C0270D"/>
    <w:rsid w:val="00C0312C"/>
    <w:rsid w:val="00C04FE9"/>
    <w:rsid w:val="00C0680F"/>
    <w:rsid w:val="00C0721E"/>
    <w:rsid w:val="00C119C9"/>
    <w:rsid w:val="00C12DD6"/>
    <w:rsid w:val="00C2323E"/>
    <w:rsid w:val="00C25104"/>
    <w:rsid w:val="00C272B5"/>
    <w:rsid w:val="00C31840"/>
    <w:rsid w:val="00C31DBE"/>
    <w:rsid w:val="00C32104"/>
    <w:rsid w:val="00C332CD"/>
    <w:rsid w:val="00C33BFF"/>
    <w:rsid w:val="00C378EE"/>
    <w:rsid w:val="00C4055D"/>
    <w:rsid w:val="00C41E60"/>
    <w:rsid w:val="00C479BF"/>
    <w:rsid w:val="00C50073"/>
    <w:rsid w:val="00C51068"/>
    <w:rsid w:val="00C52177"/>
    <w:rsid w:val="00C5357A"/>
    <w:rsid w:val="00C539E7"/>
    <w:rsid w:val="00C57BE4"/>
    <w:rsid w:val="00C57E1E"/>
    <w:rsid w:val="00C6072A"/>
    <w:rsid w:val="00C6189E"/>
    <w:rsid w:val="00C61A38"/>
    <w:rsid w:val="00C6229B"/>
    <w:rsid w:val="00C6242E"/>
    <w:rsid w:val="00C62F70"/>
    <w:rsid w:val="00C6308C"/>
    <w:rsid w:val="00C632FD"/>
    <w:rsid w:val="00C64025"/>
    <w:rsid w:val="00C64381"/>
    <w:rsid w:val="00C647C4"/>
    <w:rsid w:val="00C65DE7"/>
    <w:rsid w:val="00C71E0F"/>
    <w:rsid w:val="00C7380B"/>
    <w:rsid w:val="00C741FB"/>
    <w:rsid w:val="00C74F3B"/>
    <w:rsid w:val="00C75A2A"/>
    <w:rsid w:val="00C76448"/>
    <w:rsid w:val="00C7689D"/>
    <w:rsid w:val="00C769BD"/>
    <w:rsid w:val="00C80AE4"/>
    <w:rsid w:val="00C85E2E"/>
    <w:rsid w:val="00C85FDB"/>
    <w:rsid w:val="00C8656D"/>
    <w:rsid w:val="00C866C8"/>
    <w:rsid w:val="00C86852"/>
    <w:rsid w:val="00C87AEC"/>
    <w:rsid w:val="00C87B05"/>
    <w:rsid w:val="00C87C9E"/>
    <w:rsid w:val="00C91895"/>
    <w:rsid w:val="00C933DA"/>
    <w:rsid w:val="00C94021"/>
    <w:rsid w:val="00C95B87"/>
    <w:rsid w:val="00C95D51"/>
    <w:rsid w:val="00C96D14"/>
    <w:rsid w:val="00CA0C55"/>
    <w:rsid w:val="00CA23DE"/>
    <w:rsid w:val="00CA380B"/>
    <w:rsid w:val="00CA7790"/>
    <w:rsid w:val="00CA7A83"/>
    <w:rsid w:val="00CA7C29"/>
    <w:rsid w:val="00CB714C"/>
    <w:rsid w:val="00CC0F95"/>
    <w:rsid w:val="00CC11E6"/>
    <w:rsid w:val="00CC18F5"/>
    <w:rsid w:val="00CC1F9C"/>
    <w:rsid w:val="00CC22AD"/>
    <w:rsid w:val="00CC29B7"/>
    <w:rsid w:val="00CC5310"/>
    <w:rsid w:val="00CC6D13"/>
    <w:rsid w:val="00CC73C4"/>
    <w:rsid w:val="00CC76DA"/>
    <w:rsid w:val="00CD084E"/>
    <w:rsid w:val="00CD09E8"/>
    <w:rsid w:val="00CD2F70"/>
    <w:rsid w:val="00CD35E3"/>
    <w:rsid w:val="00CD4DED"/>
    <w:rsid w:val="00CD63CE"/>
    <w:rsid w:val="00CD6F28"/>
    <w:rsid w:val="00CD737A"/>
    <w:rsid w:val="00CE0559"/>
    <w:rsid w:val="00CE0D9B"/>
    <w:rsid w:val="00CE17B7"/>
    <w:rsid w:val="00CE1AC7"/>
    <w:rsid w:val="00CE271F"/>
    <w:rsid w:val="00CE2F9B"/>
    <w:rsid w:val="00CE3B0A"/>
    <w:rsid w:val="00CE765A"/>
    <w:rsid w:val="00CE7A3A"/>
    <w:rsid w:val="00CF1DE1"/>
    <w:rsid w:val="00CF1EE8"/>
    <w:rsid w:val="00CF278F"/>
    <w:rsid w:val="00CF33B2"/>
    <w:rsid w:val="00CF3682"/>
    <w:rsid w:val="00CF36D3"/>
    <w:rsid w:val="00CF37A3"/>
    <w:rsid w:val="00CF3C0C"/>
    <w:rsid w:val="00CF3F72"/>
    <w:rsid w:val="00CF4146"/>
    <w:rsid w:val="00CF4C2B"/>
    <w:rsid w:val="00CF64BE"/>
    <w:rsid w:val="00CF7AD0"/>
    <w:rsid w:val="00CF7E4B"/>
    <w:rsid w:val="00D00174"/>
    <w:rsid w:val="00D0257F"/>
    <w:rsid w:val="00D034E5"/>
    <w:rsid w:val="00D03E76"/>
    <w:rsid w:val="00D06FB0"/>
    <w:rsid w:val="00D12878"/>
    <w:rsid w:val="00D13CE0"/>
    <w:rsid w:val="00D1466A"/>
    <w:rsid w:val="00D15796"/>
    <w:rsid w:val="00D15F89"/>
    <w:rsid w:val="00D17781"/>
    <w:rsid w:val="00D17D1F"/>
    <w:rsid w:val="00D21AF6"/>
    <w:rsid w:val="00D21DC6"/>
    <w:rsid w:val="00D22254"/>
    <w:rsid w:val="00D23F6D"/>
    <w:rsid w:val="00D27DE9"/>
    <w:rsid w:val="00D3171C"/>
    <w:rsid w:val="00D31D5F"/>
    <w:rsid w:val="00D3321F"/>
    <w:rsid w:val="00D33691"/>
    <w:rsid w:val="00D401FC"/>
    <w:rsid w:val="00D415CB"/>
    <w:rsid w:val="00D41DDE"/>
    <w:rsid w:val="00D42784"/>
    <w:rsid w:val="00D4374F"/>
    <w:rsid w:val="00D448AF"/>
    <w:rsid w:val="00D461CE"/>
    <w:rsid w:val="00D46FAE"/>
    <w:rsid w:val="00D52636"/>
    <w:rsid w:val="00D526B1"/>
    <w:rsid w:val="00D541BF"/>
    <w:rsid w:val="00D55794"/>
    <w:rsid w:val="00D56D5D"/>
    <w:rsid w:val="00D578AB"/>
    <w:rsid w:val="00D578FE"/>
    <w:rsid w:val="00D60487"/>
    <w:rsid w:val="00D61484"/>
    <w:rsid w:val="00D61D71"/>
    <w:rsid w:val="00D61DCC"/>
    <w:rsid w:val="00D62065"/>
    <w:rsid w:val="00D6304F"/>
    <w:rsid w:val="00D6320F"/>
    <w:rsid w:val="00D6442E"/>
    <w:rsid w:val="00D65D66"/>
    <w:rsid w:val="00D66222"/>
    <w:rsid w:val="00D6750A"/>
    <w:rsid w:val="00D67994"/>
    <w:rsid w:val="00D67AD3"/>
    <w:rsid w:val="00D72FA6"/>
    <w:rsid w:val="00D77823"/>
    <w:rsid w:val="00D81364"/>
    <w:rsid w:val="00D82FD0"/>
    <w:rsid w:val="00D84435"/>
    <w:rsid w:val="00D849FF"/>
    <w:rsid w:val="00D84C9A"/>
    <w:rsid w:val="00D85469"/>
    <w:rsid w:val="00D8617F"/>
    <w:rsid w:val="00D86AFF"/>
    <w:rsid w:val="00D8700E"/>
    <w:rsid w:val="00D94016"/>
    <w:rsid w:val="00D97F66"/>
    <w:rsid w:val="00DA0155"/>
    <w:rsid w:val="00DA092B"/>
    <w:rsid w:val="00DA1518"/>
    <w:rsid w:val="00DA2A6C"/>
    <w:rsid w:val="00DA32AD"/>
    <w:rsid w:val="00DA62C1"/>
    <w:rsid w:val="00DB25E9"/>
    <w:rsid w:val="00DB4A17"/>
    <w:rsid w:val="00DB51E4"/>
    <w:rsid w:val="00DB52F7"/>
    <w:rsid w:val="00DC47B0"/>
    <w:rsid w:val="00DC52B4"/>
    <w:rsid w:val="00DC557C"/>
    <w:rsid w:val="00DC6639"/>
    <w:rsid w:val="00DC6C2F"/>
    <w:rsid w:val="00DC70D0"/>
    <w:rsid w:val="00DC7615"/>
    <w:rsid w:val="00DD0180"/>
    <w:rsid w:val="00DD12AC"/>
    <w:rsid w:val="00DD1CA5"/>
    <w:rsid w:val="00DD2E5C"/>
    <w:rsid w:val="00DD3FD1"/>
    <w:rsid w:val="00DD4052"/>
    <w:rsid w:val="00DD4FAC"/>
    <w:rsid w:val="00DD5947"/>
    <w:rsid w:val="00DD5C11"/>
    <w:rsid w:val="00DD7FBA"/>
    <w:rsid w:val="00DE29E4"/>
    <w:rsid w:val="00DE3E53"/>
    <w:rsid w:val="00DE4C46"/>
    <w:rsid w:val="00DE683F"/>
    <w:rsid w:val="00DF0D93"/>
    <w:rsid w:val="00DF0F7A"/>
    <w:rsid w:val="00DF1556"/>
    <w:rsid w:val="00DF2A19"/>
    <w:rsid w:val="00DF3128"/>
    <w:rsid w:val="00DF60E4"/>
    <w:rsid w:val="00DF6D12"/>
    <w:rsid w:val="00DF762F"/>
    <w:rsid w:val="00DF78F4"/>
    <w:rsid w:val="00DF7F8A"/>
    <w:rsid w:val="00E0003A"/>
    <w:rsid w:val="00E016F4"/>
    <w:rsid w:val="00E01A82"/>
    <w:rsid w:val="00E01C00"/>
    <w:rsid w:val="00E027FE"/>
    <w:rsid w:val="00E0373F"/>
    <w:rsid w:val="00E0480E"/>
    <w:rsid w:val="00E07334"/>
    <w:rsid w:val="00E07FC0"/>
    <w:rsid w:val="00E1145E"/>
    <w:rsid w:val="00E1165D"/>
    <w:rsid w:val="00E11852"/>
    <w:rsid w:val="00E16D27"/>
    <w:rsid w:val="00E20542"/>
    <w:rsid w:val="00E215BD"/>
    <w:rsid w:val="00E22309"/>
    <w:rsid w:val="00E22FDE"/>
    <w:rsid w:val="00E2349F"/>
    <w:rsid w:val="00E24C0D"/>
    <w:rsid w:val="00E2598F"/>
    <w:rsid w:val="00E30BF9"/>
    <w:rsid w:val="00E31176"/>
    <w:rsid w:val="00E320C4"/>
    <w:rsid w:val="00E3342C"/>
    <w:rsid w:val="00E33E40"/>
    <w:rsid w:val="00E36851"/>
    <w:rsid w:val="00E4067B"/>
    <w:rsid w:val="00E4276C"/>
    <w:rsid w:val="00E436C4"/>
    <w:rsid w:val="00E441C8"/>
    <w:rsid w:val="00E441EA"/>
    <w:rsid w:val="00E444A1"/>
    <w:rsid w:val="00E4568C"/>
    <w:rsid w:val="00E4632E"/>
    <w:rsid w:val="00E47421"/>
    <w:rsid w:val="00E4787B"/>
    <w:rsid w:val="00E50C79"/>
    <w:rsid w:val="00E50EA7"/>
    <w:rsid w:val="00E5167F"/>
    <w:rsid w:val="00E51F36"/>
    <w:rsid w:val="00E528AB"/>
    <w:rsid w:val="00E52969"/>
    <w:rsid w:val="00E55D32"/>
    <w:rsid w:val="00E57A25"/>
    <w:rsid w:val="00E6187C"/>
    <w:rsid w:val="00E631DF"/>
    <w:rsid w:val="00E63D11"/>
    <w:rsid w:val="00E653A7"/>
    <w:rsid w:val="00E65941"/>
    <w:rsid w:val="00E666B2"/>
    <w:rsid w:val="00E66F70"/>
    <w:rsid w:val="00E67167"/>
    <w:rsid w:val="00E73FB9"/>
    <w:rsid w:val="00E7422B"/>
    <w:rsid w:val="00E74519"/>
    <w:rsid w:val="00E75F46"/>
    <w:rsid w:val="00E81984"/>
    <w:rsid w:val="00E833BA"/>
    <w:rsid w:val="00E85D2D"/>
    <w:rsid w:val="00E8655C"/>
    <w:rsid w:val="00E87485"/>
    <w:rsid w:val="00E87DFF"/>
    <w:rsid w:val="00E92741"/>
    <w:rsid w:val="00E9328C"/>
    <w:rsid w:val="00E93329"/>
    <w:rsid w:val="00E93D2F"/>
    <w:rsid w:val="00E94F62"/>
    <w:rsid w:val="00E976FC"/>
    <w:rsid w:val="00E977E8"/>
    <w:rsid w:val="00EA0591"/>
    <w:rsid w:val="00EA1102"/>
    <w:rsid w:val="00EA1ACE"/>
    <w:rsid w:val="00EA23BF"/>
    <w:rsid w:val="00EA2FFF"/>
    <w:rsid w:val="00EA49FB"/>
    <w:rsid w:val="00EA74D2"/>
    <w:rsid w:val="00EB1DFA"/>
    <w:rsid w:val="00EB2085"/>
    <w:rsid w:val="00EB2D55"/>
    <w:rsid w:val="00EB30EB"/>
    <w:rsid w:val="00EB3A76"/>
    <w:rsid w:val="00EB6130"/>
    <w:rsid w:val="00EB6B7F"/>
    <w:rsid w:val="00EC08B9"/>
    <w:rsid w:val="00EC53AE"/>
    <w:rsid w:val="00EC5CB9"/>
    <w:rsid w:val="00EC6966"/>
    <w:rsid w:val="00EC6BFE"/>
    <w:rsid w:val="00ED2960"/>
    <w:rsid w:val="00ED2E2E"/>
    <w:rsid w:val="00ED3716"/>
    <w:rsid w:val="00ED39D7"/>
    <w:rsid w:val="00ED5B93"/>
    <w:rsid w:val="00ED6A13"/>
    <w:rsid w:val="00ED6E6A"/>
    <w:rsid w:val="00EE08E5"/>
    <w:rsid w:val="00EE11B0"/>
    <w:rsid w:val="00EE15E6"/>
    <w:rsid w:val="00EE1BB1"/>
    <w:rsid w:val="00EE1C32"/>
    <w:rsid w:val="00EE259B"/>
    <w:rsid w:val="00EE3ABB"/>
    <w:rsid w:val="00EE4845"/>
    <w:rsid w:val="00EE4C4D"/>
    <w:rsid w:val="00EE4CB6"/>
    <w:rsid w:val="00EE4FD6"/>
    <w:rsid w:val="00EE5AE3"/>
    <w:rsid w:val="00EE6095"/>
    <w:rsid w:val="00EE68FA"/>
    <w:rsid w:val="00EE69A5"/>
    <w:rsid w:val="00EE69F2"/>
    <w:rsid w:val="00EE6F21"/>
    <w:rsid w:val="00EE7299"/>
    <w:rsid w:val="00EF235A"/>
    <w:rsid w:val="00EF3C82"/>
    <w:rsid w:val="00EF5239"/>
    <w:rsid w:val="00EF74BC"/>
    <w:rsid w:val="00F03326"/>
    <w:rsid w:val="00F043E4"/>
    <w:rsid w:val="00F057E9"/>
    <w:rsid w:val="00F071A9"/>
    <w:rsid w:val="00F07E6F"/>
    <w:rsid w:val="00F102B6"/>
    <w:rsid w:val="00F1084E"/>
    <w:rsid w:val="00F10B00"/>
    <w:rsid w:val="00F10B4D"/>
    <w:rsid w:val="00F10F95"/>
    <w:rsid w:val="00F11173"/>
    <w:rsid w:val="00F11638"/>
    <w:rsid w:val="00F11FFC"/>
    <w:rsid w:val="00F153CA"/>
    <w:rsid w:val="00F21511"/>
    <w:rsid w:val="00F21C72"/>
    <w:rsid w:val="00F222D0"/>
    <w:rsid w:val="00F23383"/>
    <w:rsid w:val="00F24D54"/>
    <w:rsid w:val="00F27741"/>
    <w:rsid w:val="00F279A5"/>
    <w:rsid w:val="00F327A6"/>
    <w:rsid w:val="00F32FBB"/>
    <w:rsid w:val="00F3495A"/>
    <w:rsid w:val="00F35AE8"/>
    <w:rsid w:val="00F36667"/>
    <w:rsid w:val="00F4032A"/>
    <w:rsid w:val="00F41F14"/>
    <w:rsid w:val="00F425C0"/>
    <w:rsid w:val="00F4455B"/>
    <w:rsid w:val="00F457A7"/>
    <w:rsid w:val="00F46457"/>
    <w:rsid w:val="00F46D05"/>
    <w:rsid w:val="00F52435"/>
    <w:rsid w:val="00F53031"/>
    <w:rsid w:val="00F536CC"/>
    <w:rsid w:val="00F544F3"/>
    <w:rsid w:val="00F54C65"/>
    <w:rsid w:val="00F61312"/>
    <w:rsid w:val="00F62EF4"/>
    <w:rsid w:val="00F63A60"/>
    <w:rsid w:val="00F63C3A"/>
    <w:rsid w:val="00F65197"/>
    <w:rsid w:val="00F67F7E"/>
    <w:rsid w:val="00F70050"/>
    <w:rsid w:val="00F711BC"/>
    <w:rsid w:val="00F752A2"/>
    <w:rsid w:val="00F76339"/>
    <w:rsid w:val="00F80143"/>
    <w:rsid w:val="00F8249F"/>
    <w:rsid w:val="00F82ACE"/>
    <w:rsid w:val="00F82D76"/>
    <w:rsid w:val="00F832EF"/>
    <w:rsid w:val="00F83B6B"/>
    <w:rsid w:val="00F83C73"/>
    <w:rsid w:val="00F854E3"/>
    <w:rsid w:val="00F85FA3"/>
    <w:rsid w:val="00F90BEF"/>
    <w:rsid w:val="00F93C9C"/>
    <w:rsid w:val="00F941F7"/>
    <w:rsid w:val="00F95C1F"/>
    <w:rsid w:val="00F97519"/>
    <w:rsid w:val="00F977D4"/>
    <w:rsid w:val="00FA0D8E"/>
    <w:rsid w:val="00FA32E3"/>
    <w:rsid w:val="00FA57BD"/>
    <w:rsid w:val="00FA649C"/>
    <w:rsid w:val="00FA690F"/>
    <w:rsid w:val="00FA6CE0"/>
    <w:rsid w:val="00FA6EFD"/>
    <w:rsid w:val="00FA72F9"/>
    <w:rsid w:val="00FB080B"/>
    <w:rsid w:val="00FB25C3"/>
    <w:rsid w:val="00FB49C7"/>
    <w:rsid w:val="00FB4BC9"/>
    <w:rsid w:val="00FB4E68"/>
    <w:rsid w:val="00FB518B"/>
    <w:rsid w:val="00FB6A32"/>
    <w:rsid w:val="00FB73E9"/>
    <w:rsid w:val="00FB75B5"/>
    <w:rsid w:val="00FB7796"/>
    <w:rsid w:val="00FC178A"/>
    <w:rsid w:val="00FC5B2B"/>
    <w:rsid w:val="00FC62F2"/>
    <w:rsid w:val="00FC64DF"/>
    <w:rsid w:val="00FC667B"/>
    <w:rsid w:val="00FC777F"/>
    <w:rsid w:val="00FD2190"/>
    <w:rsid w:val="00FD33BF"/>
    <w:rsid w:val="00FE2303"/>
    <w:rsid w:val="00FE30C8"/>
    <w:rsid w:val="00FE30F1"/>
    <w:rsid w:val="00FE4D02"/>
    <w:rsid w:val="00FE5DCD"/>
    <w:rsid w:val="00FE5ECE"/>
    <w:rsid w:val="00FE6C2F"/>
    <w:rsid w:val="00FF000D"/>
    <w:rsid w:val="00FF09C2"/>
    <w:rsid w:val="00FF2D22"/>
    <w:rsid w:val="00FF5B10"/>
    <w:rsid w:val="00FF67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qFormat="1"/>
    <w:lsdException w:name="heading 9" w:qFormat="1"/>
    <w:lsdException w:name="header" w:uiPriority="99"/>
    <w:lsdException w:name="caption" w:qFormat="1"/>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Document Map" w:uiPriority="99"/>
    <w:lsdException w:name="Normal (Web)" w:uiPriority="99"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qFormat/>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qFormat/>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qFormat/>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qFormat/>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qFormat/>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qFormat/>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qFormat/>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qFormat/>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qFormat/>
    <w:rsid w:val="00D86AFF"/>
    <w:pPr>
      <w:suppressAutoHyphens/>
      <w:spacing w:line="360" w:lineRule="auto"/>
      <w:ind w:left="360" w:right="-8" w:firstLine="709"/>
      <w:jc w:val="both"/>
    </w:pPr>
    <w:rPr>
      <w:bCs/>
      <w:lang w:eastAsia="ar-SA"/>
    </w:rPr>
  </w:style>
  <w:style w:type="paragraph" w:customStyle="1" w:styleId="213">
    <w:name w:val="Основной текст 21"/>
    <w:basedOn w:val="a"/>
    <w:qFormat/>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qFormat/>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qFormat/>
    <w:rsid w:val="00D86AFF"/>
    <w:pPr>
      <w:suppressAutoHyphens/>
      <w:spacing w:line="360" w:lineRule="auto"/>
      <w:ind w:firstLine="540"/>
      <w:jc w:val="both"/>
    </w:pPr>
    <w:rPr>
      <w:lang w:eastAsia="ar-SA"/>
    </w:rPr>
  </w:style>
  <w:style w:type="paragraph" w:customStyle="1" w:styleId="ConsNormal">
    <w:name w:val="ConsNormal"/>
    <w:qFormat/>
    <w:rsid w:val="00D86AFF"/>
    <w:pPr>
      <w:widowControl w:val="0"/>
      <w:suppressAutoHyphens/>
      <w:autoSpaceDE w:val="0"/>
      <w:ind w:firstLine="720"/>
    </w:pPr>
    <w:rPr>
      <w:rFonts w:ascii="Arial" w:eastAsia="Arial" w:hAnsi="Arial" w:cs="Arial"/>
      <w:lang w:eastAsia="ar-SA"/>
    </w:rPr>
  </w:style>
  <w:style w:type="paragraph" w:customStyle="1" w:styleId="aff6">
    <w:name w:val="Îáû÷íûé"/>
    <w:qFormat/>
    <w:rsid w:val="00D86AFF"/>
    <w:pPr>
      <w:suppressAutoHyphens/>
    </w:pPr>
    <w:rPr>
      <w:rFonts w:eastAsia="Arial"/>
      <w:lang w:val="en-US" w:eastAsia="ar-SA"/>
    </w:rPr>
  </w:style>
  <w:style w:type="paragraph" w:customStyle="1" w:styleId="ConsNonformat">
    <w:name w:val="ConsNonformat"/>
    <w:qFormat/>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qFormat/>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qFormat/>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qFormat/>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qFormat/>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qFormat/>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qFormat/>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qFormat/>
    <w:rsid w:val="00D86AFF"/>
  </w:style>
  <w:style w:type="paragraph" w:customStyle="1" w:styleId="affe">
    <w:name w:val="Название предприятия"/>
    <w:basedOn w:val="a"/>
    <w:qFormat/>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qFormat/>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qFormat/>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qFormat/>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qFormat/>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qFormat/>
    <w:rsid w:val="00D86AFF"/>
    <w:pPr>
      <w:ind w:left="1800"/>
    </w:pPr>
  </w:style>
  <w:style w:type="paragraph" w:customStyle="1" w:styleId="312">
    <w:name w:val="Список 31"/>
    <w:basedOn w:val="aff5"/>
    <w:qFormat/>
    <w:rsid w:val="00D86AFF"/>
    <w:pPr>
      <w:ind w:left="2160"/>
    </w:pPr>
  </w:style>
  <w:style w:type="paragraph" w:customStyle="1" w:styleId="41">
    <w:name w:val="Список 41"/>
    <w:basedOn w:val="aff5"/>
    <w:qFormat/>
    <w:rsid w:val="00D86AFF"/>
    <w:pPr>
      <w:ind w:left="2520"/>
    </w:pPr>
  </w:style>
  <w:style w:type="paragraph" w:customStyle="1" w:styleId="51">
    <w:name w:val="Список 51"/>
    <w:basedOn w:val="aff5"/>
    <w:qFormat/>
    <w:rsid w:val="00D86AFF"/>
    <w:pPr>
      <w:ind w:left="2880"/>
    </w:pPr>
  </w:style>
  <w:style w:type="paragraph" w:customStyle="1" w:styleId="216">
    <w:name w:val="Маркированный список 21"/>
    <w:basedOn w:val="a"/>
    <w:qFormat/>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qFormat/>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qFormat/>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qFormat/>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qFormat/>
    <w:rsid w:val="00D86AFF"/>
    <w:pPr>
      <w:ind w:firstLine="0"/>
    </w:pPr>
  </w:style>
  <w:style w:type="paragraph" w:customStyle="1" w:styleId="217">
    <w:name w:val="Продолжение списка 21"/>
    <w:basedOn w:val="1fa"/>
    <w:qFormat/>
    <w:rsid w:val="00D86AFF"/>
    <w:pPr>
      <w:ind w:left="2160"/>
    </w:pPr>
  </w:style>
  <w:style w:type="paragraph" w:customStyle="1" w:styleId="314">
    <w:name w:val="Продолжение списка 31"/>
    <w:basedOn w:val="1fa"/>
    <w:qFormat/>
    <w:rsid w:val="00D86AFF"/>
    <w:pPr>
      <w:ind w:left="2520"/>
    </w:pPr>
  </w:style>
  <w:style w:type="paragraph" w:customStyle="1" w:styleId="411">
    <w:name w:val="Продолжение списка 41"/>
    <w:basedOn w:val="1fa"/>
    <w:qFormat/>
    <w:rsid w:val="00D86AFF"/>
    <w:pPr>
      <w:ind w:left="2880"/>
    </w:pPr>
  </w:style>
  <w:style w:type="paragraph" w:customStyle="1" w:styleId="511">
    <w:name w:val="Продолжение списка 51"/>
    <w:basedOn w:val="1fa"/>
    <w:qFormat/>
    <w:rsid w:val="00D86AFF"/>
    <w:pPr>
      <w:ind w:left="3240"/>
    </w:pPr>
  </w:style>
  <w:style w:type="paragraph" w:customStyle="1" w:styleId="1fb">
    <w:name w:val="Нумерованный список1"/>
    <w:basedOn w:val="a"/>
    <w:qFormat/>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qFormat/>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qFormat/>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qFormat/>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qFormat/>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qFormat/>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qFormat/>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qFormat/>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qFormat/>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qFormat/>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qFormat/>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qFormat/>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qFormat/>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qFormat/>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qFormat/>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qFormat/>
    <w:rsid w:val="00D86AFF"/>
    <w:pPr>
      <w:suppressAutoHyphens/>
      <w:spacing w:line="360" w:lineRule="auto"/>
      <w:ind w:firstLine="680"/>
      <w:jc w:val="both"/>
    </w:pPr>
    <w:rPr>
      <w:sz w:val="20"/>
      <w:szCs w:val="20"/>
      <w:lang w:eastAsia="ar-SA"/>
    </w:rPr>
  </w:style>
  <w:style w:type="paragraph" w:styleId="afffc">
    <w:name w:val="annotation text"/>
    <w:basedOn w:val="a"/>
    <w:link w:val="afffd"/>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rsid w:val="00D86AFF"/>
    <w:rPr>
      <w:b/>
      <w:bCs/>
    </w:rPr>
  </w:style>
  <w:style w:type="paragraph" w:customStyle="1" w:styleId="1ff3">
    <w:name w:val="Заголовок1"/>
    <w:basedOn w:val="a"/>
    <w:qFormat/>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qFormat/>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qFormat/>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qFormat/>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qFormat/>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qFormat/>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qFormat/>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qFormat/>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qFormat/>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qFormat/>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qFormat/>
    <w:rsid w:val="00D86AFF"/>
    <w:pPr>
      <w:tabs>
        <w:tab w:val="left" w:pos="1026"/>
      </w:tabs>
      <w:ind w:left="-2245"/>
    </w:pPr>
  </w:style>
  <w:style w:type="paragraph" w:customStyle="1" w:styleId="affffa">
    <w:name w:val="Содержимое таблицы"/>
    <w:basedOn w:val="a"/>
    <w:qFormat/>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qFormat/>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qFormat/>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qFormat/>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qFormat/>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qFormat/>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qFormat/>
    <w:rsid w:val="00D86AFF"/>
    <w:pPr>
      <w:suppressAutoHyphens/>
      <w:jc w:val="both"/>
    </w:pPr>
    <w:rPr>
      <w:sz w:val="24"/>
      <w:szCs w:val="24"/>
      <w:lang w:eastAsia="ar-SA"/>
    </w:rPr>
  </w:style>
  <w:style w:type="paragraph" w:customStyle="1" w:styleId="S5">
    <w:name w:val="S_Титульный"/>
    <w:basedOn w:val="affff4"/>
    <w:qFormat/>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qFormat/>
    <w:rsid w:val="00D86AFF"/>
    <w:pPr>
      <w:suppressAutoHyphens/>
      <w:spacing w:before="280" w:after="280"/>
    </w:pPr>
    <w:rPr>
      <w:sz w:val="20"/>
      <w:szCs w:val="20"/>
      <w:lang w:eastAsia="ar-SA"/>
    </w:rPr>
  </w:style>
  <w:style w:type="paragraph" w:customStyle="1" w:styleId="font6">
    <w:name w:val="font6"/>
    <w:basedOn w:val="a"/>
    <w:qFormat/>
    <w:rsid w:val="00D86AFF"/>
    <w:pPr>
      <w:suppressAutoHyphens/>
      <w:spacing w:before="280" w:after="280"/>
    </w:pPr>
    <w:rPr>
      <w:sz w:val="20"/>
      <w:szCs w:val="20"/>
      <w:lang w:eastAsia="ar-SA"/>
    </w:rPr>
  </w:style>
  <w:style w:type="paragraph" w:customStyle="1" w:styleId="xl23">
    <w:name w:val="xl2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qFormat/>
    <w:rsid w:val="00D86AFF"/>
    <w:pPr>
      <w:suppressAutoHyphens/>
      <w:spacing w:before="280" w:after="280"/>
      <w:jc w:val="center"/>
      <w:textAlignment w:val="center"/>
    </w:pPr>
    <w:rPr>
      <w:sz w:val="24"/>
      <w:szCs w:val="24"/>
      <w:lang w:eastAsia="ar-SA"/>
    </w:rPr>
  </w:style>
  <w:style w:type="paragraph" w:customStyle="1" w:styleId="xl76">
    <w:name w:val="xl76"/>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qFormat/>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qFormat/>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qFormat/>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qFormat/>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qFormat/>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qFormat/>
    <w:rsid w:val="00D86AFF"/>
    <w:pPr>
      <w:suppressAutoHyphens/>
      <w:spacing w:before="280" w:after="280"/>
    </w:pPr>
    <w:rPr>
      <w:sz w:val="20"/>
      <w:szCs w:val="20"/>
      <w:lang w:eastAsia="ar-SA"/>
    </w:rPr>
  </w:style>
  <w:style w:type="paragraph" w:customStyle="1" w:styleId="font8">
    <w:name w:val="font8"/>
    <w:basedOn w:val="a"/>
    <w:qFormat/>
    <w:rsid w:val="00D86AFF"/>
    <w:pPr>
      <w:suppressAutoHyphens/>
      <w:spacing w:before="280" w:after="280"/>
    </w:pPr>
    <w:rPr>
      <w:b/>
      <w:bCs/>
      <w:sz w:val="20"/>
      <w:szCs w:val="20"/>
      <w:lang w:eastAsia="ar-SA"/>
    </w:rPr>
  </w:style>
  <w:style w:type="paragraph" w:customStyle="1" w:styleId="xl116">
    <w:name w:val="xl116"/>
    <w:basedOn w:val="a"/>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qFormat/>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qFormat/>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qFormat/>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qFormat/>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qFormat/>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qFormat/>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qFormat/>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qFormat/>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qFormat/>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qFormat/>
    <w:rsid w:val="00D86AFF"/>
    <w:pPr>
      <w:suppressAutoHyphens/>
      <w:spacing w:before="280" w:after="280"/>
      <w:jc w:val="center"/>
      <w:textAlignment w:val="center"/>
    </w:pPr>
    <w:rPr>
      <w:b/>
      <w:bCs/>
      <w:sz w:val="22"/>
      <w:szCs w:val="22"/>
      <w:lang w:eastAsia="ar-SA"/>
    </w:rPr>
  </w:style>
  <w:style w:type="paragraph" w:customStyle="1" w:styleId="xl163">
    <w:name w:val="xl16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qFormat/>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qFormat/>
    <w:rsid w:val="00D86AFF"/>
    <w:pPr>
      <w:suppressAutoHyphens/>
      <w:spacing w:before="280" w:after="280"/>
    </w:pPr>
    <w:rPr>
      <w:sz w:val="22"/>
      <w:szCs w:val="22"/>
      <w:u w:val="single"/>
      <w:lang w:eastAsia="ar-SA"/>
    </w:rPr>
  </w:style>
  <w:style w:type="paragraph" w:customStyle="1" w:styleId="font10">
    <w:name w:val="font10"/>
    <w:basedOn w:val="a"/>
    <w:qFormat/>
    <w:rsid w:val="00D86AFF"/>
    <w:pPr>
      <w:suppressAutoHyphens/>
      <w:spacing w:before="280" w:after="280"/>
    </w:pPr>
    <w:rPr>
      <w:b/>
      <w:bCs/>
      <w:sz w:val="22"/>
      <w:szCs w:val="22"/>
      <w:lang w:eastAsia="ar-SA"/>
    </w:rPr>
  </w:style>
  <w:style w:type="paragraph" w:customStyle="1" w:styleId="font11">
    <w:name w:val="font11"/>
    <w:basedOn w:val="a"/>
    <w:qFormat/>
    <w:rsid w:val="00D86AFF"/>
    <w:pPr>
      <w:suppressAutoHyphens/>
      <w:spacing w:before="280" w:after="280"/>
    </w:pPr>
    <w:rPr>
      <w:sz w:val="24"/>
      <w:szCs w:val="24"/>
      <w:lang w:eastAsia="ar-SA"/>
    </w:rPr>
  </w:style>
  <w:style w:type="paragraph" w:customStyle="1" w:styleId="font12">
    <w:name w:val="font12"/>
    <w:basedOn w:val="a"/>
    <w:qFormat/>
    <w:rsid w:val="00D86AFF"/>
    <w:pPr>
      <w:suppressAutoHyphens/>
      <w:spacing w:before="280" w:after="280"/>
    </w:pPr>
    <w:rPr>
      <w:b/>
      <w:bCs/>
      <w:sz w:val="22"/>
      <w:szCs w:val="22"/>
      <w:lang w:eastAsia="ar-SA"/>
    </w:rPr>
  </w:style>
  <w:style w:type="paragraph" w:customStyle="1" w:styleId="font13">
    <w:name w:val="font13"/>
    <w:basedOn w:val="a"/>
    <w:qFormat/>
    <w:rsid w:val="00D86AFF"/>
    <w:pPr>
      <w:suppressAutoHyphens/>
      <w:spacing w:before="280" w:after="280"/>
    </w:pPr>
    <w:rPr>
      <w:sz w:val="24"/>
      <w:szCs w:val="24"/>
      <w:lang w:eastAsia="ar-SA"/>
    </w:rPr>
  </w:style>
  <w:style w:type="paragraph" w:customStyle="1" w:styleId="S11">
    <w:name w:val="S_Заголовок 1"/>
    <w:basedOn w:val="a"/>
    <w:qFormat/>
    <w:rsid w:val="00D86AFF"/>
    <w:pPr>
      <w:tabs>
        <w:tab w:val="num" w:pos="720"/>
      </w:tabs>
      <w:suppressAutoHyphens/>
      <w:jc w:val="center"/>
    </w:pPr>
    <w:rPr>
      <w:b/>
      <w:caps/>
      <w:sz w:val="24"/>
      <w:szCs w:val="24"/>
      <w:lang w:eastAsia="ar-SA"/>
    </w:rPr>
  </w:style>
  <w:style w:type="paragraph" w:customStyle="1" w:styleId="S20">
    <w:name w:val="S_Заголовок 2"/>
    <w:basedOn w:val="2"/>
    <w:qFormat/>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qFormat/>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qFormat/>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qFormat/>
    <w:rsid w:val="00D86AFF"/>
    <w:pPr>
      <w:suppressAutoHyphens/>
      <w:jc w:val="both"/>
    </w:pPr>
    <w:rPr>
      <w:sz w:val="24"/>
      <w:szCs w:val="24"/>
      <w:lang w:eastAsia="ar-SA"/>
    </w:rPr>
  </w:style>
  <w:style w:type="paragraph" w:customStyle="1" w:styleId="1ffa">
    <w:name w:val="текст 1"/>
    <w:basedOn w:val="a"/>
    <w:next w:val="a"/>
    <w:qFormat/>
    <w:rsid w:val="00D86AFF"/>
    <w:pPr>
      <w:suppressAutoHyphens/>
      <w:ind w:firstLine="540"/>
      <w:jc w:val="both"/>
    </w:pPr>
    <w:rPr>
      <w:sz w:val="20"/>
      <w:szCs w:val="24"/>
      <w:lang w:eastAsia="ar-SA"/>
    </w:rPr>
  </w:style>
  <w:style w:type="paragraph" w:customStyle="1" w:styleId="afffff0">
    <w:name w:val="Заголовок таблици"/>
    <w:basedOn w:val="1ffa"/>
    <w:qFormat/>
    <w:rsid w:val="00D86AFF"/>
    <w:rPr>
      <w:sz w:val="22"/>
    </w:rPr>
  </w:style>
  <w:style w:type="paragraph" w:customStyle="1" w:styleId="afffff1">
    <w:name w:val="Номер таблици"/>
    <w:basedOn w:val="a"/>
    <w:next w:val="a"/>
    <w:qFormat/>
    <w:rsid w:val="00D86AFF"/>
    <w:pPr>
      <w:suppressAutoHyphens/>
      <w:jc w:val="right"/>
    </w:pPr>
    <w:rPr>
      <w:b/>
      <w:sz w:val="20"/>
      <w:szCs w:val="24"/>
      <w:lang w:eastAsia="ar-SA"/>
    </w:rPr>
  </w:style>
  <w:style w:type="paragraph" w:customStyle="1" w:styleId="afffff2">
    <w:name w:val="Приложение"/>
    <w:basedOn w:val="a"/>
    <w:next w:val="a"/>
    <w:qFormat/>
    <w:rsid w:val="00D86AFF"/>
    <w:pPr>
      <w:suppressAutoHyphens/>
      <w:jc w:val="right"/>
    </w:pPr>
    <w:rPr>
      <w:sz w:val="20"/>
      <w:szCs w:val="24"/>
      <w:lang w:eastAsia="ar-SA"/>
    </w:rPr>
  </w:style>
  <w:style w:type="paragraph" w:customStyle="1" w:styleId="afffff3">
    <w:name w:val="Обычный по таблице"/>
    <w:basedOn w:val="a"/>
    <w:qFormat/>
    <w:rsid w:val="00D86AFF"/>
    <w:pPr>
      <w:suppressAutoHyphens/>
    </w:pPr>
    <w:rPr>
      <w:sz w:val="24"/>
      <w:szCs w:val="24"/>
      <w:lang w:eastAsia="ar-SA"/>
    </w:rPr>
  </w:style>
  <w:style w:type="paragraph" w:customStyle="1" w:styleId="S6">
    <w:name w:val="S_Обычный в таблице"/>
    <w:basedOn w:val="a"/>
    <w:qFormat/>
    <w:rsid w:val="00D86AFF"/>
    <w:pPr>
      <w:suppressAutoHyphens/>
      <w:spacing w:line="360" w:lineRule="auto"/>
      <w:jc w:val="center"/>
    </w:pPr>
    <w:rPr>
      <w:sz w:val="24"/>
      <w:szCs w:val="24"/>
      <w:lang w:eastAsia="ar-SA"/>
    </w:rPr>
  </w:style>
  <w:style w:type="paragraph" w:styleId="afffff4">
    <w:name w:val="List Paragraph"/>
    <w:basedOn w:val="a"/>
    <w:link w:val="afffff5"/>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qFormat/>
    <w:rsid w:val="00D86AFF"/>
    <w:pPr>
      <w:tabs>
        <w:tab w:val="right" w:leader="dot" w:pos="9637"/>
      </w:tabs>
      <w:ind w:left="2547" w:firstLine="0"/>
    </w:pPr>
  </w:style>
  <w:style w:type="paragraph" w:customStyle="1" w:styleId="afffff6">
    <w:name w:val="Содержимое врезки"/>
    <w:basedOn w:val="a0"/>
    <w:qFormat/>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9">
    <w:name w:val="Подзаголовок Знак"/>
    <w:basedOn w:val="a1"/>
    <w:link w:val="aff8"/>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rsid w:val="00986A2F"/>
    <w:rPr>
      <w:rFonts w:ascii="Courier New" w:hAnsi="Courier New" w:cs="Courier New"/>
    </w:rPr>
  </w:style>
  <w:style w:type="character" w:customStyle="1" w:styleId="afffb">
    <w:name w:val="Электронная подпись Знак"/>
    <w:basedOn w:val="a1"/>
    <w:link w:val="afffa"/>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link w:val="afffffb"/>
    <w:uiPriority w:val="1"/>
    <w:qFormat/>
    <w:rsid w:val="00CC29B7"/>
    <w:rPr>
      <w:rFonts w:ascii="Calibri" w:hAnsi="Calibri"/>
      <w:sz w:val="22"/>
      <w:szCs w:val="22"/>
    </w:rPr>
  </w:style>
  <w:style w:type="paragraph" w:customStyle="1" w:styleId="Iauiue">
    <w:name w:val="Iau?iue"/>
    <w:qFormat/>
    <w:rsid w:val="00CC29B7"/>
    <w:rPr>
      <w:rFonts w:ascii="Arial CYR" w:hAnsi="Arial CYR"/>
      <w:lang w:val="en-US"/>
    </w:rPr>
  </w:style>
  <w:style w:type="paragraph" w:customStyle="1" w:styleId="consplusnormal1">
    <w:name w:val="consplusnormal"/>
    <w:basedOn w:val="a"/>
    <w:qFormat/>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qFormat/>
    <w:rsid w:val="00950359"/>
    <w:rPr>
      <w:sz w:val="28"/>
    </w:rPr>
  </w:style>
  <w:style w:type="paragraph" w:customStyle="1" w:styleId="1fff0">
    <w:name w:val="Основной текст1"/>
    <w:basedOn w:val="1fff"/>
    <w:qFormat/>
    <w:rsid w:val="00950359"/>
    <w:pPr>
      <w:snapToGrid w:val="0"/>
      <w:jc w:val="both"/>
    </w:pPr>
    <w:rPr>
      <w:rFonts w:ascii="a_Timer" w:hAnsi="a_Timer"/>
    </w:rPr>
  </w:style>
  <w:style w:type="paragraph" w:customStyle="1" w:styleId="2f1">
    <w:name w:val="Цитата2"/>
    <w:basedOn w:val="a"/>
    <w:qFormat/>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qFormat/>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qFormat/>
    <w:rsid w:val="00950359"/>
    <w:pPr>
      <w:suppressAutoHyphens/>
      <w:spacing w:before="280" w:after="280" w:line="360" w:lineRule="auto"/>
      <w:ind w:firstLine="709"/>
      <w:jc w:val="both"/>
    </w:pPr>
    <w:rPr>
      <w:szCs w:val="24"/>
      <w:lang w:eastAsia="ar-SA"/>
    </w:rPr>
  </w:style>
  <w:style w:type="paragraph" w:customStyle="1" w:styleId="afffffc">
    <w:name w:val="МОН"/>
    <w:basedOn w:val="a"/>
    <w:qFormat/>
    <w:rsid w:val="00A00128"/>
    <w:pPr>
      <w:spacing w:line="360" w:lineRule="auto"/>
      <w:ind w:firstLine="709"/>
      <w:jc w:val="both"/>
    </w:pPr>
  </w:style>
  <w:style w:type="paragraph" w:styleId="afffffd">
    <w:name w:val="footnote text"/>
    <w:basedOn w:val="a"/>
    <w:link w:val="afffffe"/>
    <w:unhideWhenUsed/>
    <w:rsid w:val="00A00128"/>
    <w:rPr>
      <w:sz w:val="20"/>
      <w:szCs w:val="20"/>
    </w:rPr>
  </w:style>
  <w:style w:type="character" w:customStyle="1" w:styleId="afffffe">
    <w:name w:val="Текст сноски Знак"/>
    <w:basedOn w:val="a1"/>
    <w:link w:val="afffffd"/>
    <w:rsid w:val="00A00128"/>
  </w:style>
  <w:style w:type="character" w:styleId="affffff">
    <w:name w:val="footnote reference"/>
    <w:unhideWhenUsed/>
    <w:rsid w:val="00A00128"/>
    <w:rPr>
      <w:vertAlign w:val="superscript"/>
    </w:rPr>
  </w:style>
  <w:style w:type="paragraph" w:customStyle="1" w:styleId="220">
    <w:name w:val="Основной текст с отступом 22"/>
    <w:basedOn w:val="2f4"/>
    <w:qFormat/>
    <w:rsid w:val="00352C02"/>
    <w:pPr>
      <w:ind w:firstLine="709"/>
      <w:jc w:val="both"/>
    </w:pPr>
    <w:rPr>
      <w:snapToGrid w:val="0"/>
    </w:rPr>
  </w:style>
  <w:style w:type="paragraph" w:customStyle="1" w:styleId="2f4">
    <w:name w:val="Обычный2"/>
    <w:qFormat/>
    <w:rsid w:val="00352C02"/>
    <w:rPr>
      <w:sz w:val="28"/>
    </w:rPr>
  </w:style>
  <w:style w:type="paragraph" w:customStyle="1" w:styleId="2f5">
    <w:name w:val="Основной текст2"/>
    <w:basedOn w:val="2f4"/>
    <w:qFormat/>
    <w:rsid w:val="00352C02"/>
    <w:pPr>
      <w:snapToGrid w:val="0"/>
      <w:jc w:val="both"/>
    </w:pPr>
    <w:rPr>
      <w:rFonts w:ascii="a_Timer" w:hAnsi="a_Timer"/>
    </w:rPr>
  </w:style>
  <w:style w:type="paragraph" w:customStyle="1" w:styleId="221">
    <w:name w:val="Основной текст 22"/>
    <w:basedOn w:val="a"/>
    <w:qFormat/>
    <w:rsid w:val="00352C02"/>
    <w:pPr>
      <w:jc w:val="both"/>
    </w:pPr>
    <w:rPr>
      <w:szCs w:val="20"/>
    </w:rPr>
  </w:style>
  <w:style w:type="character" w:customStyle="1" w:styleId="affffff0">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1">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qFormat/>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qFormat/>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qFormat/>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qFormat/>
    <w:rsid w:val="00352C02"/>
    <w:pPr>
      <w:spacing w:after="160" w:line="240" w:lineRule="exact"/>
    </w:pPr>
    <w:rPr>
      <w:rFonts w:ascii="Verdana" w:hAnsi="Verdana"/>
      <w:sz w:val="20"/>
      <w:szCs w:val="20"/>
      <w:lang w:val="en-US" w:eastAsia="en-US"/>
    </w:rPr>
  </w:style>
  <w:style w:type="paragraph" w:customStyle="1" w:styleId="affffff2">
    <w:name w:val="новый"/>
    <w:basedOn w:val="a"/>
    <w:qFormat/>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qFormat/>
    <w:rsid w:val="005F00C1"/>
    <w:pPr>
      <w:widowControl w:val="0"/>
      <w:autoSpaceDE w:val="0"/>
      <w:autoSpaceDN w:val="0"/>
      <w:adjustRightInd w:val="0"/>
      <w:spacing w:line="322" w:lineRule="exact"/>
      <w:jc w:val="center"/>
    </w:pPr>
    <w:rPr>
      <w:sz w:val="24"/>
      <w:szCs w:val="24"/>
    </w:rPr>
  </w:style>
  <w:style w:type="character" w:styleId="affffff3">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4">
    <w:name w:val="caption"/>
    <w:basedOn w:val="a"/>
    <w:next w:val="a"/>
    <w:qFormat/>
    <w:rsid w:val="001E2343"/>
    <w:pPr>
      <w:jc w:val="both"/>
    </w:pPr>
    <w:rPr>
      <w:szCs w:val="24"/>
    </w:rPr>
  </w:style>
  <w:style w:type="paragraph" w:customStyle="1" w:styleId="--">
    <w:name w:val="- СТРАНИЦА -"/>
    <w:qFormat/>
    <w:rsid w:val="001E2343"/>
    <w:rPr>
      <w:sz w:val="24"/>
      <w:szCs w:val="24"/>
    </w:rPr>
  </w:style>
  <w:style w:type="paragraph" w:customStyle="1" w:styleId="affffff5">
    <w:name w:val="Автозамена"/>
    <w:qFormat/>
    <w:rsid w:val="001E2343"/>
    <w:rPr>
      <w:sz w:val="24"/>
      <w:szCs w:val="24"/>
    </w:rPr>
  </w:style>
  <w:style w:type="paragraph" w:customStyle="1" w:styleId="affffff6">
    <w:name w:val="Знак"/>
    <w:basedOn w:val="a"/>
    <w:rsid w:val="001E2343"/>
    <w:rPr>
      <w:rFonts w:ascii="Verdana" w:hAnsi="Verdana" w:cs="Verdana"/>
      <w:sz w:val="20"/>
      <w:szCs w:val="20"/>
      <w:lang w:val="en-US" w:eastAsia="en-US"/>
    </w:rPr>
  </w:style>
  <w:style w:type="character" w:customStyle="1" w:styleId="affffff7">
    <w:name w:val="Цветовое выделение"/>
    <w:rsid w:val="001E2343"/>
    <w:rPr>
      <w:b/>
      <w:bCs/>
      <w:color w:val="000080"/>
    </w:rPr>
  </w:style>
  <w:style w:type="character" w:customStyle="1" w:styleId="affffff8">
    <w:name w:val="Гипертекстовая ссылка"/>
    <w:basedOn w:val="affffff7"/>
    <w:rsid w:val="001E2343"/>
    <w:rPr>
      <w:b/>
      <w:bCs/>
      <w:color w:val="008000"/>
    </w:rPr>
  </w:style>
  <w:style w:type="paragraph" w:customStyle="1" w:styleId="affffff9">
    <w:name w:val="Нормальный (таблица)"/>
    <w:basedOn w:val="a"/>
    <w:next w:val="a"/>
    <w:qFormat/>
    <w:rsid w:val="001E2343"/>
    <w:pPr>
      <w:widowControl w:val="0"/>
      <w:autoSpaceDE w:val="0"/>
      <w:autoSpaceDN w:val="0"/>
      <w:adjustRightInd w:val="0"/>
      <w:jc w:val="both"/>
    </w:pPr>
    <w:rPr>
      <w:rFonts w:ascii="Arial" w:hAnsi="Arial" w:cs="Arial"/>
      <w:sz w:val="24"/>
      <w:szCs w:val="24"/>
    </w:rPr>
  </w:style>
  <w:style w:type="paragraph" w:customStyle="1" w:styleId="affffffa">
    <w:name w:val="Прижатый влево"/>
    <w:basedOn w:val="a"/>
    <w:next w:val="a"/>
    <w:qFormat/>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b">
    <w:name w:val="Комментарий"/>
    <w:basedOn w:val="a"/>
    <w:next w:val="a"/>
    <w:qFormat/>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c">
    <w:name w:val="Таблицы (моноширинный)"/>
    <w:basedOn w:val="a"/>
    <w:next w:val="a"/>
    <w:qFormat/>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qFormat/>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qFormat/>
    <w:rsid w:val="00923791"/>
    <w:pPr>
      <w:ind w:firstLine="709"/>
      <w:jc w:val="both"/>
    </w:pPr>
    <w:rPr>
      <w:snapToGrid w:val="0"/>
    </w:rPr>
  </w:style>
  <w:style w:type="paragraph" w:customStyle="1" w:styleId="3b">
    <w:name w:val="Обычный3"/>
    <w:qFormat/>
    <w:rsid w:val="00923791"/>
    <w:rPr>
      <w:sz w:val="28"/>
    </w:rPr>
  </w:style>
  <w:style w:type="paragraph" w:customStyle="1" w:styleId="3c">
    <w:name w:val="Основной текст3"/>
    <w:basedOn w:val="3b"/>
    <w:qFormat/>
    <w:rsid w:val="00923791"/>
    <w:pPr>
      <w:snapToGrid w:val="0"/>
      <w:jc w:val="both"/>
    </w:pPr>
    <w:rPr>
      <w:rFonts w:ascii="a_Timer" w:hAnsi="a_Timer"/>
    </w:rPr>
  </w:style>
  <w:style w:type="paragraph" w:customStyle="1" w:styleId="231">
    <w:name w:val="Основной текст 23"/>
    <w:basedOn w:val="a"/>
    <w:qFormat/>
    <w:rsid w:val="00923791"/>
    <w:pPr>
      <w:jc w:val="both"/>
    </w:pPr>
    <w:rPr>
      <w:szCs w:val="20"/>
    </w:rPr>
  </w:style>
  <w:style w:type="paragraph" w:customStyle="1" w:styleId="42">
    <w:name w:val="Цитата4"/>
    <w:basedOn w:val="a"/>
    <w:qFormat/>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qFormat/>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qFormat/>
    <w:rsid w:val="00923791"/>
    <w:pPr>
      <w:suppressAutoHyphens/>
      <w:spacing w:before="280" w:after="280" w:line="360" w:lineRule="auto"/>
      <w:ind w:firstLine="709"/>
      <w:jc w:val="both"/>
    </w:pPr>
    <w:rPr>
      <w:szCs w:val="24"/>
      <w:lang w:eastAsia="ar-SA"/>
    </w:rPr>
  </w:style>
  <w:style w:type="paragraph" w:customStyle="1" w:styleId="Postan">
    <w:name w:val="Postan"/>
    <w:basedOn w:val="a"/>
    <w:qFormat/>
    <w:rsid w:val="00923791"/>
    <w:pPr>
      <w:jc w:val="center"/>
    </w:pPr>
    <w:rPr>
      <w:szCs w:val="20"/>
    </w:rPr>
  </w:style>
  <w:style w:type="paragraph" w:customStyle="1" w:styleId="14-15">
    <w:name w:val="14-15"/>
    <w:basedOn w:val="a"/>
    <w:qFormat/>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qFormat/>
    <w:rsid w:val="00E65941"/>
    <w:pPr>
      <w:autoSpaceDE w:val="0"/>
      <w:autoSpaceDN w:val="0"/>
      <w:adjustRightInd w:val="0"/>
    </w:pPr>
    <w:rPr>
      <w:color w:val="000000"/>
      <w:sz w:val="24"/>
      <w:szCs w:val="24"/>
    </w:rPr>
  </w:style>
  <w:style w:type="paragraph" w:customStyle="1" w:styleId="u">
    <w:name w:val="u"/>
    <w:basedOn w:val="a"/>
    <w:uiPriority w:val="99"/>
    <w:qFormat/>
    <w:rsid w:val="00E65941"/>
    <w:pPr>
      <w:ind w:firstLine="435"/>
      <w:jc w:val="both"/>
    </w:pPr>
    <w:rPr>
      <w:sz w:val="24"/>
      <w:szCs w:val="24"/>
    </w:rPr>
  </w:style>
  <w:style w:type="paragraph" w:customStyle="1" w:styleId="affffffd">
    <w:name w:val="Базовый"/>
    <w:uiPriority w:val="99"/>
    <w:qFormat/>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qFormat/>
    <w:rsid w:val="00E65941"/>
    <w:pPr>
      <w:shd w:val="clear" w:color="auto" w:fill="FFFFFF"/>
      <w:spacing w:before="300" w:after="120" w:line="0" w:lineRule="atLeast"/>
      <w:jc w:val="center"/>
    </w:pPr>
    <w:rPr>
      <w:sz w:val="31"/>
      <w:szCs w:val="31"/>
    </w:rPr>
  </w:style>
  <w:style w:type="character" w:customStyle="1" w:styleId="1fff7">
    <w:name w:val="Текст выноски Знак1"/>
    <w:basedOn w:val="a1"/>
    <w:uiPriority w:val="99"/>
    <w:semiHidden/>
    <w:locked/>
    <w:rsid w:val="00E65941"/>
    <w:rPr>
      <w:rFonts w:ascii="Tahoma" w:hAnsi="Tahoma" w:cs="Tahoma"/>
      <w:sz w:val="16"/>
      <w:szCs w:val="16"/>
    </w:rPr>
  </w:style>
  <w:style w:type="character" w:customStyle="1" w:styleId="1fff8">
    <w:name w:val="Текст примечания Знак1"/>
    <w:basedOn w:val="a1"/>
    <w:uiPriority w:val="99"/>
    <w:locked/>
    <w:rsid w:val="00E65941"/>
    <w:rPr>
      <w:lang w:eastAsia="ar-SA"/>
    </w:rPr>
  </w:style>
  <w:style w:type="paragraph" w:styleId="affffffe">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9">
    <w:name w:val="Сетка таблицы1"/>
    <w:basedOn w:val="a2"/>
    <w:next w:val="ab"/>
    <w:rsid w:val="00A3682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f">
    <w:name w:val="Маркеры списка"/>
    <w:rsid w:val="00A36827"/>
    <w:rPr>
      <w:rFonts w:ascii="StarSymbol" w:eastAsia="StarSymbol" w:hAnsi="StarSymbol" w:cs="StarSymbol"/>
      <w:sz w:val="18"/>
      <w:szCs w:val="18"/>
    </w:rPr>
  </w:style>
  <w:style w:type="character" w:customStyle="1" w:styleId="1fffa">
    <w:name w:val="Верхний колонтитул Знак1"/>
    <w:basedOn w:val="a1"/>
    <w:semiHidden/>
    <w:rsid w:val="00A36827"/>
    <w:rPr>
      <w:rFonts w:ascii="Times New Roman" w:eastAsia="Times New Roman" w:hAnsi="Times New Roman"/>
      <w:sz w:val="24"/>
      <w:szCs w:val="24"/>
      <w:lang w:eastAsia="ar-SA"/>
    </w:rPr>
  </w:style>
  <w:style w:type="paragraph" w:customStyle="1" w:styleId="-12">
    <w:name w:val="Цветной список - Акцент 12"/>
    <w:basedOn w:val="a"/>
    <w:qFormat/>
    <w:rsid w:val="00A36827"/>
    <w:pPr>
      <w:suppressAutoHyphens/>
      <w:ind w:left="720"/>
    </w:pPr>
    <w:rPr>
      <w:sz w:val="24"/>
      <w:szCs w:val="24"/>
      <w:lang w:eastAsia="ar-SA"/>
    </w:rPr>
  </w:style>
  <w:style w:type="paragraph" w:customStyle="1" w:styleId="-11">
    <w:name w:val="Цветной список - Акцент 11"/>
    <w:basedOn w:val="a"/>
    <w:qFormat/>
    <w:rsid w:val="00A36827"/>
    <w:pPr>
      <w:suppressAutoHyphens/>
      <w:ind w:left="720"/>
    </w:pPr>
    <w:rPr>
      <w:sz w:val="24"/>
      <w:szCs w:val="24"/>
      <w:lang w:eastAsia="ar-SA"/>
    </w:rPr>
  </w:style>
  <w:style w:type="paragraph" w:customStyle="1" w:styleId="ConsPlusDocList">
    <w:name w:val="ConsPlusDocList"/>
    <w:next w:val="a"/>
    <w:qFormat/>
    <w:rsid w:val="00A36827"/>
    <w:pPr>
      <w:widowControl w:val="0"/>
      <w:suppressAutoHyphens/>
      <w:autoSpaceDE w:val="0"/>
    </w:pPr>
    <w:rPr>
      <w:rFonts w:ascii="Arial" w:eastAsia="Arial" w:hAnsi="Arial"/>
    </w:rPr>
  </w:style>
  <w:style w:type="paragraph" w:customStyle="1" w:styleId="ConsPlusCell0">
    <w:name w:val="ConsPlusCell"/>
    <w:next w:val="a"/>
    <w:uiPriority w:val="99"/>
    <w:qFormat/>
    <w:rsid w:val="00A36827"/>
    <w:pPr>
      <w:widowControl w:val="0"/>
      <w:suppressAutoHyphens/>
      <w:autoSpaceDE w:val="0"/>
    </w:pPr>
    <w:rPr>
      <w:rFonts w:ascii="Arial" w:eastAsia="Arial" w:hAnsi="Arial"/>
    </w:rPr>
  </w:style>
  <w:style w:type="paragraph" w:customStyle="1" w:styleId="ConsPlusNonformat0">
    <w:name w:val="ConsPlusNonformat"/>
    <w:next w:val="a"/>
    <w:uiPriority w:val="99"/>
    <w:qFormat/>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f0">
    <w:name w:val="annotation reference"/>
    <w:uiPriority w:val="99"/>
    <w:unhideWhenUsed/>
    <w:rsid w:val="00A36827"/>
    <w:rPr>
      <w:sz w:val="16"/>
      <w:szCs w:val="16"/>
    </w:rPr>
  </w:style>
  <w:style w:type="paragraph" w:styleId="afffffff1">
    <w:name w:val="endnote text"/>
    <w:basedOn w:val="a"/>
    <w:link w:val="afffffff2"/>
    <w:uiPriority w:val="99"/>
    <w:unhideWhenUsed/>
    <w:rsid w:val="00A36827"/>
    <w:pPr>
      <w:suppressAutoHyphens/>
    </w:pPr>
    <w:rPr>
      <w:sz w:val="20"/>
      <w:szCs w:val="20"/>
      <w:lang w:eastAsia="ar-SA"/>
    </w:rPr>
  </w:style>
  <w:style w:type="character" w:customStyle="1" w:styleId="afffffff2">
    <w:name w:val="Текст концевой сноски Знак"/>
    <w:basedOn w:val="a1"/>
    <w:link w:val="afffffff1"/>
    <w:uiPriority w:val="99"/>
    <w:rsid w:val="00A36827"/>
    <w:rPr>
      <w:lang w:eastAsia="ar-SA"/>
    </w:rPr>
  </w:style>
  <w:style w:type="character" w:styleId="afffffff3">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4">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4"/>
    <w:uiPriority w:val="99"/>
    <w:qFormat/>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
    <w:next w:val="a3"/>
    <w:uiPriority w:val="99"/>
    <w:semiHidden/>
    <w:unhideWhenUsed/>
    <w:rsid w:val="005F206C"/>
  </w:style>
  <w:style w:type="character" w:customStyle="1" w:styleId="1fffb">
    <w:name w:val="Название Знак1"/>
    <w:basedOn w:val="a1"/>
    <w:rsid w:val="005F206C"/>
    <w:rPr>
      <w:rFonts w:asciiTheme="majorHAnsi" w:eastAsiaTheme="majorEastAsia" w:hAnsiTheme="majorHAnsi" w:cstheme="majorBidi"/>
      <w:color w:val="17365D" w:themeColor="text2" w:themeShade="BF"/>
      <w:spacing w:val="5"/>
      <w:kern w:val="28"/>
      <w:sz w:val="52"/>
      <w:szCs w:val="52"/>
    </w:rPr>
  </w:style>
  <w:style w:type="character" w:customStyle="1" w:styleId="afffffff5">
    <w:name w:val="Схема документа Знак"/>
    <w:basedOn w:val="a1"/>
    <w:link w:val="afffffff6"/>
    <w:uiPriority w:val="99"/>
    <w:locked/>
    <w:rsid w:val="005F206C"/>
    <w:rPr>
      <w:rFonts w:ascii="Tahoma" w:hAnsi="Tahoma" w:cs="Tahoma"/>
      <w:sz w:val="16"/>
      <w:szCs w:val="16"/>
    </w:rPr>
  </w:style>
  <w:style w:type="character" w:customStyle="1" w:styleId="1fffc">
    <w:name w:val="Подзаголовок Знак1"/>
    <w:basedOn w:val="a1"/>
    <w:rsid w:val="005F206C"/>
    <w:rPr>
      <w:rFonts w:asciiTheme="majorHAnsi" w:eastAsiaTheme="majorEastAsia" w:hAnsiTheme="majorHAnsi" w:cstheme="majorBidi"/>
      <w:i/>
      <w:iCs/>
      <w:color w:val="4F81BD" w:themeColor="accent1"/>
      <w:spacing w:val="15"/>
      <w:sz w:val="24"/>
      <w:szCs w:val="24"/>
    </w:rPr>
  </w:style>
  <w:style w:type="character" w:customStyle="1" w:styleId="1fffd">
    <w:name w:val="Нижний колонтитул Знак1"/>
    <w:basedOn w:val="a1"/>
    <w:semiHidden/>
    <w:rsid w:val="005F206C"/>
    <w:rPr>
      <w:rFonts w:ascii="Calibri" w:hAnsi="Calibri"/>
      <w:sz w:val="22"/>
      <w:szCs w:val="22"/>
    </w:rPr>
  </w:style>
  <w:style w:type="character" w:customStyle="1" w:styleId="1fffe">
    <w:name w:val="Основной текст с отступом Знак1"/>
    <w:basedOn w:val="a1"/>
    <w:semiHidden/>
    <w:rsid w:val="005F206C"/>
    <w:rPr>
      <w:rFonts w:ascii="Calibri" w:hAnsi="Calibri"/>
      <w:sz w:val="22"/>
      <w:szCs w:val="22"/>
    </w:rPr>
  </w:style>
  <w:style w:type="paragraph" w:customStyle="1" w:styleId="xl183">
    <w:name w:val="xl183"/>
    <w:basedOn w:val="a"/>
    <w:qFormat/>
    <w:rsid w:val="005F206C"/>
    <w:pPr>
      <w:pBdr>
        <w:top w:val="single" w:sz="4" w:space="0" w:color="auto"/>
        <w:left w:val="single" w:sz="4" w:space="0" w:color="auto"/>
        <w:bottom w:val="single" w:sz="4" w:space="0" w:color="auto"/>
      </w:pBdr>
      <w:spacing w:before="100" w:beforeAutospacing="1" w:after="100" w:afterAutospacing="1"/>
    </w:pPr>
    <w:rPr>
      <w:b/>
      <w:bCs/>
      <w:sz w:val="24"/>
      <w:szCs w:val="24"/>
    </w:rPr>
  </w:style>
  <w:style w:type="paragraph" w:customStyle="1" w:styleId="xl184">
    <w:name w:val="xl184"/>
    <w:basedOn w:val="a"/>
    <w:qFormat/>
    <w:rsid w:val="005F206C"/>
    <w:pPr>
      <w:pBdr>
        <w:top w:val="single" w:sz="4" w:space="0" w:color="auto"/>
        <w:bottom w:val="single" w:sz="4" w:space="0" w:color="auto"/>
      </w:pBdr>
      <w:spacing w:before="100" w:beforeAutospacing="1" w:after="100" w:afterAutospacing="1"/>
    </w:pPr>
    <w:rPr>
      <w:b/>
      <w:bCs/>
      <w:sz w:val="24"/>
      <w:szCs w:val="24"/>
    </w:rPr>
  </w:style>
  <w:style w:type="paragraph" w:customStyle="1" w:styleId="xl185">
    <w:name w:val="xl185"/>
    <w:basedOn w:val="a"/>
    <w:qFormat/>
    <w:rsid w:val="005F206C"/>
    <w:pPr>
      <w:pBdr>
        <w:top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86">
    <w:name w:val="xl186"/>
    <w:basedOn w:val="a"/>
    <w:qFormat/>
    <w:rsid w:val="005F206C"/>
    <w:pPr>
      <w:pBdr>
        <w:top w:val="single" w:sz="4" w:space="0" w:color="auto"/>
        <w:left w:val="single" w:sz="4" w:space="0" w:color="auto"/>
        <w:right w:val="single" w:sz="4" w:space="0" w:color="auto"/>
      </w:pBdr>
      <w:spacing w:before="100" w:beforeAutospacing="1" w:after="100" w:afterAutospacing="1"/>
    </w:pPr>
    <w:rPr>
      <w:b/>
      <w:bCs/>
      <w:sz w:val="24"/>
      <w:szCs w:val="24"/>
    </w:rPr>
  </w:style>
  <w:style w:type="paragraph" w:customStyle="1" w:styleId="xl187">
    <w:name w:val="xl187"/>
    <w:basedOn w:val="a"/>
    <w:qFormat/>
    <w:rsid w:val="005F206C"/>
    <w:pPr>
      <w:pBdr>
        <w:left w:val="single" w:sz="4" w:space="0" w:color="auto"/>
        <w:right w:val="single" w:sz="4" w:space="0" w:color="auto"/>
      </w:pBdr>
      <w:spacing w:before="100" w:beforeAutospacing="1" w:after="100" w:afterAutospacing="1"/>
    </w:pPr>
    <w:rPr>
      <w:b/>
      <w:bCs/>
      <w:sz w:val="24"/>
      <w:szCs w:val="24"/>
    </w:rPr>
  </w:style>
  <w:style w:type="paragraph" w:customStyle="1" w:styleId="xl188">
    <w:name w:val="xl188"/>
    <w:basedOn w:val="a"/>
    <w:qFormat/>
    <w:rsid w:val="005F206C"/>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89">
    <w:name w:val="xl189"/>
    <w:basedOn w:val="a"/>
    <w:qFormat/>
    <w:rsid w:val="005F206C"/>
    <w:pPr>
      <w:pBdr>
        <w:left w:val="single" w:sz="4" w:space="0" w:color="auto"/>
        <w:right w:val="single" w:sz="4" w:space="0" w:color="auto"/>
      </w:pBdr>
      <w:spacing w:before="100" w:beforeAutospacing="1" w:after="100" w:afterAutospacing="1"/>
      <w:jc w:val="center"/>
    </w:pPr>
    <w:rPr>
      <w:b/>
      <w:bCs/>
      <w:sz w:val="24"/>
      <w:szCs w:val="24"/>
    </w:rPr>
  </w:style>
  <w:style w:type="paragraph" w:customStyle="1" w:styleId="xl190">
    <w:name w:val="xl190"/>
    <w:basedOn w:val="a"/>
    <w:qFormat/>
    <w:rsid w:val="005F206C"/>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91">
    <w:name w:val="xl191"/>
    <w:basedOn w:val="a"/>
    <w:qFormat/>
    <w:rsid w:val="005F206C"/>
    <w:pPr>
      <w:spacing w:before="100" w:beforeAutospacing="1" w:after="100" w:afterAutospacing="1"/>
    </w:pPr>
  </w:style>
  <w:style w:type="paragraph" w:customStyle="1" w:styleId="xl192">
    <w:name w:val="xl192"/>
    <w:basedOn w:val="a"/>
    <w:qFormat/>
    <w:rsid w:val="005F206C"/>
    <w:pPr>
      <w:spacing w:before="100" w:beforeAutospacing="1" w:after="100" w:afterAutospacing="1"/>
    </w:pPr>
  </w:style>
  <w:style w:type="paragraph" w:customStyle="1" w:styleId="xl193">
    <w:name w:val="xl193"/>
    <w:basedOn w:val="a"/>
    <w:qFormat/>
    <w:rsid w:val="005F206C"/>
    <w:pPr>
      <w:pBdr>
        <w:bottom w:val="single" w:sz="4" w:space="0" w:color="auto"/>
      </w:pBdr>
      <w:spacing w:before="100" w:beforeAutospacing="1" w:after="100" w:afterAutospacing="1"/>
      <w:jc w:val="center"/>
    </w:pPr>
    <w:rPr>
      <w:b/>
      <w:bCs/>
    </w:rPr>
  </w:style>
  <w:style w:type="paragraph" w:customStyle="1" w:styleId="xl194">
    <w:name w:val="xl194"/>
    <w:basedOn w:val="a"/>
    <w:qFormat/>
    <w:rsid w:val="005F206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95">
    <w:name w:val="xl195"/>
    <w:basedOn w:val="a"/>
    <w:qFormat/>
    <w:rsid w:val="005F206C"/>
    <w:pPr>
      <w:pBdr>
        <w:top w:val="single" w:sz="4" w:space="0" w:color="auto"/>
        <w:left w:val="single" w:sz="4" w:space="0" w:color="auto"/>
        <w:bottom w:val="single" w:sz="4" w:space="0" w:color="auto"/>
      </w:pBdr>
      <w:spacing w:before="100" w:beforeAutospacing="1" w:after="100" w:afterAutospacing="1"/>
    </w:pPr>
    <w:rPr>
      <w:b/>
      <w:bCs/>
      <w:sz w:val="24"/>
      <w:szCs w:val="24"/>
    </w:rPr>
  </w:style>
  <w:style w:type="paragraph" w:customStyle="1" w:styleId="xl196">
    <w:name w:val="xl196"/>
    <w:basedOn w:val="a"/>
    <w:qFormat/>
    <w:rsid w:val="005F206C"/>
    <w:pPr>
      <w:pBdr>
        <w:top w:val="single" w:sz="4" w:space="0" w:color="auto"/>
        <w:bottom w:val="single" w:sz="4" w:space="0" w:color="auto"/>
      </w:pBdr>
      <w:spacing w:before="100" w:beforeAutospacing="1" w:after="100" w:afterAutospacing="1"/>
    </w:pPr>
    <w:rPr>
      <w:sz w:val="24"/>
      <w:szCs w:val="24"/>
    </w:rPr>
  </w:style>
  <w:style w:type="paragraph" w:customStyle="1" w:styleId="xl197">
    <w:name w:val="xl197"/>
    <w:basedOn w:val="a"/>
    <w:qFormat/>
    <w:rsid w:val="005F206C"/>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98">
    <w:name w:val="xl198"/>
    <w:basedOn w:val="a"/>
    <w:qFormat/>
    <w:rsid w:val="005F206C"/>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99">
    <w:name w:val="xl199"/>
    <w:basedOn w:val="a"/>
    <w:qFormat/>
    <w:rsid w:val="005F206C"/>
    <w:pPr>
      <w:pBdr>
        <w:left w:val="single" w:sz="4" w:space="0" w:color="auto"/>
        <w:right w:val="single" w:sz="4" w:space="0" w:color="auto"/>
      </w:pBdr>
      <w:spacing w:before="100" w:beforeAutospacing="1" w:after="100" w:afterAutospacing="1"/>
      <w:jc w:val="center"/>
    </w:pPr>
    <w:rPr>
      <w:b/>
      <w:bCs/>
      <w:sz w:val="24"/>
      <w:szCs w:val="24"/>
    </w:rPr>
  </w:style>
  <w:style w:type="paragraph" w:customStyle="1" w:styleId="xl200">
    <w:name w:val="xl200"/>
    <w:basedOn w:val="a"/>
    <w:qFormat/>
    <w:rsid w:val="005F206C"/>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01">
    <w:name w:val="xl201"/>
    <w:basedOn w:val="a"/>
    <w:qFormat/>
    <w:rsid w:val="005F206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02">
    <w:name w:val="xl202"/>
    <w:basedOn w:val="a"/>
    <w:qFormat/>
    <w:rsid w:val="005F206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03">
    <w:name w:val="xl203"/>
    <w:basedOn w:val="a"/>
    <w:qFormat/>
    <w:rsid w:val="005F206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04">
    <w:name w:val="xl204"/>
    <w:basedOn w:val="a"/>
    <w:qFormat/>
    <w:rsid w:val="005F206C"/>
    <w:pPr>
      <w:pBdr>
        <w:left w:val="single" w:sz="4" w:space="0" w:color="auto"/>
        <w:right w:val="single" w:sz="4" w:space="0" w:color="auto"/>
      </w:pBdr>
      <w:spacing w:before="100" w:beforeAutospacing="1" w:after="100" w:afterAutospacing="1"/>
      <w:jc w:val="center"/>
    </w:pPr>
    <w:rPr>
      <w:sz w:val="24"/>
      <w:szCs w:val="24"/>
    </w:rPr>
  </w:style>
  <w:style w:type="paragraph" w:customStyle="1" w:styleId="xl205">
    <w:name w:val="xl205"/>
    <w:basedOn w:val="a"/>
    <w:qFormat/>
    <w:rsid w:val="005F206C"/>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6">
    <w:name w:val="xl206"/>
    <w:basedOn w:val="a"/>
    <w:qFormat/>
    <w:rsid w:val="005F206C"/>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207">
    <w:name w:val="xl207"/>
    <w:basedOn w:val="a"/>
    <w:qFormat/>
    <w:rsid w:val="005F206C"/>
    <w:pPr>
      <w:pBdr>
        <w:left w:val="single" w:sz="4" w:space="0" w:color="auto"/>
        <w:right w:val="single" w:sz="4" w:space="0" w:color="auto"/>
      </w:pBdr>
      <w:spacing w:before="100" w:beforeAutospacing="1" w:after="100" w:afterAutospacing="1"/>
    </w:pPr>
    <w:rPr>
      <w:sz w:val="24"/>
      <w:szCs w:val="24"/>
    </w:rPr>
  </w:style>
  <w:style w:type="paragraph" w:customStyle="1" w:styleId="xl208">
    <w:name w:val="xl208"/>
    <w:basedOn w:val="a"/>
    <w:qFormat/>
    <w:rsid w:val="005F206C"/>
    <w:pPr>
      <w:pBdr>
        <w:left w:val="single" w:sz="4" w:space="0" w:color="auto"/>
        <w:right w:val="single" w:sz="4" w:space="0" w:color="auto"/>
      </w:pBdr>
      <w:spacing w:before="100" w:beforeAutospacing="1" w:after="100" w:afterAutospacing="1"/>
    </w:pPr>
    <w:rPr>
      <w:sz w:val="24"/>
      <w:szCs w:val="24"/>
    </w:rPr>
  </w:style>
  <w:style w:type="paragraph" w:customStyle="1" w:styleId="xl209">
    <w:name w:val="xl209"/>
    <w:basedOn w:val="a"/>
    <w:qFormat/>
    <w:rsid w:val="005F206C"/>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10">
    <w:name w:val="xl210"/>
    <w:basedOn w:val="a"/>
    <w:qFormat/>
    <w:rsid w:val="005F206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11">
    <w:name w:val="xl211"/>
    <w:basedOn w:val="a"/>
    <w:qFormat/>
    <w:rsid w:val="005F206C"/>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2120">
    <w:name w:val="Основной текст 212"/>
    <w:basedOn w:val="a"/>
    <w:qFormat/>
    <w:rsid w:val="005F206C"/>
    <w:pPr>
      <w:suppressAutoHyphens/>
      <w:spacing w:line="360" w:lineRule="auto"/>
      <w:ind w:firstLine="709"/>
      <w:jc w:val="center"/>
    </w:pPr>
    <w:rPr>
      <w:b/>
      <w:bCs/>
      <w:caps/>
      <w:sz w:val="24"/>
      <w:szCs w:val="24"/>
      <w:lang w:eastAsia="ar-SA"/>
    </w:rPr>
  </w:style>
  <w:style w:type="paragraph" w:customStyle="1" w:styleId="2121">
    <w:name w:val="Основной текст с отступом 212"/>
    <w:basedOn w:val="a"/>
    <w:qFormat/>
    <w:rsid w:val="005F206C"/>
    <w:pPr>
      <w:suppressAutoHyphens/>
      <w:spacing w:line="360" w:lineRule="auto"/>
      <w:ind w:left="360" w:firstLine="709"/>
      <w:jc w:val="center"/>
    </w:pPr>
    <w:rPr>
      <w:b/>
      <w:bCs/>
      <w:caps/>
      <w:sz w:val="24"/>
      <w:szCs w:val="24"/>
      <w:lang w:eastAsia="ar-SA"/>
    </w:rPr>
  </w:style>
  <w:style w:type="paragraph" w:customStyle="1" w:styleId="250">
    <w:name w:val="Знак25"/>
    <w:basedOn w:val="a"/>
    <w:qFormat/>
    <w:rsid w:val="005F206C"/>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4">
    <w:name w:val="Знак1 Знак Знак Знак Знак Знак Знак Знак Знак1 Char4"/>
    <w:basedOn w:val="a"/>
    <w:qFormat/>
    <w:rsid w:val="005F206C"/>
    <w:pPr>
      <w:spacing w:after="160" w:line="240" w:lineRule="exact"/>
    </w:pPr>
    <w:rPr>
      <w:rFonts w:ascii="Verdana" w:hAnsi="Verdana"/>
      <w:sz w:val="20"/>
      <w:szCs w:val="20"/>
      <w:lang w:val="en-US" w:eastAsia="en-US"/>
    </w:rPr>
  </w:style>
  <w:style w:type="paragraph" w:customStyle="1" w:styleId="121">
    <w:name w:val="Обычный12"/>
    <w:qFormat/>
    <w:rsid w:val="005F206C"/>
    <w:rPr>
      <w:sz w:val="28"/>
    </w:rPr>
  </w:style>
  <w:style w:type="paragraph" w:customStyle="1" w:styleId="122">
    <w:name w:val="Основной текст12"/>
    <w:basedOn w:val="121"/>
    <w:qFormat/>
    <w:rsid w:val="005F206C"/>
    <w:pPr>
      <w:snapToGrid w:val="0"/>
      <w:jc w:val="both"/>
    </w:pPr>
    <w:rPr>
      <w:rFonts w:ascii="a_Timer" w:hAnsi="a_Timer"/>
    </w:rPr>
  </w:style>
  <w:style w:type="paragraph" w:customStyle="1" w:styleId="222">
    <w:name w:val="Цитата22"/>
    <w:basedOn w:val="a"/>
    <w:qFormat/>
    <w:rsid w:val="005F206C"/>
    <w:pPr>
      <w:suppressAutoHyphens/>
      <w:spacing w:line="360" w:lineRule="auto"/>
      <w:ind w:left="526" w:right="43" w:firstLine="709"/>
      <w:jc w:val="both"/>
    </w:pPr>
    <w:rPr>
      <w:szCs w:val="20"/>
      <w:lang w:eastAsia="ar-SA"/>
    </w:rPr>
  </w:style>
  <w:style w:type="paragraph" w:customStyle="1" w:styleId="223">
    <w:name w:val="Маркированный список22"/>
    <w:basedOn w:val="a"/>
    <w:qFormat/>
    <w:rsid w:val="005F206C"/>
    <w:pPr>
      <w:suppressAutoHyphens/>
      <w:spacing w:before="280" w:after="280" w:line="360" w:lineRule="auto"/>
      <w:ind w:firstLine="709"/>
      <w:jc w:val="both"/>
    </w:pPr>
    <w:rPr>
      <w:szCs w:val="24"/>
      <w:lang w:eastAsia="ar-SA"/>
    </w:rPr>
  </w:style>
  <w:style w:type="paragraph" w:customStyle="1" w:styleId="224">
    <w:name w:val="Нумерованный список22"/>
    <w:basedOn w:val="a"/>
    <w:qFormat/>
    <w:rsid w:val="005F206C"/>
    <w:pPr>
      <w:suppressAutoHyphens/>
      <w:spacing w:before="280" w:after="280" w:line="360" w:lineRule="auto"/>
      <w:ind w:firstLine="709"/>
      <w:jc w:val="both"/>
    </w:pPr>
    <w:rPr>
      <w:szCs w:val="24"/>
      <w:lang w:eastAsia="ar-SA"/>
    </w:rPr>
  </w:style>
  <w:style w:type="paragraph" w:customStyle="1" w:styleId="240">
    <w:name w:val="Знак24"/>
    <w:basedOn w:val="a"/>
    <w:qFormat/>
    <w:rsid w:val="005F206C"/>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3">
    <w:name w:val="Знак1 Знак Знак Знак Знак Знак Знак Знак Знак1 Char3"/>
    <w:basedOn w:val="a"/>
    <w:qFormat/>
    <w:rsid w:val="005F206C"/>
    <w:pPr>
      <w:spacing w:after="160" w:line="240" w:lineRule="exact"/>
    </w:pPr>
    <w:rPr>
      <w:rFonts w:ascii="Verdana" w:hAnsi="Verdana"/>
      <w:sz w:val="20"/>
      <w:szCs w:val="20"/>
      <w:lang w:val="en-US" w:eastAsia="en-US"/>
    </w:rPr>
  </w:style>
  <w:style w:type="paragraph" w:customStyle="1" w:styleId="21e">
    <w:name w:val="Название объекта21"/>
    <w:basedOn w:val="a"/>
    <w:qFormat/>
    <w:rsid w:val="005F206C"/>
    <w:pPr>
      <w:suppressAutoHyphens/>
      <w:spacing w:line="360" w:lineRule="auto"/>
      <w:ind w:left="1080" w:firstLine="709"/>
      <w:jc w:val="both"/>
    </w:pPr>
    <w:rPr>
      <w:rFonts w:ascii="Arial" w:hAnsi="Arial" w:cs="Arial"/>
      <w:spacing w:val="-5"/>
      <w:sz w:val="20"/>
      <w:szCs w:val="20"/>
      <w:lang w:eastAsia="ar-SA"/>
    </w:rPr>
  </w:style>
  <w:style w:type="paragraph" w:customStyle="1" w:styleId="2110">
    <w:name w:val="Основной текст 211"/>
    <w:basedOn w:val="a"/>
    <w:qFormat/>
    <w:rsid w:val="005F206C"/>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qFormat/>
    <w:rsid w:val="005F206C"/>
    <w:pPr>
      <w:suppressAutoHyphens/>
      <w:spacing w:line="360" w:lineRule="auto"/>
      <w:ind w:left="360" w:firstLine="709"/>
      <w:jc w:val="center"/>
    </w:pPr>
    <w:rPr>
      <w:b/>
      <w:bCs/>
      <w:caps/>
      <w:sz w:val="24"/>
      <w:szCs w:val="24"/>
      <w:lang w:eastAsia="ar-SA"/>
    </w:rPr>
  </w:style>
  <w:style w:type="paragraph" w:customStyle="1" w:styleId="232">
    <w:name w:val="Знак23"/>
    <w:basedOn w:val="a"/>
    <w:qFormat/>
    <w:rsid w:val="005F206C"/>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qFormat/>
    <w:rsid w:val="005F206C"/>
    <w:pPr>
      <w:spacing w:after="160" w:line="240" w:lineRule="exact"/>
    </w:pPr>
    <w:rPr>
      <w:rFonts w:ascii="Verdana" w:hAnsi="Verdana"/>
      <w:sz w:val="20"/>
      <w:szCs w:val="20"/>
      <w:lang w:val="en-US" w:eastAsia="en-US"/>
    </w:rPr>
  </w:style>
  <w:style w:type="paragraph" w:customStyle="1" w:styleId="111">
    <w:name w:val="Обычный11"/>
    <w:qFormat/>
    <w:rsid w:val="005F206C"/>
    <w:rPr>
      <w:sz w:val="28"/>
    </w:rPr>
  </w:style>
  <w:style w:type="paragraph" w:customStyle="1" w:styleId="112">
    <w:name w:val="Основной текст11"/>
    <w:basedOn w:val="111"/>
    <w:qFormat/>
    <w:rsid w:val="005F206C"/>
    <w:pPr>
      <w:snapToGrid w:val="0"/>
      <w:jc w:val="both"/>
    </w:pPr>
    <w:rPr>
      <w:rFonts w:ascii="a_Timer" w:hAnsi="a_Timer"/>
    </w:rPr>
  </w:style>
  <w:style w:type="paragraph" w:customStyle="1" w:styleId="21f">
    <w:name w:val="Цитата21"/>
    <w:basedOn w:val="a"/>
    <w:qFormat/>
    <w:rsid w:val="005F206C"/>
    <w:pPr>
      <w:suppressAutoHyphens/>
      <w:spacing w:line="360" w:lineRule="auto"/>
      <w:ind w:left="526" w:right="43" w:firstLine="709"/>
      <w:jc w:val="both"/>
    </w:pPr>
    <w:rPr>
      <w:szCs w:val="20"/>
      <w:lang w:eastAsia="ar-SA"/>
    </w:rPr>
  </w:style>
  <w:style w:type="paragraph" w:customStyle="1" w:styleId="21f0">
    <w:name w:val="Маркированный список21"/>
    <w:basedOn w:val="a"/>
    <w:qFormat/>
    <w:rsid w:val="005F206C"/>
    <w:pPr>
      <w:suppressAutoHyphens/>
      <w:spacing w:before="280" w:after="280" w:line="360" w:lineRule="auto"/>
      <w:ind w:firstLine="709"/>
      <w:jc w:val="both"/>
    </w:pPr>
    <w:rPr>
      <w:szCs w:val="24"/>
      <w:lang w:eastAsia="ar-SA"/>
    </w:rPr>
  </w:style>
  <w:style w:type="paragraph" w:customStyle="1" w:styleId="21f1">
    <w:name w:val="Нумерованный список21"/>
    <w:basedOn w:val="a"/>
    <w:qFormat/>
    <w:rsid w:val="005F206C"/>
    <w:pPr>
      <w:suppressAutoHyphens/>
      <w:spacing w:before="280" w:after="280" w:line="360" w:lineRule="auto"/>
      <w:ind w:firstLine="709"/>
      <w:jc w:val="both"/>
    </w:pPr>
    <w:rPr>
      <w:szCs w:val="24"/>
      <w:lang w:eastAsia="ar-SA"/>
    </w:rPr>
  </w:style>
  <w:style w:type="paragraph" w:customStyle="1" w:styleId="225">
    <w:name w:val="Знак22"/>
    <w:basedOn w:val="a"/>
    <w:qFormat/>
    <w:rsid w:val="005F206C"/>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0">
    <w:name w:val="Знак1 Знак Знак Знак Знак Знак Знак Знак Знак1 Char1"/>
    <w:basedOn w:val="a"/>
    <w:qFormat/>
    <w:rsid w:val="005F206C"/>
    <w:pPr>
      <w:spacing w:after="160" w:line="240" w:lineRule="exact"/>
    </w:pPr>
    <w:rPr>
      <w:rFonts w:ascii="Verdana" w:hAnsi="Verdana"/>
      <w:sz w:val="20"/>
      <w:szCs w:val="20"/>
      <w:lang w:val="en-US" w:eastAsia="en-US"/>
    </w:rPr>
  </w:style>
  <w:style w:type="paragraph" w:customStyle="1" w:styleId="3e">
    <w:name w:val="Знак3"/>
    <w:basedOn w:val="a"/>
    <w:qFormat/>
    <w:rsid w:val="005F206C"/>
    <w:rPr>
      <w:rFonts w:ascii="Verdana" w:hAnsi="Verdana" w:cs="Verdana"/>
      <w:sz w:val="20"/>
      <w:szCs w:val="20"/>
      <w:lang w:val="en-US" w:eastAsia="en-US"/>
    </w:rPr>
  </w:style>
  <w:style w:type="paragraph" w:customStyle="1" w:styleId="Style9">
    <w:name w:val="Style9"/>
    <w:basedOn w:val="a"/>
    <w:uiPriority w:val="99"/>
    <w:qFormat/>
    <w:rsid w:val="005F206C"/>
    <w:pPr>
      <w:widowControl w:val="0"/>
      <w:autoSpaceDE w:val="0"/>
      <w:autoSpaceDN w:val="0"/>
      <w:adjustRightInd w:val="0"/>
      <w:spacing w:line="412" w:lineRule="exact"/>
      <w:ind w:firstLine="698"/>
      <w:jc w:val="both"/>
    </w:pPr>
    <w:rPr>
      <w:rFonts w:eastAsia="Calibri"/>
      <w:sz w:val="24"/>
      <w:szCs w:val="24"/>
    </w:rPr>
  </w:style>
  <w:style w:type="paragraph" w:customStyle="1" w:styleId="xl212">
    <w:name w:val="xl212"/>
    <w:basedOn w:val="a"/>
    <w:qFormat/>
    <w:rsid w:val="005F206C"/>
    <w:pPr>
      <w:pBdr>
        <w:left w:val="single" w:sz="4" w:space="0" w:color="auto"/>
        <w:right w:val="single" w:sz="4" w:space="0" w:color="auto"/>
      </w:pBdr>
      <w:shd w:val="clear" w:color="auto" w:fill="FCD5B4"/>
      <w:spacing w:before="100" w:beforeAutospacing="1" w:after="100" w:afterAutospacing="1"/>
      <w:jc w:val="center"/>
    </w:pPr>
    <w:rPr>
      <w:sz w:val="24"/>
      <w:szCs w:val="24"/>
    </w:rPr>
  </w:style>
  <w:style w:type="paragraph" w:customStyle="1" w:styleId="xl213">
    <w:name w:val="xl213"/>
    <w:basedOn w:val="a"/>
    <w:qFormat/>
    <w:rsid w:val="005F206C"/>
    <w:pPr>
      <w:pBdr>
        <w:left w:val="single" w:sz="4" w:space="0" w:color="auto"/>
        <w:bottom w:val="single" w:sz="4" w:space="0" w:color="auto"/>
        <w:right w:val="single" w:sz="4" w:space="0" w:color="auto"/>
      </w:pBdr>
      <w:shd w:val="clear" w:color="auto" w:fill="FCD5B4"/>
      <w:spacing w:before="100" w:beforeAutospacing="1" w:after="100" w:afterAutospacing="1"/>
      <w:jc w:val="center"/>
    </w:pPr>
    <w:rPr>
      <w:sz w:val="24"/>
      <w:szCs w:val="24"/>
    </w:rPr>
  </w:style>
  <w:style w:type="paragraph" w:customStyle="1" w:styleId="xl214">
    <w:name w:val="xl214"/>
    <w:basedOn w:val="a"/>
    <w:qFormat/>
    <w:rsid w:val="005F206C"/>
    <w:pPr>
      <w:pBdr>
        <w:top w:val="single" w:sz="4" w:space="0" w:color="auto"/>
        <w:left w:val="single" w:sz="4" w:space="0" w:color="auto"/>
        <w:right w:val="single" w:sz="4" w:space="0" w:color="auto"/>
      </w:pBdr>
      <w:shd w:val="clear" w:color="auto" w:fill="FCD5B4"/>
      <w:spacing w:before="100" w:beforeAutospacing="1" w:after="100" w:afterAutospacing="1"/>
      <w:jc w:val="center"/>
    </w:pPr>
    <w:rPr>
      <w:b/>
      <w:bCs/>
      <w:sz w:val="24"/>
      <w:szCs w:val="24"/>
    </w:rPr>
  </w:style>
  <w:style w:type="paragraph" w:customStyle="1" w:styleId="xl215">
    <w:name w:val="xl215"/>
    <w:basedOn w:val="a"/>
    <w:qFormat/>
    <w:rsid w:val="005F206C"/>
    <w:pPr>
      <w:pBdr>
        <w:left w:val="single" w:sz="4" w:space="0" w:color="auto"/>
        <w:right w:val="single" w:sz="4" w:space="0" w:color="auto"/>
      </w:pBdr>
      <w:shd w:val="clear" w:color="auto" w:fill="FCD5B4"/>
      <w:spacing w:before="100" w:beforeAutospacing="1" w:after="100" w:afterAutospacing="1"/>
      <w:jc w:val="center"/>
    </w:pPr>
    <w:rPr>
      <w:b/>
      <w:bCs/>
      <w:sz w:val="24"/>
      <w:szCs w:val="24"/>
    </w:rPr>
  </w:style>
  <w:style w:type="paragraph" w:customStyle="1" w:styleId="xl216">
    <w:name w:val="xl216"/>
    <w:basedOn w:val="a"/>
    <w:qFormat/>
    <w:rsid w:val="005F206C"/>
    <w:pPr>
      <w:pBdr>
        <w:left w:val="single" w:sz="4" w:space="0" w:color="auto"/>
        <w:bottom w:val="single" w:sz="4" w:space="0" w:color="auto"/>
        <w:right w:val="single" w:sz="4" w:space="0" w:color="auto"/>
      </w:pBdr>
      <w:shd w:val="clear" w:color="auto" w:fill="FCD5B4"/>
      <w:spacing w:before="100" w:beforeAutospacing="1" w:after="100" w:afterAutospacing="1"/>
      <w:jc w:val="center"/>
    </w:pPr>
    <w:rPr>
      <w:b/>
      <w:bCs/>
      <w:sz w:val="24"/>
      <w:szCs w:val="24"/>
    </w:rPr>
  </w:style>
  <w:style w:type="paragraph" w:customStyle="1" w:styleId="xl217">
    <w:name w:val="xl217"/>
    <w:basedOn w:val="a"/>
    <w:qFormat/>
    <w:rsid w:val="005F206C"/>
    <w:pPr>
      <w:pBdr>
        <w:top w:val="single" w:sz="4" w:space="0" w:color="auto"/>
        <w:left w:val="single" w:sz="4" w:space="0" w:color="auto"/>
        <w:bottom w:val="single" w:sz="4" w:space="0" w:color="auto"/>
      </w:pBdr>
      <w:spacing w:before="100" w:beforeAutospacing="1" w:after="100" w:afterAutospacing="1"/>
    </w:pPr>
    <w:rPr>
      <w:b/>
      <w:bCs/>
      <w:sz w:val="24"/>
      <w:szCs w:val="24"/>
    </w:rPr>
  </w:style>
  <w:style w:type="paragraph" w:customStyle="1" w:styleId="xl218">
    <w:name w:val="xl218"/>
    <w:basedOn w:val="a"/>
    <w:qFormat/>
    <w:rsid w:val="005F206C"/>
    <w:pPr>
      <w:pBdr>
        <w:top w:val="single" w:sz="4" w:space="0" w:color="auto"/>
        <w:bottom w:val="single" w:sz="4" w:space="0" w:color="auto"/>
      </w:pBdr>
      <w:spacing w:before="100" w:beforeAutospacing="1" w:after="100" w:afterAutospacing="1"/>
    </w:pPr>
    <w:rPr>
      <w:b/>
      <w:bCs/>
      <w:sz w:val="24"/>
      <w:szCs w:val="24"/>
    </w:rPr>
  </w:style>
  <w:style w:type="paragraph" w:customStyle="1" w:styleId="xl219">
    <w:name w:val="xl219"/>
    <w:basedOn w:val="a"/>
    <w:qFormat/>
    <w:rsid w:val="005F206C"/>
    <w:pPr>
      <w:pBdr>
        <w:top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20">
    <w:name w:val="xl220"/>
    <w:basedOn w:val="a"/>
    <w:qFormat/>
    <w:rsid w:val="005F206C"/>
    <w:pPr>
      <w:pBdr>
        <w:top w:val="single" w:sz="4" w:space="0" w:color="auto"/>
        <w:left w:val="single" w:sz="4" w:space="0" w:color="auto"/>
        <w:bottom w:val="single" w:sz="4" w:space="0" w:color="auto"/>
        <w:right w:val="single" w:sz="4" w:space="0" w:color="auto"/>
      </w:pBdr>
      <w:shd w:val="clear" w:color="auto" w:fill="DBEEF3"/>
      <w:spacing w:before="100" w:beforeAutospacing="1" w:after="100" w:afterAutospacing="1"/>
    </w:pPr>
    <w:rPr>
      <w:b/>
      <w:bCs/>
      <w:sz w:val="24"/>
      <w:szCs w:val="24"/>
    </w:rPr>
  </w:style>
  <w:style w:type="paragraph" w:customStyle="1" w:styleId="xl221">
    <w:name w:val="xl221"/>
    <w:basedOn w:val="a"/>
    <w:qFormat/>
    <w:rsid w:val="005F206C"/>
    <w:pPr>
      <w:pBdr>
        <w:top w:val="single" w:sz="4" w:space="0" w:color="auto"/>
        <w:left w:val="single" w:sz="4" w:space="0" w:color="auto"/>
        <w:right w:val="single" w:sz="4" w:space="0" w:color="auto"/>
      </w:pBdr>
      <w:shd w:val="clear" w:color="auto" w:fill="DBEEF3"/>
      <w:spacing w:before="100" w:beforeAutospacing="1" w:after="100" w:afterAutospacing="1"/>
      <w:jc w:val="center"/>
    </w:pPr>
    <w:rPr>
      <w:b/>
      <w:bCs/>
      <w:sz w:val="24"/>
      <w:szCs w:val="24"/>
    </w:rPr>
  </w:style>
  <w:style w:type="paragraph" w:customStyle="1" w:styleId="xl222">
    <w:name w:val="xl222"/>
    <w:basedOn w:val="a"/>
    <w:qFormat/>
    <w:rsid w:val="005F206C"/>
    <w:pPr>
      <w:pBdr>
        <w:left w:val="single" w:sz="4" w:space="0" w:color="auto"/>
        <w:right w:val="single" w:sz="4" w:space="0" w:color="auto"/>
      </w:pBdr>
      <w:shd w:val="clear" w:color="auto" w:fill="DBEEF3"/>
      <w:spacing w:before="100" w:beforeAutospacing="1" w:after="100" w:afterAutospacing="1"/>
      <w:jc w:val="center"/>
    </w:pPr>
    <w:rPr>
      <w:b/>
      <w:bCs/>
      <w:sz w:val="24"/>
      <w:szCs w:val="24"/>
    </w:rPr>
  </w:style>
  <w:style w:type="paragraph" w:customStyle="1" w:styleId="xl223">
    <w:name w:val="xl223"/>
    <w:basedOn w:val="a"/>
    <w:qFormat/>
    <w:rsid w:val="005F206C"/>
    <w:pPr>
      <w:pBdr>
        <w:top w:val="single" w:sz="4" w:space="0" w:color="auto"/>
        <w:left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224">
    <w:name w:val="xl224"/>
    <w:basedOn w:val="a"/>
    <w:qFormat/>
    <w:rsid w:val="005F206C"/>
    <w:pPr>
      <w:pBdr>
        <w:left w:val="single" w:sz="4" w:space="0" w:color="auto"/>
        <w:right w:val="single" w:sz="4" w:space="0" w:color="auto"/>
      </w:pBdr>
      <w:spacing w:before="100" w:beforeAutospacing="1" w:after="100" w:afterAutospacing="1"/>
      <w:jc w:val="center"/>
    </w:pPr>
    <w:rPr>
      <w:b/>
      <w:bCs/>
      <w:sz w:val="24"/>
      <w:szCs w:val="24"/>
    </w:rPr>
  </w:style>
  <w:style w:type="paragraph" w:customStyle="1" w:styleId="xl225">
    <w:name w:val="xl225"/>
    <w:basedOn w:val="a"/>
    <w:qFormat/>
    <w:rsid w:val="005F206C"/>
    <w:pPr>
      <w:pBdr>
        <w:left w:val="single" w:sz="4" w:space="0" w:color="auto"/>
        <w:bottom w:val="single" w:sz="4" w:space="0" w:color="auto"/>
        <w:right w:val="single" w:sz="4" w:space="0" w:color="auto"/>
      </w:pBdr>
      <w:shd w:val="clear" w:color="auto" w:fill="DBEEF3"/>
      <w:spacing w:before="100" w:beforeAutospacing="1" w:after="100" w:afterAutospacing="1"/>
      <w:jc w:val="center"/>
    </w:pPr>
    <w:rPr>
      <w:b/>
      <w:bCs/>
      <w:sz w:val="24"/>
      <w:szCs w:val="24"/>
    </w:rPr>
  </w:style>
  <w:style w:type="paragraph" w:customStyle="1" w:styleId="xl226">
    <w:name w:val="xl226"/>
    <w:basedOn w:val="a"/>
    <w:qFormat/>
    <w:rsid w:val="005F206C"/>
    <w:pPr>
      <w:pBdr>
        <w:left w:val="single" w:sz="4" w:space="0" w:color="auto"/>
        <w:right w:val="single" w:sz="4" w:space="0" w:color="auto"/>
      </w:pBdr>
      <w:spacing w:before="100" w:beforeAutospacing="1" w:after="100" w:afterAutospacing="1"/>
    </w:pPr>
    <w:rPr>
      <w:sz w:val="24"/>
      <w:szCs w:val="24"/>
    </w:rPr>
  </w:style>
  <w:style w:type="paragraph" w:customStyle="1" w:styleId="xl227">
    <w:name w:val="xl227"/>
    <w:basedOn w:val="a"/>
    <w:qFormat/>
    <w:rsid w:val="005F206C"/>
    <w:pPr>
      <w:pBdr>
        <w:left w:val="single" w:sz="4" w:space="0" w:color="auto"/>
        <w:right w:val="single" w:sz="4" w:space="0" w:color="auto"/>
      </w:pBdr>
      <w:spacing w:before="100" w:beforeAutospacing="1" w:after="100" w:afterAutospacing="1"/>
    </w:pPr>
    <w:rPr>
      <w:sz w:val="24"/>
      <w:szCs w:val="24"/>
    </w:rPr>
  </w:style>
  <w:style w:type="paragraph" w:customStyle="1" w:styleId="xl228">
    <w:name w:val="xl228"/>
    <w:basedOn w:val="a"/>
    <w:qFormat/>
    <w:rsid w:val="005F206C"/>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29">
    <w:name w:val="xl229"/>
    <w:basedOn w:val="a"/>
    <w:qFormat/>
    <w:rsid w:val="005F206C"/>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30">
    <w:name w:val="xl230"/>
    <w:basedOn w:val="a"/>
    <w:qFormat/>
    <w:rsid w:val="005F206C"/>
    <w:pPr>
      <w:pBdr>
        <w:top w:val="single" w:sz="4" w:space="0" w:color="auto"/>
        <w:left w:val="single" w:sz="4" w:space="0" w:color="auto"/>
        <w:bottom w:val="single" w:sz="4" w:space="0" w:color="auto"/>
      </w:pBdr>
      <w:spacing w:before="100" w:beforeAutospacing="1" w:after="100" w:afterAutospacing="1"/>
    </w:pPr>
    <w:rPr>
      <w:b/>
      <w:bCs/>
      <w:sz w:val="24"/>
      <w:szCs w:val="24"/>
    </w:rPr>
  </w:style>
  <w:style w:type="paragraph" w:customStyle="1" w:styleId="xl231">
    <w:name w:val="xl231"/>
    <w:basedOn w:val="a"/>
    <w:qFormat/>
    <w:rsid w:val="005F206C"/>
    <w:pPr>
      <w:pBdr>
        <w:top w:val="single" w:sz="4" w:space="0" w:color="auto"/>
        <w:bottom w:val="single" w:sz="4" w:space="0" w:color="auto"/>
      </w:pBdr>
      <w:spacing w:before="100" w:beforeAutospacing="1" w:after="100" w:afterAutospacing="1"/>
    </w:pPr>
    <w:rPr>
      <w:b/>
      <w:bCs/>
      <w:sz w:val="24"/>
      <w:szCs w:val="24"/>
    </w:rPr>
  </w:style>
  <w:style w:type="paragraph" w:customStyle="1" w:styleId="xl232">
    <w:name w:val="xl232"/>
    <w:basedOn w:val="a"/>
    <w:qFormat/>
    <w:rsid w:val="005F206C"/>
    <w:pPr>
      <w:pBdr>
        <w:top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33">
    <w:name w:val="xl233"/>
    <w:basedOn w:val="a"/>
    <w:qFormat/>
    <w:rsid w:val="005F206C"/>
    <w:pPr>
      <w:pBdr>
        <w:top w:val="single" w:sz="4" w:space="0" w:color="auto"/>
        <w:left w:val="single" w:sz="4" w:space="0" w:color="auto"/>
        <w:right w:val="single" w:sz="4" w:space="0" w:color="auto"/>
      </w:pBdr>
      <w:shd w:val="clear" w:color="auto" w:fill="DBEEF3"/>
      <w:spacing w:before="100" w:beforeAutospacing="1" w:after="100" w:afterAutospacing="1"/>
    </w:pPr>
    <w:rPr>
      <w:b/>
      <w:bCs/>
      <w:sz w:val="24"/>
      <w:szCs w:val="24"/>
    </w:rPr>
  </w:style>
  <w:style w:type="paragraph" w:customStyle="1" w:styleId="xl234">
    <w:name w:val="xl234"/>
    <w:basedOn w:val="a"/>
    <w:qFormat/>
    <w:rsid w:val="005F206C"/>
    <w:pPr>
      <w:pBdr>
        <w:left w:val="single" w:sz="4" w:space="0" w:color="auto"/>
        <w:right w:val="single" w:sz="4" w:space="0" w:color="auto"/>
      </w:pBdr>
      <w:shd w:val="clear" w:color="auto" w:fill="DBEEF3"/>
      <w:spacing w:before="100" w:beforeAutospacing="1" w:after="100" w:afterAutospacing="1"/>
    </w:pPr>
    <w:rPr>
      <w:b/>
      <w:bCs/>
      <w:sz w:val="24"/>
      <w:szCs w:val="24"/>
    </w:rPr>
  </w:style>
  <w:style w:type="paragraph" w:customStyle="1" w:styleId="xl235">
    <w:name w:val="xl235"/>
    <w:basedOn w:val="a"/>
    <w:qFormat/>
    <w:rsid w:val="005F206C"/>
    <w:pPr>
      <w:pBdr>
        <w:top w:val="single" w:sz="4" w:space="0" w:color="auto"/>
        <w:left w:val="single" w:sz="4" w:space="0" w:color="auto"/>
        <w:right w:val="single" w:sz="4" w:space="0" w:color="auto"/>
      </w:pBdr>
      <w:shd w:val="clear" w:color="auto" w:fill="DBEEF3"/>
      <w:spacing w:before="100" w:beforeAutospacing="1" w:after="100" w:afterAutospacing="1"/>
      <w:jc w:val="center"/>
    </w:pPr>
    <w:rPr>
      <w:b/>
      <w:bCs/>
      <w:sz w:val="24"/>
      <w:szCs w:val="24"/>
    </w:rPr>
  </w:style>
  <w:style w:type="paragraph" w:customStyle="1" w:styleId="xl236">
    <w:name w:val="xl236"/>
    <w:basedOn w:val="a"/>
    <w:qFormat/>
    <w:rsid w:val="005F206C"/>
    <w:pPr>
      <w:pBdr>
        <w:left w:val="single" w:sz="4" w:space="0" w:color="auto"/>
        <w:right w:val="single" w:sz="4" w:space="0" w:color="auto"/>
      </w:pBdr>
      <w:shd w:val="clear" w:color="auto" w:fill="DBEEF3"/>
      <w:spacing w:before="100" w:beforeAutospacing="1" w:after="100" w:afterAutospacing="1"/>
      <w:jc w:val="center"/>
    </w:pPr>
    <w:rPr>
      <w:b/>
      <w:bCs/>
      <w:sz w:val="24"/>
      <w:szCs w:val="24"/>
    </w:rPr>
  </w:style>
  <w:style w:type="paragraph" w:customStyle="1" w:styleId="xl237">
    <w:name w:val="xl237"/>
    <w:basedOn w:val="a"/>
    <w:qFormat/>
    <w:rsid w:val="005F206C"/>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238">
    <w:name w:val="xl238"/>
    <w:basedOn w:val="a"/>
    <w:qFormat/>
    <w:rsid w:val="005F206C"/>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39">
    <w:name w:val="xl239"/>
    <w:basedOn w:val="a"/>
    <w:qFormat/>
    <w:rsid w:val="005F206C"/>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240">
    <w:name w:val="xl240"/>
    <w:basedOn w:val="a"/>
    <w:qFormat/>
    <w:rsid w:val="005F206C"/>
    <w:pPr>
      <w:pBdr>
        <w:left w:val="single" w:sz="4" w:space="0" w:color="auto"/>
        <w:right w:val="single" w:sz="4" w:space="0" w:color="auto"/>
      </w:pBdr>
      <w:spacing w:before="100" w:beforeAutospacing="1" w:after="100" w:afterAutospacing="1"/>
    </w:pPr>
    <w:rPr>
      <w:sz w:val="24"/>
      <w:szCs w:val="24"/>
    </w:rPr>
  </w:style>
  <w:style w:type="paragraph" w:customStyle="1" w:styleId="xl241">
    <w:name w:val="xl241"/>
    <w:basedOn w:val="a"/>
    <w:qFormat/>
    <w:rsid w:val="005F206C"/>
    <w:pPr>
      <w:pBdr>
        <w:left w:val="single" w:sz="4" w:space="0" w:color="auto"/>
        <w:right w:val="single" w:sz="4" w:space="0" w:color="auto"/>
      </w:pBdr>
      <w:spacing w:before="100" w:beforeAutospacing="1" w:after="100" w:afterAutospacing="1"/>
      <w:jc w:val="center"/>
    </w:pPr>
    <w:rPr>
      <w:sz w:val="24"/>
      <w:szCs w:val="24"/>
    </w:rPr>
  </w:style>
  <w:style w:type="paragraph" w:customStyle="1" w:styleId="xl242">
    <w:name w:val="xl242"/>
    <w:basedOn w:val="a"/>
    <w:qFormat/>
    <w:rsid w:val="005F206C"/>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43">
    <w:name w:val="xl243"/>
    <w:basedOn w:val="a"/>
    <w:qFormat/>
    <w:rsid w:val="005F206C"/>
    <w:pPr>
      <w:pBdr>
        <w:top w:val="single" w:sz="4" w:space="0" w:color="auto"/>
        <w:left w:val="single" w:sz="4" w:space="0" w:color="auto"/>
        <w:right w:val="single" w:sz="4" w:space="0" w:color="auto"/>
      </w:pBdr>
      <w:shd w:val="clear" w:color="auto" w:fill="DBEEF3"/>
      <w:spacing w:before="100" w:beforeAutospacing="1" w:after="100" w:afterAutospacing="1"/>
      <w:jc w:val="center"/>
    </w:pPr>
    <w:rPr>
      <w:b/>
      <w:bCs/>
      <w:sz w:val="24"/>
      <w:szCs w:val="24"/>
    </w:rPr>
  </w:style>
  <w:style w:type="paragraph" w:customStyle="1" w:styleId="xl244">
    <w:name w:val="xl244"/>
    <w:basedOn w:val="a"/>
    <w:qFormat/>
    <w:rsid w:val="005F206C"/>
    <w:pPr>
      <w:pBdr>
        <w:left w:val="single" w:sz="4" w:space="0" w:color="auto"/>
        <w:right w:val="single" w:sz="4" w:space="0" w:color="auto"/>
      </w:pBdr>
      <w:shd w:val="clear" w:color="auto" w:fill="DBEEF3"/>
      <w:spacing w:before="100" w:beforeAutospacing="1" w:after="100" w:afterAutospacing="1"/>
      <w:jc w:val="center"/>
    </w:pPr>
    <w:rPr>
      <w:b/>
      <w:bCs/>
      <w:sz w:val="24"/>
      <w:szCs w:val="24"/>
    </w:rPr>
  </w:style>
  <w:style w:type="paragraph" w:customStyle="1" w:styleId="xl245">
    <w:name w:val="xl245"/>
    <w:basedOn w:val="a"/>
    <w:qFormat/>
    <w:rsid w:val="005F206C"/>
    <w:pPr>
      <w:pBdr>
        <w:left w:val="single" w:sz="4" w:space="0" w:color="auto"/>
        <w:bottom w:val="single" w:sz="4" w:space="0" w:color="auto"/>
        <w:right w:val="single" w:sz="4" w:space="0" w:color="auto"/>
      </w:pBdr>
      <w:shd w:val="clear" w:color="auto" w:fill="DBEEF3"/>
      <w:spacing w:before="100" w:beforeAutospacing="1" w:after="100" w:afterAutospacing="1"/>
      <w:jc w:val="center"/>
    </w:pPr>
    <w:rPr>
      <w:b/>
      <w:bCs/>
      <w:sz w:val="24"/>
      <w:szCs w:val="24"/>
    </w:rPr>
  </w:style>
  <w:style w:type="paragraph" w:customStyle="1" w:styleId="xl246">
    <w:name w:val="xl246"/>
    <w:basedOn w:val="a"/>
    <w:qFormat/>
    <w:rsid w:val="005F206C"/>
    <w:pPr>
      <w:pBdr>
        <w:left w:val="single" w:sz="4" w:space="0" w:color="auto"/>
        <w:right w:val="single" w:sz="4" w:space="0" w:color="auto"/>
      </w:pBdr>
      <w:spacing w:before="100" w:beforeAutospacing="1" w:after="100" w:afterAutospacing="1"/>
    </w:pPr>
    <w:rPr>
      <w:sz w:val="24"/>
      <w:szCs w:val="24"/>
    </w:rPr>
  </w:style>
  <w:style w:type="paragraph" w:customStyle="1" w:styleId="xl247">
    <w:name w:val="xl247"/>
    <w:basedOn w:val="a"/>
    <w:qFormat/>
    <w:rsid w:val="005F206C"/>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48">
    <w:name w:val="xl248"/>
    <w:basedOn w:val="a"/>
    <w:qFormat/>
    <w:rsid w:val="005F206C"/>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49">
    <w:name w:val="xl249"/>
    <w:basedOn w:val="a"/>
    <w:qFormat/>
    <w:rsid w:val="005F206C"/>
    <w:pPr>
      <w:pBdr>
        <w:left w:val="single" w:sz="4" w:space="0" w:color="auto"/>
        <w:right w:val="single" w:sz="4" w:space="0" w:color="auto"/>
      </w:pBdr>
      <w:spacing w:before="100" w:beforeAutospacing="1" w:after="100" w:afterAutospacing="1"/>
    </w:pPr>
    <w:rPr>
      <w:sz w:val="24"/>
      <w:szCs w:val="24"/>
    </w:rPr>
  </w:style>
  <w:style w:type="paragraph" w:customStyle="1" w:styleId="xl250">
    <w:name w:val="xl250"/>
    <w:basedOn w:val="a"/>
    <w:qFormat/>
    <w:rsid w:val="005F206C"/>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51">
    <w:name w:val="xl251"/>
    <w:basedOn w:val="a"/>
    <w:qFormat/>
    <w:rsid w:val="005F206C"/>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252">
    <w:name w:val="xl252"/>
    <w:basedOn w:val="a"/>
    <w:qFormat/>
    <w:rsid w:val="005F206C"/>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53">
    <w:name w:val="xl253"/>
    <w:basedOn w:val="a"/>
    <w:qFormat/>
    <w:rsid w:val="005F206C"/>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54">
    <w:name w:val="xl254"/>
    <w:basedOn w:val="a"/>
    <w:qFormat/>
    <w:rsid w:val="005F206C"/>
    <w:pPr>
      <w:pBdr>
        <w:top w:val="single" w:sz="4" w:space="0" w:color="auto"/>
        <w:left w:val="single" w:sz="4" w:space="0" w:color="auto"/>
        <w:bottom w:val="single" w:sz="4" w:space="0" w:color="auto"/>
        <w:right w:val="single" w:sz="4" w:space="0" w:color="auto"/>
      </w:pBdr>
      <w:shd w:val="clear" w:color="auto" w:fill="DBEEF3"/>
      <w:spacing w:before="100" w:beforeAutospacing="1" w:after="100" w:afterAutospacing="1"/>
    </w:pPr>
    <w:rPr>
      <w:b/>
      <w:bCs/>
      <w:sz w:val="24"/>
      <w:szCs w:val="24"/>
    </w:rPr>
  </w:style>
  <w:style w:type="paragraph" w:customStyle="1" w:styleId="xl255">
    <w:name w:val="xl255"/>
    <w:basedOn w:val="a"/>
    <w:qFormat/>
    <w:rsid w:val="005F206C"/>
    <w:pPr>
      <w:pBdr>
        <w:top w:val="single" w:sz="4" w:space="0" w:color="auto"/>
        <w:left w:val="single" w:sz="4" w:space="0" w:color="auto"/>
        <w:bottom w:val="single" w:sz="4" w:space="0" w:color="auto"/>
        <w:right w:val="single" w:sz="4" w:space="0" w:color="auto"/>
      </w:pBdr>
      <w:shd w:val="clear" w:color="auto" w:fill="DBEEF3"/>
      <w:spacing w:before="100" w:beforeAutospacing="1" w:after="100" w:afterAutospacing="1"/>
    </w:pPr>
    <w:rPr>
      <w:sz w:val="24"/>
      <w:szCs w:val="24"/>
    </w:rPr>
  </w:style>
  <w:style w:type="paragraph" w:customStyle="1" w:styleId="xl256">
    <w:name w:val="xl256"/>
    <w:basedOn w:val="a"/>
    <w:qFormat/>
    <w:rsid w:val="005F206C"/>
    <w:pPr>
      <w:pBdr>
        <w:left w:val="single" w:sz="4" w:space="0" w:color="auto"/>
        <w:right w:val="single" w:sz="4" w:space="0" w:color="auto"/>
      </w:pBdr>
      <w:shd w:val="clear" w:color="auto" w:fill="DBEEF3"/>
      <w:spacing w:before="100" w:beforeAutospacing="1" w:after="100" w:afterAutospacing="1"/>
    </w:pPr>
    <w:rPr>
      <w:sz w:val="24"/>
      <w:szCs w:val="24"/>
    </w:rPr>
  </w:style>
  <w:style w:type="paragraph" w:customStyle="1" w:styleId="xl257">
    <w:name w:val="xl257"/>
    <w:basedOn w:val="a"/>
    <w:qFormat/>
    <w:rsid w:val="005F206C"/>
    <w:pPr>
      <w:pBdr>
        <w:top w:val="single" w:sz="4" w:space="0" w:color="auto"/>
        <w:left w:val="single" w:sz="4" w:space="0" w:color="auto"/>
        <w:bottom w:val="single" w:sz="4" w:space="0" w:color="auto"/>
        <w:right w:val="single" w:sz="4" w:space="0" w:color="auto"/>
      </w:pBdr>
      <w:shd w:val="clear" w:color="auto" w:fill="DBEEF3"/>
      <w:spacing w:before="100" w:beforeAutospacing="1" w:after="100" w:afterAutospacing="1"/>
    </w:pPr>
    <w:rPr>
      <w:b/>
      <w:bCs/>
      <w:sz w:val="24"/>
      <w:szCs w:val="24"/>
    </w:rPr>
  </w:style>
  <w:style w:type="paragraph" w:customStyle="1" w:styleId="xl258">
    <w:name w:val="xl258"/>
    <w:basedOn w:val="a"/>
    <w:qFormat/>
    <w:rsid w:val="005F206C"/>
    <w:pPr>
      <w:pBdr>
        <w:top w:val="single" w:sz="4" w:space="0" w:color="auto"/>
        <w:left w:val="single" w:sz="4" w:space="0" w:color="auto"/>
        <w:bottom w:val="single" w:sz="4" w:space="0" w:color="auto"/>
        <w:right w:val="single" w:sz="4" w:space="0" w:color="auto"/>
      </w:pBdr>
      <w:shd w:val="clear" w:color="auto" w:fill="DBEEF3"/>
      <w:spacing w:before="100" w:beforeAutospacing="1" w:after="100" w:afterAutospacing="1"/>
    </w:pPr>
    <w:rPr>
      <w:sz w:val="24"/>
      <w:szCs w:val="24"/>
    </w:rPr>
  </w:style>
  <w:style w:type="paragraph" w:customStyle="1" w:styleId="xl259">
    <w:name w:val="xl259"/>
    <w:basedOn w:val="a"/>
    <w:qFormat/>
    <w:rsid w:val="005F206C"/>
    <w:pPr>
      <w:pBdr>
        <w:left w:val="single" w:sz="4" w:space="0" w:color="auto"/>
        <w:right w:val="single" w:sz="4" w:space="0" w:color="auto"/>
      </w:pBdr>
      <w:spacing w:before="100" w:beforeAutospacing="1" w:after="100" w:afterAutospacing="1"/>
    </w:pPr>
    <w:rPr>
      <w:sz w:val="24"/>
      <w:szCs w:val="24"/>
    </w:rPr>
  </w:style>
  <w:style w:type="paragraph" w:customStyle="1" w:styleId="xl260">
    <w:name w:val="xl260"/>
    <w:basedOn w:val="a"/>
    <w:qFormat/>
    <w:rsid w:val="005F206C"/>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61">
    <w:name w:val="xl261"/>
    <w:basedOn w:val="a"/>
    <w:qFormat/>
    <w:rsid w:val="005F206C"/>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262">
    <w:name w:val="xl262"/>
    <w:basedOn w:val="a"/>
    <w:qFormat/>
    <w:rsid w:val="005F206C"/>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263">
    <w:name w:val="xl263"/>
    <w:basedOn w:val="a"/>
    <w:qFormat/>
    <w:rsid w:val="005F206C"/>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264">
    <w:name w:val="xl264"/>
    <w:basedOn w:val="a"/>
    <w:qFormat/>
    <w:rsid w:val="005F206C"/>
    <w:pPr>
      <w:pBdr>
        <w:left w:val="single" w:sz="4" w:space="0" w:color="auto"/>
        <w:right w:val="single" w:sz="4" w:space="0" w:color="auto"/>
      </w:pBdr>
      <w:spacing w:before="100" w:beforeAutospacing="1" w:after="100" w:afterAutospacing="1"/>
      <w:jc w:val="center"/>
    </w:pPr>
    <w:rPr>
      <w:sz w:val="24"/>
      <w:szCs w:val="24"/>
    </w:rPr>
  </w:style>
  <w:style w:type="paragraph" w:customStyle="1" w:styleId="xl265">
    <w:name w:val="xl265"/>
    <w:basedOn w:val="a"/>
    <w:qFormat/>
    <w:rsid w:val="005F206C"/>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66">
    <w:name w:val="xl266"/>
    <w:basedOn w:val="a"/>
    <w:qFormat/>
    <w:rsid w:val="005F206C"/>
    <w:pPr>
      <w:pBdr>
        <w:left w:val="single" w:sz="4" w:space="0" w:color="auto"/>
        <w:right w:val="single" w:sz="4" w:space="0" w:color="auto"/>
      </w:pBdr>
      <w:spacing w:before="100" w:beforeAutospacing="1" w:after="100" w:afterAutospacing="1"/>
    </w:pPr>
    <w:rPr>
      <w:sz w:val="24"/>
      <w:szCs w:val="24"/>
    </w:rPr>
  </w:style>
  <w:style w:type="paragraph" w:customStyle="1" w:styleId="xl267">
    <w:name w:val="xl267"/>
    <w:basedOn w:val="a"/>
    <w:qFormat/>
    <w:rsid w:val="005F206C"/>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68">
    <w:name w:val="xl268"/>
    <w:basedOn w:val="a"/>
    <w:qFormat/>
    <w:rsid w:val="005F206C"/>
    <w:pPr>
      <w:pBdr>
        <w:left w:val="single" w:sz="4" w:space="0" w:color="auto"/>
        <w:right w:val="single" w:sz="4" w:space="0" w:color="auto"/>
      </w:pBdr>
      <w:spacing w:before="100" w:beforeAutospacing="1" w:after="100" w:afterAutospacing="1"/>
      <w:jc w:val="center"/>
    </w:pPr>
    <w:rPr>
      <w:sz w:val="24"/>
      <w:szCs w:val="24"/>
    </w:rPr>
  </w:style>
  <w:style w:type="paragraph" w:customStyle="1" w:styleId="xl269">
    <w:name w:val="xl269"/>
    <w:basedOn w:val="a"/>
    <w:qFormat/>
    <w:rsid w:val="005F206C"/>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70">
    <w:name w:val="xl270"/>
    <w:basedOn w:val="a"/>
    <w:qFormat/>
    <w:rsid w:val="005F206C"/>
    <w:pPr>
      <w:pBdr>
        <w:top w:val="single" w:sz="4" w:space="0" w:color="auto"/>
        <w:left w:val="single" w:sz="4" w:space="0" w:color="auto"/>
        <w:right w:val="single" w:sz="4" w:space="0" w:color="auto"/>
      </w:pBdr>
      <w:shd w:val="clear" w:color="auto" w:fill="DBEEF3"/>
      <w:spacing w:before="100" w:beforeAutospacing="1" w:after="100" w:afterAutospacing="1"/>
      <w:jc w:val="center"/>
    </w:pPr>
    <w:rPr>
      <w:b/>
      <w:bCs/>
      <w:sz w:val="24"/>
      <w:szCs w:val="24"/>
    </w:rPr>
  </w:style>
  <w:style w:type="paragraph" w:customStyle="1" w:styleId="xl271">
    <w:name w:val="xl271"/>
    <w:basedOn w:val="a"/>
    <w:qFormat/>
    <w:rsid w:val="005F206C"/>
    <w:pPr>
      <w:pBdr>
        <w:left w:val="single" w:sz="4" w:space="0" w:color="auto"/>
        <w:right w:val="single" w:sz="4" w:space="0" w:color="auto"/>
      </w:pBdr>
      <w:shd w:val="clear" w:color="auto" w:fill="DBEEF3"/>
      <w:spacing w:before="100" w:beforeAutospacing="1" w:after="100" w:afterAutospacing="1"/>
    </w:pPr>
    <w:rPr>
      <w:b/>
      <w:bCs/>
      <w:sz w:val="24"/>
      <w:szCs w:val="24"/>
    </w:rPr>
  </w:style>
  <w:style w:type="paragraph" w:customStyle="1" w:styleId="xl272">
    <w:name w:val="xl272"/>
    <w:basedOn w:val="a"/>
    <w:qFormat/>
    <w:rsid w:val="005F206C"/>
    <w:pPr>
      <w:pBdr>
        <w:left w:val="single" w:sz="4" w:space="0" w:color="auto"/>
        <w:bottom w:val="single" w:sz="4" w:space="0" w:color="auto"/>
        <w:right w:val="single" w:sz="4" w:space="0" w:color="auto"/>
      </w:pBdr>
      <w:shd w:val="clear" w:color="auto" w:fill="DBEEF3"/>
      <w:spacing w:before="100" w:beforeAutospacing="1" w:after="100" w:afterAutospacing="1"/>
    </w:pPr>
    <w:rPr>
      <w:b/>
      <w:bCs/>
      <w:sz w:val="24"/>
      <w:szCs w:val="24"/>
    </w:rPr>
  </w:style>
  <w:style w:type="paragraph" w:customStyle="1" w:styleId="xl273">
    <w:name w:val="xl273"/>
    <w:basedOn w:val="a"/>
    <w:qFormat/>
    <w:rsid w:val="005F206C"/>
    <w:pPr>
      <w:pBdr>
        <w:left w:val="single" w:sz="4" w:space="0" w:color="auto"/>
        <w:right w:val="single" w:sz="4" w:space="0" w:color="auto"/>
      </w:pBdr>
      <w:shd w:val="clear" w:color="auto" w:fill="DBEEF3"/>
      <w:spacing w:before="100" w:beforeAutospacing="1" w:after="100" w:afterAutospacing="1"/>
    </w:pPr>
    <w:rPr>
      <w:b/>
      <w:bCs/>
      <w:sz w:val="24"/>
      <w:szCs w:val="24"/>
    </w:rPr>
  </w:style>
  <w:style w:type="paragraph" w:customStyle="1" w:styleId="xl274">
    <w:name w:val="xl274"/>
    <w:basedOn w:val="a"/>
    <w:qFormat/>
    <w:rsid w:val="005F206C"/>
    <w:pPr>
      <w:pBdr>
        <w:left w:val="single" w:sz="4" w:space="0" w:color="auto"/>
        <w:bottom w:val="single" w:sz="4" w:space="0" w:color="auto"/>
        <w:right w:val="single" w:sz="4" w:space="0" w:color="auto"/>
      </w:pBdr>
      <w:shd w:val="clear" w:color="auto" w:fill="DBEEF3"/>
      <w:spacing w:before="100" w:beforeAutospacing="1" w:after="100" w:afterAutospacing="1"/>
    </w:pPr>
    <w:rPr>
      <w:b/>
      <w:bCs/>
      <w:sz w:val="24"/>
      <w:szCs w:val="24"/>
    </w:rPr>
  </w:style>
  <w:style w:type="paragraph" w:customStyle="1" w:styleId="xl275">
    <w:name w:val="xl275"/>
    <w:basedOn w:val="a"/>
    <w:qFormat/>
    <w:rsid w:val="005F206C"/>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76">
    <w:name w:val="xl276"/>
    <w:basedOn w:val="a"/>
    <w:qFormat/>
    <w:rsid w:val="005F206C"/>
    <w:pPr>
      <w:pBdr>
        <w:left w:val="single" w:sz="4" w:space="0" w:color="auto"/>
        <w:bottom w:val="single" w:sz="4" w:space="0" w:color="auto"/>
        <w:right w:val="single" w:sz="4" w:space="0" w:color="auto"/>
      </w:pBdr>
      <w:shd w:val="clear" w:color="auto" w:fill="DBEEF3"/>
      <w:spacing w:before="100" w:beforeAutospacing="1" w:after="100" w:afterAutospacing="1"/>
    </w:pPr>
    <w:rPr>
      <w:b/>
      <w:bCs/>
      <w:sz w:val="24"/>
      <w:szCs w:val="24"/>
    </w:rPr>
  </w:style>
  <w:style w:type="paragraph" w:customStyle="1" w:styleId="xl277">
    <w:name w:val="xl277"/>
    <w:basedOn w:val="a"/>
    <w:qFormat/>
    <w:rsid w:val="005F206C"/>
    <w:pPr>
      <w:pBdr>
        <w:left w:val="single" w:sz="4" w:space="0" w:color="auto"/>
        <w:right w:val="single" w:sz="4" w:space="0" w:color="auto"/>
      </w:pBdr>
      <w:shd w:val="clear" w:color="auto" w:fill="DBEEF3"/>
      <w:spacing w:before="100" w:beforeAutospacing="1" w:after="100" w:afterAutospacing="1"/>
    </w:pPr>
    <w:rPr>
      <w:b/>
      <w:bCs/>
      <w:sz w:val="24"/>
      <w:szCs w:val="24"/>
    </w:rPr>
  </w:style>
  <w:style w:type="paragraph" w:customStyle="1" w:styleId="xl278">
    <w:name w:val="xl278"/>
    <w:basedOn w:val="a"/>
    <w:qFormat/>
    <w:rsid w:val="005F206C"/>
    <w:pPr>
      <w:pBdr>
        <w:left w:val="single" w:sz="4" w:space="0" w:color="auto"/>
        <w:right w:val="single" w:sz="4" w:space="0" w:color="auto"/>
      </w:pBdr>
      <w:shd w:val="clear" w:color="auto" w:fill="DBEEF3"/>
      <w:spacing w:before="100" w:beforeAutospacing="1" w:after="100" w:afterAutospacing="1"/>
      <w:jc w:val="center"/>
    </w:pPr>
    <w:rPr>
      <w:b/>
      <w:bCs/>
      <w:sz w:val="24"/>
      <w:szCs w:val="24"/>
    </w:rPr>
  </w:style>
  <w:style w:type="paragraph" w:customStyle="1" w:styleId="xl279">
    <w:name w:val="xl279"/>
    <w:basedOn w:val="a"/>
    <w:qFormat/>
    <w:rsid w:val="005F206C"/>
    <w:pPr>
      <w:pBdr>
        <w:left w:val="single" w:sz="4" w:space="0" w:color="auto"/>
        <w:bottom w:val="single" w:sz="4" w:space="0" w:color="auto"/>
        <w:right w:val="single" w:sz="4" w:space="0" w:color="auto"/>
      </w:pBdr>
      <w:shd w:val="clear" w:color="auto" w:fill="DBEEF3"/>
      <w:spacing w:before="100" w:beforeAutospacing="1" w:after="100" w:afterAutospacing="1"/>
      <w:jc w:val="center"/>
    </w:pPr>
    <w:rPr>
      <w:b/>
      <w:bCs/>
      <w:sz w:val="24"/>
      <w:szCs w:val="24"/>
    </w:rPr>
  </w:style>
  <w:style w:type="paragraph" w:customStyle="1" w:styleId="xl280">
    <w:name w:val="xl280"/>
    <w:basedOn w:val="a"/>
    <w:qFormat/>
    <w:rsid w:val="005F206C"/>
    <w:pPr>
      <w:pBdr>
        <w:top w:val="single" w:sz="4" w:space="0" w:color="auto"/>
        <w:left w:val="single" w:sz="4" w:space="0" w:color="auto"/>
        <w:right w:val="single" w:sz="4" w:space="0" w:color="auto"/>
      </w:pBdr>
      <w:shd w:val="clear" w:color="auto" w:fill="DBEEF3"/>
      <w:spacing w:before="100" w:beforeAutospacing="1" w:after="100" w:afterAutospacing="1"/>
      <w:jc w:val="center"/>
    </w:pPr>
    <w:rPr>
      <w:b/>
      <w:bCs/>
      <w:sz w:val="24"/>
      <w:szCs w:val="24"/>
    </w:rPr>
  </w:style>
  <w:style w:type="paragraph" w:customStyle="1" w:styleId="formattext">
    <w:name w:val="formattext"/>
    <w:basedOn w:val="a"/>
    <w:qFormat/>
    <w:rsid w:val="005F206C"/>
    <w:pPr>
      <w:spacing w:before="100" w:beforeAutospacing="1" w:after="100" w:afterAutospacing="1"/>
    </w:pPr>
    <w:rPr>
      <w:sz w:val="24"/>
      <w:szCs w:val="24"/>
    </w:rPr>
  </w:style>
  <w:style w:type="paragraph" w:customStyle="1" w:styleId="xl281">
    <w:name w:val="xl281"/>
    <w:basedOn w:val="a"/>
    <w:qFormat/>
    <w:rsid w:val="005F206C"/>
    <w:pPr>
      <w:pBdr>
        <w:top w:val="single" w:sz="4" w:space="0" w:color="auto"/>
        <w:left w:val="single" w:sz="4" w:space="0" w:color="auto"/>
        <w:right w:val="single" w:sz="4" w:space="0" w:color="auto"/>
      </w:pBdr>
      <w:shd w:val="clear" w:color="auto" w:fill="DBEEF3"/>
      <w:spacing w:before="100" w:beforeAutospacing="1" w:after="100" w:afterAutospacing="1"/>
      <w:jc w:val="center"/>
    </w:pPr>
    <w:rPr>
      <w:b/>
      <w:bCs/>
      <w:sz w:val="24"/>
      <w:szCs w:val="24"/>
    </w:rPr>
  </w:style>
  <w:style w:type="character" w:customStyle="1" w:styleId="71">
    <w:name w:val="Заголовок 7 Знак1"/>
    <w:basedOn w:val="a1"/>
    <w:uiPriority w:val="99"/>
    <w:semiHidden/>
    <w:rsid w:val="005F206C"/>
    <w:rPr>
      <w:rFonts w:asciiTheme="majorHAnsi" w:eastAsiaTheme="majorEastAsia" w:hAnsiTheme="majorHAnsi" w:cstheme="majorBidi"/>
      <w:i/>
      <w:iCs/>
      <w:color w:val="404040" w:themeColor="text1" w:themeTint="BF"/>
      <w:sz w:val="22"/>
      <w:szCs w:val="22"/>
    </w:rPr>
  </w:style>
  <w:style w:type="character" w:customStyle="1" w:styleId="81">
    <w:name w:val="Заголовок 8 Знак1"/>
    <w:basedOn w:val="a1"/>
    <w:semiHidden/>
    <w:rsid w:val="005F206C"/>
    <w:rPr>
      <w:rFonts w:asciiTheme="majorHAnsi" w:eastAsiaTheme="majorEastAsia" w:hAnsiTheme="majorHAnsi" w:cstheme="majorBidi"/>
      <w:color w:val="404040" w:themeColor="text1" w:themeTint="BF"/>
    </w:rPr>
  </w:style>
  <w:style w:type="character" w:customStyle="1" w:styleId="91">
    <w:name w:val="Заголовок 9 Знак1"/>
    <w:basedOn w:val="a1"/>
    <w:semiHidden/>
    <w:rsid w:val="005F206C"/>
    <w:rPr>
      <w:rFonts w:asciiTheme="majorHAnsi" w:eastAsiaTheme="majorEastAsia" w:hAnsiTheme="majorHAnsi" w:cstheme="majorBidi"/>
      <w:i/>
      <w:iCs/>
      <w:color w:val="404040" w:themeColor="text1" w:themeTint="BF"/>
    </w:rPr>
  </w:style>
  <w:style w:type="character" w:customStyle="1" w:styleId="21f2">
    <w:name w:val="Основной текст с отступом 2 Знак1"/>
    <w:basedOn w:val="a1"/>
    <w:semiHidden/>
    <w:rsid w:val="005F206C"/>
    <w:rPr>
      <w:rFonts w:ascii="Calibri" w:hAnsi="Calibri"/>
      <w:sz w:val="22"/>
      <w:szCs w:val="22"/>
    </w:rPr>
  </w:style>
  <w:style w:type="character" w:customStyle="1" w:styleId="317">
    <w:name w:val="Основной текст с отступом 3 Знак1"/>
    <w:basedOn w:val="a1"/>
    <w:semiHidden/>
    <w:rsid w:val="005F206C"/>
    <w:rPr>
      <w:rFonts w:ascii="Calibri" w:hAnsi="Calibri"/>
      <w:sz w:val="16"/>
      <w:szCs w:val="16"/>
    </w:rPr>
  </w:style>
  <w:style w:type="character" w:customStyle="1" w:styleId="1ffff">
    <w:name w:val="Электронная подпись Знак1"/>
    <w:basedOn w:val="a1"/>
    <w:semiHidden/>
    <w:rsid w:val="005F206C"/>
    <w:rPr>
      <w:rFonts w:ascii="Calibri" w:hAnsi="Calibri"/>
      <w:sz w:val="22"/>
      <w:szCs w:val="22"/>
    </w:rPr>
  </w:style>
  <w:style w:type="character" w:customStyle="1" w:styleId="1ffff0">
    <w:name w:val="Текст Знак1"/>
    <w:basedOn w:val="a1"/>
    <w:semiHidden/>
    <w:rsid w:val="005F206C"/>
    <w:rPr>
      <w:rFonts w:ascii="Consolas" w:hAnsi="Consolas"/>
      <w:sz w:val="21"/>
      <w:szCs w:val="21"/>
    </w:rPr>
  </w:style>
  <w:style w:type="character" w:customStyle="1" w:styleId="318">
    <w:name w:val="Основной текст 3 Знак1"/>
    <w:basedOn w:val="a1"/>
    <w:semiHidden/>
    <w:rsid w:val="005F206C"/>
    <w:rPr>
      <w:rFonts w:ascii="Calibri" w:hAnsi="Calibri"/>
      <w:sz w:val="16"/>
      <w:szCs w:val="16"/>
    </w:rPr>
  </w:style>
  <w:style w:type="character" w:customStyle="1" w:styleId="1ffff1">
    <w:name w:val="Текст сноски Знак1"/>
    <w:basedOn w:val="a1"/>
    <w:semiHidden/>
    <w:rsid w:val="005F206C"/>
    <w:rPr>
      <w:rFonts w:ascii="Calibri" w:hAnsi="Calibri"/>
    </w:rPr>
  </w:style>
  <w:style w:type="paragraph" w:styleId="afffffff6">
    <w:name w:val="Document Map"/>
    <w:basedOn w:val="a"/>
    <w:link w:val="afffffff5"/>
    <w:uiPriority w:val="99"/>
    <w:unhideWhenUsed/>
    <w:rsid w:val="005F206C"/>
    <w:rPr>
      <w:rFonts w:ascii="Tahoma" w:hAnsi="Tahoma" w:cs="Tahoma"/>
      <w:sz w:val="16"/>
      <w:szCs w:val="16"/>
    </w:rPr>
  </w:style>
  <w:style w:type="character" w:customStyle="1" w:styleId="1ffff2">
    <w:name w:val="Схема документа Знак1"/>
    <w:basedOn w:val="a1"/>
    <w:uiPriority w:val="99"/>
    <w:rsid w:val="005F206C"/>
    <w:rPr>
      <w:rFonts w:ascii="Tahoma" w:hAnsi="Tahoma" w:cs="Tahoma"/>
      <w:sz w:val="16"/>
      <w:szCs w:val="16"/>
    </w:rPr>
  </w:style>
  <w:style w:type="character" w:customStyle="1" w:styleId="js-phone-number">
    <w:name w:val="js-phone-number"/>
    <w:basedOn w:val="a1"/>
    <w:rsid w:val="005F206C"/>
  </w:style>
  <w:style w:type="character" w:customStyle="1" w:styleId="1ffff3">
    <w:name w:val="Текст концевой сноски Знак1"/>
    <w:basedOn w:val="a1"/>
    <w:uiPriority w:val="99"/>
    <w:semiHidden/>
    <w:rsid w:val="005F206C"/>
    <w:rPr>
      <w:rFonts w:ascii="Calibri" w:hAnsi="Calibri"/>
    </w:rPr>
  </w:style>
  <w:style w:type="character" w:customStyle="1" w:styleId="54">
    <w:name w:val="Знак Знак Знак Знак5"/>
    <w:rsid w:val="005F206C"/>
    <w:rPr>
      <w:sz w:val="24"/>
      <w:szCs w:val="24"/>
      <w:lang w:val="ru-RU" w:eastAsia="ar-SA" w:bidi="ar-SA"/>
    </w:rPr>
  </w:style>
  <w:style w:type="character" w:customStyle="1" w:styleId="72">
    <w:name w:val="Знак7"/>
    <w:rsid w:val="005F206C"/>
    <w:rPr>
      <w:sz w:val="24"/>
      <w:szCs w:val="24"/>
      <w:lang w:val="ru-RU" w:eastAsia="ar-SA" w:bidi="ar-SA"/>
    </w:rPr>
  </w:style>
  <w:style w:type="character" w:customStyle="1" w:styleId="140">
    <w:name w:val="Знак14"/>
    <w:rsid w:val="005F206C"/>
    <w:rPr>
      <w:rFonts w:ascii="Arial" w:hAnsi="Arial" w:cs="Arial" w:hint="default"/>
      <w:b/>
      <w:bCs/>
      <w:i/>
      <w:iCs/>
      <w:sz w:val="28"/>
      <w:szCs w:val="28"/>
      <w:lang w:val="ru-RU" w:eastAsia="ar-SA" w:bidi="ar-SA"/>
    </w:rPr>
  </w:style>
  <w:style w:type="character" w:customStyle="1" w:styleId="141">
    <w:name w:val="Знак Знак14"/>
    <w:rsid w:val="005F206C"/>
    <w:rPr>
      <w:sz w:val="24"/>
      <w:szCs w:val="24"/>
      <w:u w:val="single"/>
      <w:lang w:val="ru-RU" w:eastAsia="ar-SA" w:bidi="ar-SA"/>
    </w:rPr>
  </w:style>
  <w:style w:type="character" w:customStyle="1" w:styleId="2140">
    <w:name w:val="Знак2 Знак Знак14"/>
    <w:rsid w:val="005F206C"/>
    <w:rPr>
      <w:rFonts w:ascii="Arial" w:hAnsi="Arial" w:cs="Arial" w:hint="default"/>
      <w:b/>
      <w:bCs/>
      <w:i/>
      <w:iCs/>
      <w:sz w:val="28"/>
      <w:szCs w:val="28"/>
      <w:lang w:val="ru-RU" w:eastAsia="ar-SA" w:bidi="ar-SA"/>
    </w:rPr>
  </w:style>
  <w:style w:type="character" w:customStyle="1" w:styleId="340">
    <w:name w:val="Знак3 Знак Знак4"/>
    <w:rsid w:val="005F206C"/>
    <w:rPr>
      <w:b/>
      <w:bCs w:val="0"/>
      <w:sz w:val="24"/>
      <w:szCs w:val="24"/>
      <w:u w:val="single"/>
      <w:lang w:val="ru-RU" w:eastAsia="ar-SA" w:bidi="ar-SA"/>
    </w:rPr>
  </w:style>
  <w:style w:type="character" w:customStyle="1" w:styleId="251">
    <w:name w:val="Знак2 Знак Знак5"/>
    <w:rsid w:val="005F206C"/>
    <w:rPr>
      <w:b/>
      <w:bCs/>
      <w:sz w:val="24"/>
      <w:szCs w:val="24"/>
      <w:lang w:val="ru-RU" w:eastAsia="ar-SA" w:bidi="ar-SA"/>
    </w:rPr>
  </w:style>
  <w:style w:type="character" w:customStyle="1" w:styleId="142">
    <w:name w:val="Знак1 Знак Знак4"/>
    <w:rsid w:val="005F206C"/>
    <w:rPr>
      <w:sz w:val="24"/>
      <w:szCs w:val="24"/>
      <w:lang w:val="ru-RU" w:eastAsia="ar-SA" w:bidi="ar-SA"/>
    </w:rPr>
  </w:style>
  <w:style w:type="character" w:customStyle="1" w:styleId="61">
    <w:name w:val="Знак6"/>
    <w:rsid w:val="005F206C"/>
    <w:rPr>
      <w:rFonts w:ascii="Arial" w:hAnsi="Arial" w:cs="Arial" w:hint="default"/>
      <w:b/>
      <w:bCs/>
      <w:i/>
      <w:iCs/>
      <w:sz w:val="28"/>
      <w:szCs w:val="28"/>
      <w:lang w:val="ru-RU" w:eastAsia="ar-SA" w:bidi="ar-SA"/>
    </w:rPr>
  </w:style>
  <w:style w:type="character" w:customStyle="1" w:styleId="130">
    <w:name w:val="Знак13"/>
    <w:rsid w:val="005F206C"/>
    <w:rPr>
      <w:rFonts w:ascii="Arial" w:hAnsi="Arial" w:cs="Arial" w:hint="default"/>
      <w:b/>
      <w:bCs/>
      <w:i/>
      <w:iCs/>
      <w:sz w:val="28"/>
      <w:szCs w:val="28"/>
      <w:lang w:val="ru-RU" w:eastAsia="ar-SA" w:bidi="ar-SA"/>
    </w:rPr>
  </w:style>
  <w:style w:type="character" w:customStyle="1" w:styleId="131">
    <w:name w:val="Знак Знак13"/>
    <w:rsid w:val="005F206C"/>
    <w:rPr>
      <w:sz w:val="24"/>
      <w:szCs w:val="24"/>
      <w:u w:val="single"/>
      <w:lang w:val="ru-RU" w:eastAsia="ar-SA" w:bidi="ar-SA"/>
    </w:rPr>
  </w:style>
  <w:style w:type="character" w:customStyle="1" w:styleId="2130">
    <w:name w:val="Знак2 Знак Знак13"/>
    <w:rsid w:val="005F206C"/>
    <w:rPr>
      <w:rFonts w:ascii="Arial" w:hAnsi="Arial" w:cs="Arial" w:hint="default"/>
      <w:b/>
      <w:bCs/>
      <w:i/>
      <w:iCs/>
      <w:sz w:val="28"/>
      <w:szCs w:val="28"/>
      <w:lang w:val="ru-RU" w:eastAsia="ar-SA" w:bidi="ar-SA"/>
    </w:rPr>
  </w:style>
  <w:style w:type="character" w:customStyle="1" w:styleId="47">
    <w:name w:val="Знак Знак Знак Знак4"/>
    <w:rsid w:val="005F206C"/>
    <w:rPr>
      <w:sz w:val="24"/>
      <w:szCs w:val="24"/>
      <w:lang w:val="ru-RU" w:eastAsia="ar-SA" w:bidi="ar-SA"/>
    </w:rPr>
  </w:style>
  <w:style w:type="character" w:customStyle="1" w:styleId="330">
    <w:name w:val="Знак3 Знак Знак3"/>
    <w:rsid w:val="005F206C"/>
    <w:rPr>
      <w:b/>
      <w:bCs w:val="0"/>
      <w:sz w:val="24"/>
      <w:szCs w:val="24"/>
      <w:u w:val="single"/>
      <w:lang w:val="ru-RU" w:eastAsia="ar-SA" w:bidi="ar-SA"/>
    </w:rPr>
  </w:style>
  <w:style w:type="character" w:customStyle="1" w:styleId="241">
    <w:name w:val="Знак2 Знак Знак4"/>
    <w:rsid w:val="005F206C"/>
    <w:rPr>
      <w:b/>
      <w:bCs/>
      <w:sz w:val="24"/>
      <w:szCs w:val="24"/>
      <w:lang w:val="ru-RU" w:eastAsia="ar-SA" w:bidi="ar-SA"/>
    </w:rPr>
  </w:style>
  <w:style w:type="character" w:customStyle="1" w:styleId="132">
    <w:name w:val="Знак1 Знак Знак3"/>
    <w:rsid w:val="005F206C"/>
    <w:rPr>
      <w:sz w:val="24"/>
      <w:szCs w:val="24"/>
      <w:lang w:val="ru-RU" w:eastAsia="ar-SA" w:bidi="ar-SA"/>
    </w:rPr>
  </w:style>
  <w:style w:type="character" w:customStyle="1" w:styleId="submenu-table">
    <w:name w:val="submenu-table"/>
    <w:basedOn w:val="a1"/>
    <w:rsid w:val="005F206C"/>
  </w:style>
  <w:style w:type="character" w:customStyle="1" w:styleId="3f">
    <w:name w:val="Знак Знак Знак Знак3"/>
    <w:rsid w:val="005F206C"/>
    <w:rPr>
      <w:sz w:val="24"/>
      <w:szCs w:val="24"/>
      <w:lang w:val="ru-RU" w:eastAsia="ar-SA" w:bidi="ar-SA"/>
    </w:rPr>
  </w:style>
  <w:style w:type="character" w:customStyle="1" w:styleId="55">
    <w:name w:val="Знак5"/>
    <w:rsid w:val="005F206C"/>
    <w:rPr>
      <w:sz w:val="24"/>
      <w:szCs w:val="24"/>
      <w:lang w:val="ru-RU" w:eastAsia="ar-SA" w:bidi="ar-SA"/>
    </w:rPr>
  </w:style>
  <w:style w:type="character" w:customStyle="1" w:styleId="123">
    <w:name w:val="Знак12"/>
    <w:rsid w:val="005F206C"/>
    <w:rPr>
      <w:rFonts w:ascii="Arial" w:hAnsi="Arial" w:cs="Arial" w:hint="default"/>
      <w:b/>
      <w:bCs/>
      <w:i/>
      <w:iCs/>
      <w:sz w:val="28"/>
      <w:szCs w:val="28"/>
      <w:lang w:val="ru-RU" w:eastAsia="ar-SA" w:bidi="ar-SA"/>
    </w:rPr>
  </w:style>
  <w:style w:type="character" w:customStyle="1" w:styleId="124">
    <w:name w:val="Знак Знак12"/>
    <w:rsid w:val="005F206C"/>
    <w:rPr>
      <w:sz w:val="24"/>
      <w:szCs w:val="24"/>
      <w:u w:val="single"/>
      <w:lang w:val="ru-RU" w:eastAsia="ar-SA" w:bidi="ar-SA"/>
    </w:rPr>
  </w:style>
  <w:style w:type="character" w:customStyle="1" w:styleId="2122">
    <w:name w:val="Знак2 Знак Знак12"/>
    <w:rsid w:val="005F206C"/>
    <w:rPr>
      <w:rFonts w:ascii="Arial" w:hAnsi="Arial" w:cs="Arial" w:hint="default"/>
      <w:b/>
      <w:bCs/>
      <w:i/>
      <w:iCs/>
      <w:sz w:val="28"/>
      <w:szCs w:val="28"/>
      <w:lang w:val="ru-RU" w:eastAsia="ar-SA" w:bidi="ar-SA"/>
    </w:rPr>
  </w:style>
  <w:style w:type="character" w:customStyle="1" w:styleId="320">
    <w:name w:val="Знак3 Знак Знак2"/>
    <w:rsid w:val="005F206C"/>
    <w:rPr>
      <w:b/>
      <w:bCs w:val="0"/>
      <w:sz w:val="24"/>
      <w:szCs w:val="24"/>
      <w:u w:val="single"/>
      <w:lang w:val="ru-RU" w:eastAsia="ar-SA" w:bidi="ar-SA"/>
    </w:rPr>
  </w:style>
  <w:style w:type="character" w:customStyle="1" w:styleId="233">
    <w:name w:val="Знак2 Знак Знак3"/>
    <w:rsid w:val="005F206C"/>
    <w:rPr>
      <w:b/>
      <w:bCs/>
      <w:sz w:val="24"/>
      <w:szCs w:val="24"/>
      <w:lang w:val="ru-RU" w:eastAsia="ar-SA" w:bidi="ar-SA"/>
    </w:rPr>
  </w:style>
  <w:style w:type="character" w:customStyle="1" w:styleId="125">
    <w:name w:val="Знак1 Знак Знак2"/>
    <w:rsid w:val="005F206C"/>
    <w:rPr>
      <w:sz w:val="24"/>
      <w:szCs w:val="24"/>
      <w:lang w:val="ru-RU" w:eastAsia="ar-SA" w:bidi="ar-SA"/>
    </w:rPr>
  </w:style>
  <w:style w:type="character" w:customStyle="1" w:styleId="48">
    <w:name w:val="Знак4"/>
    <w:rsid w:val="005F206C"/>
    <w:rPr>
      <w:rFonts w:ascii="Arial" w:hAnsi="Arial" w:cs="Arial" w:hint="default"/>
      <w:b/>
      <w:bCs/>
      <w:i/>
      <w:iCs/>
      <w:sz w:val="28"/>
      <w:szCs w:val="28"/>
      <w:lang w:val="ru-RU" w:eastAsia="ar-SA" w:bidi="ar-SA"/>
    </w:rPr>
  </w:style>
  <w:style w:type="character" w:customStyle="1" w:styleId="113">
    <w:name w:val="Знак11"/>
    <w:rsid w:val="005F206C"/>
    <w:rPr>
      <w:rFonts w:ascii="Arial" w:hAnsi="Arial" w:cs="Arial" w:hint="default"/>
      <w:b/>
      <w:bCs/>
      <w:i/>
      <w:iCs/>
      <w:sz w:val="28"/>
      <w:szCs w:val="28"/>
      <w:lang w:val="ru-RU" w:eastAsia="ar-SA" w:bidi="ar-SA"/>
    </w:rPr>
  </w:style>
  <w:style w:type="character" w:customStyle="1" w:styleId="114">
    <w:name w:val="Знак Знак11"/>
    <w:rsid w:val="005F206C"/>
    <w:rPr>
      <w:sz w:val="24"/>
      <w:szCs w:val="24"/>
      <w:u w:val="single"/>
      <w:lang w:val="ru-RU" w:eastAsia="ar-SA" w:bidi="ar-SA"/>
    </w:rPr>
  </w:style>
  <w:style w:type="character" w:customStyle="1" w:styleId="2112">
    <w:name w:val="Знак2 Знак Знак11"/>
    <w:rsid w:val="005F206C"/>
    <w:rPr>
      <w:rFonts w:ascii="Arial" w:hAnsi="Arial" w:cs="Arial" w:hint="default"/>
      <w:b/>
      <w:bCs/>
      <w:i/>
      <w:iCs/>
      <w:sz w:val="28"/>
      <w:szCs w:val="28"/>
      <w:lang w:val="ru-RU" w:eastAsia="ar-SA" w:bidi="ar-SA"/>
    </w:rPr>
  </w:style>
  <w:style w:type="character" w:customStyle="1" w:styleId="2fa">
    <w:name w:val="Знак Знак Знак Знак2"/>
    <w:rsid w:val="005F206C"/>
    <w:rPr>
      <w:sz w:val="24"/>
      <w:szCs w:val="24"/>
      <w:lang w:val="ru-RU" w:eastAsia="ar-SA" w:bidi="ar-SA"/>
    </w:rPr>
  </w:style>
  <w:style w:type="character" w:customStyle="1" w:styleId="319">
    <w:name w:val="Знак3 Знак Знак1"/>
    <w:rsid w:val="005F206C"/>
    <w:rPr>
      <w:b/>
      <w:bCs w:val="0"/>
      <w:sz w:val="24"/>
      <w:szCs w:val="24"/>
      <w:u w:val="single"/>
      <w:lang w:val="ru-RU" w:eastAsia="ar-SA" w:bidi="ar-SA"/>
    </w:rPr>
  </w:style>
  <w:style w:type="character" w:customStyle="1" w:styleId="226">
    <w:name w:val="Знак2 Знак Знак2"/>
    <w:rsid w:val="005F206C"/>
    <w:rPr>
      <w:b/>
      <w:bCs/>
      <w:sz w:val="24"/>
      <w:szCs w:val="24"/>
      <w:lang w:val="ru-RU" w:eastAsia="ar-SA" w:bidi="ar-SA"/>
    </w:rPr>
  </w:style>
  <w:style w:type="character" w:customStyle="1" w:styleId="115">
    <w:name w:val="Знак1 Знак Знак1"/>
    <w:rsid w:val="005F206C"/>
    <w:rPr>
      <w:sz w:val="24"/>
      <w:szCs w:val="24"/>
      <w:lang w:val="ru-RU" w:eastAsia="ar-SA" w:bidi="ar-SA"/>
    </w:rPr>
  </w:style>
  <w:style w:type="character" w:customStyle="1" w:styleId="searchtext">
    <w:name w:val="searchtext"/>
    <w:rsid w:val="005F206C"/>
  </w:style>
  <w:style w:type="character" w:customStyle="1" w:styleId="FontStyle23">
    <w:name w:val="Font Style23"/>
    <w:uiPriority w:val="99"/>
    <w:rsid w:val="005F206C"/>
    <w:rPr>
      <w:rFonts w:ascii="Times New Roman" w:hAnsi="Times New Roman" w:cs="Times New Roman" w:hint="default"/>
      <w:sz w:val="26"/>
    </w:rPr>
  </w:style>
  <w:style w:type="table" w:customStyle="1" w:styleId="116">
    <w:name w:val="Сетка таблицы11"/>
    <w:basedOn w:val="a2"/>
    <w:uiPriority w:val="59"/>
    <w:rsid w:val="005F206C"/>
    <w:pPr>
      <w:ind w:firstLine="567"/>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0">
    <w:name w:val="Сетка таблицы111"/>
    <w:basedOn w:val="a2"/>
    <w:uiPriority w:val="59"/>
    <w:rsid w:val="005F206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
    <w:basedOn w:val="a2"/>
    <w:rsid w:val="005F206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1"/>
    <w:basedOn w:val="a2"/>
    <w:uiPriority w:val="59"/>
    <w:rsid w:val="005F206C"/>
    <w:pPr>
      <w:ind w:firstLine="567"/>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
    <w:name w:val="Сетка таблицы11111"/>
    <w:basedOn w:val="a2"/>
    <w:uiPriority w:val="59"/>
    <w:rsid w:val="005F206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
    <w:basedOn w:val="a2"/>
    <w:uiPriority w:val="99"/>
    <w:rsid w:val="005F206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f3">
    <w:name w:val="Сетка таблицы21"/>
    <w:basedOn w:val="a2"/>
    <w:uiPriority w:val="59"/>
    <w:rsid w:val="005F206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2"/>
    <w:rsid w:val="005F206C"/>
    <w:pPr>
      <w:ind w:firstLine="567"/>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3">
    <w:name w:val="Сетка таблицы211"/>
    <w:basedOn w:val="a2"/>
    <w:uiPriority w:val="59"/>
    <w:rsid w:val="005F206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basedOn w:val="a2"/>
    <w:uiPriority w:val="59"/>
    <w:rsid w:val="005F206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8">
    <w:name w:val="List 8"/>
    <w:rsid w:val="005F206C"/>
    <w:pPr>
      <w:numPr>
        <w:numId w:val="3"/>
      </w:numPr>
    </w:pPr>
  </w:style>
  <w:style w:type="numbering" w:customStyle="1" w:styleId="117">
    <w:name w:val="Нет списка11"/>
    <w:next w:val="a3"/>
    <w:uiPriority w:val="99"/>
    <w:semiHidden/>
    <w:unhideWhenUsed/>
    <w:rsid w:val="00F11FFC"/>
  </w:style>
  <w:style w:type="paragraph" w:customStyle="1" w:styleId="xl282">
    <w:name w:val="xl282"/>
    <w:basedOn w:val="a"/>
    <w:rsid w:val="00F11FFC"/>
    <w:pPr>
      <w:pBdr>
        <w:left w:val="single" w:sz="4" w:space="0" w:color="auto"/>
      </w:pBdr>
      <w:spacing w:before="100" w:beforeAutospacing="1" w:after="100" w:afterAutospacing="1"/>
      <w:jc w:val="center"/>
    </w:pPr>
    <w:rPr>
      <w:sz w:val="24"/>
      <w:szCs w:val="24"/>
    </w:rPr>
  </w:style>
  <w:style w:type="paragraph" w:customStyle="1" w:styleId="xl283">
    <w:name w:val="xl283"/>
    <w:basedOn w:val="a"/>
    <w:rsid w:val="00F11FFC"/>
    <w:pPr>
      <w:spacing w:before="100" w:beforeAutospacing="1" w:after="100" w:afterAutospacing="1"/>
      <w:jc w:val="center"/>
    </w:pPr>
    <w:rPr>
      <w:sz w:val="24"/>
      <w:szCs w:val="24"/>
    </w:rPr>
  </w:style>
  <w:style w:type="paragraph" w:customStyle="1" w:styleId="xl284">
    <w:name w:val="xl284"/>
    <w:basedOn w:val="a"/>
    <w:rsid w:val="00F11FFC"/>
    <w:pPr>
      <w:pBdr>
        <w:right w:val="single" w:sz="4" w:space="0" w:color="auto"/>
      </w:pBdr>
      <w:spacing w:before="100" w:beforeAutospacing="1" w:after="100" w:afterAutospacing="1"/>
      <w:jc w:val="center"/>
    </w:pPr>
    <w:rPr>
      <w:sz w:val="24"/>
      <w:szCs w:val="24"/>
    </w:rPr>
  </w:style>
  <w:style w:type="paragraph" w:customStyle="1" w:styleId="xl285">
    <w:name w:val="xl285"/>
    <w:basedOn w:val="a"/>
    <w:rsid w:val="00F11FFC"/>
    <w:pPr>
      <w:pBdr>
        <w:left w:val="single" w:sz="4" w:space="0" w:color="auto"/>
        <w:bottom w:val="single" w:sz="4" w:space="0" w:color="auto"/>
      </w:pBdr>
      <w:spacing w:before="100" w:beforeAutospacing="1" w:after="100" w:afterAutospacing="1"/>
      <w:jc w:val="center"/>
    </w:pPr>
    <w:rPr>
      <w:sz w:val="24"/>
      <w:szCs w:val="24"/>
    </w:rPr>
  </w:style>
  <w:style w:type="paragraph" w:customStyle="1" w:styleId="xl286">
    <w:name w:val="xl286"/>
    <w:basedOn w:val="a"/>
    <w:rsid w:val="00F11FFC"/>
    <w:pPr>
      <w:pBdr>
        <w:bottom w:val="single" w:sz="4" w:space="0" w:color="auto"/>
      </w:pBdr>
      <w:spacing w:before="100" w:beforeAutospacing="1" w:after="100" w:afterAutospacing="1"/>
      <w:jc w:val="center"/>
    </w:pPr>
    <w:rPr>
      <w:sz w:val="24"/>
      <w:szCs w:val="24"/>
    </w:rPr>
  </w:style>
  <w:style w:type="paragraph" w:customStyle="1" w:styleId="xl287">
    <w:name w:val="xl287"/>
    <w:basedOn w:val="a"/>
    <w:rsid w:val="00F11FFC"/>
    <w:pPr>
      <w:pBdr>
        <w:bottom w:val="single" w:sz="4" w:space="0" w:color="auto"/>
        <w:right w:val="single" w:sz="4" w:space="0" w:color="auto"/>
      </w:pBdr>
      <w:spacing w:before="100" w:beforeAutospacing="1" w:after="100" w:afterAutospacing="1"/>
      <w:jc w:val="center"/>
    </w:pPr>
    <w:rPr>
      <w:sz w:val="24"/>
      <w:szCs w:val="24"/>
    </w:rPr>
  </w:style>
  <w:style w:type="paragraph" w:customStyle="1" w:styleId="xl288">
    <w:name w:val="xl288"/>
    <w:basedOn w:val="a"/>
    <w:rsid w:val="00F11FFC"/>
    <w:pPr>
      <w:pBdr>
        <w:top w:val="single" w:sz="4" w:space="0" w:color="auto"/>
        <w:left w:val="single" w:sz="4" w:space="0" w:color="auto"/>
        <w:bottom w:val="single" w:sz="4" w:space="0" w:color="auto"/>
        <w:right w:val="single" w:sz="4" w:space="0" w:color="auto"/>
      </w:pBdr>
      <w:shd w:val="clear" w:color="282828" w:fill="FCD5B4"/>
      <w:spacing w:before="100" w:beforeAutospacing="1" w:after="100" w:afterAutospacing="1"/>
      <w:jc w:val="center"/>
      <w:textAlignment w:val="center"/>
    </w:pPr>
    <w:rPr>
      <w:b/>
      <w:bCs/>
      <w:sz w:val="24"/>
      <w:szCs w:val="24"/>
    </w:rPr>
  </w:style>
  <w:style w:type="character" w:customStyle="1" w:styleId="afffff5">
    <w:name w:val="Абзац списка Знак"/>
    <w:link w:val="afffff4"/>
    <w:uiPriority w:val="34"/>
    <w:rsid w:val="00F057E9"/>
    <w:rPr>
      <w:sz w:val="24"/>
      <w:szCs w:val="24"/>
      <w:lang w:eastAsia="ar-SA"/>
    </w:rPr>
  </w:style>
  <w:style w:type="table" w:customStyle="1" w:styleId="3f0">
    <w:name w:val="Сетка таблицы3"/>
    <w:basedOn w:val="a2"/>
    <w:next w:val="ab"/>
    <w:uiPriority w:val="59"/>
    <w:rsid w:val="007D2A0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xtended-textshort">
    <w:name w:val="extended-text__short"/>
    <w:basedOn w:val="a1"/>
    <w:rsid w:val="007D2A08"/>
  </w:style>
  <w:style w:type="paragraph" w:customStyle="1" w:styleId="242">
    <w:name w:val="Основной текст с отступом 24"/>
    <w:basedOn w:val="49"/>
    <w:rsid w:val="007D2A08"/>
    <w:pPr>
      <w:ind w:firstLine="709"/>
      <w:jc w:val="both"/>
    </w:pPr>
    <w:rPr>
      <w:snapToGrid w:val="0"/>
    </w:rPr>
  </w:style>
  <w:style w:type="paragraph" w:customStyle="1" w:styleId="49">
    <w:name w:val="Обычный4"/>
    <w:rsid w:val="007D2A08"/>
    <w:rPr>
      <w:sz w:val="28"/>
    </w:rPr>
  </w:style>
  <w:style w:type="paragraph" w:customStyle="1" w:styleId="56">
    <w:name w:val="Основной текст5"/>
    <w:basedOn w:val="49"/>
    <w:rsid w:val="007D2A08"/>
    <w:pPr>
      <w:snapToGrid w:val="0"/>
      <w:jc w:val="both"/>
    </w:pPr>
    <w:rPr>
      <w:rFonts w:ascii="a_Timer" w:hAnsi="a_Timer"/>
    </w:rPr>
  </w:style>
  <w:style w:type="paragraph" w:customStyle="1" w:styleId="243">
    <w:name w:val="Основной текст 24"/>
    <w:basedOn w:val="a"/>
    <w:rsid w:val="007D2A08"/>
    <w:pPr>
      <w:jc w:val="both"/>
    </w:pPr>
    <w:rPr>
      <w:szCs w:val="20"/>
    </w:rPr>
  </w:style>
  <w:style w:type="paragraph" w:customStyle="1" w:styleId="3f1">
    <w:name w:val="Название объекта3"/>
    <w:basedOn w:val="a"/>
    <w:rsid w:val="007D2A08"/>
    <w:pPr>
      <w:suppressAutoHyphens/>
      <w:spacing w:line="360" w:lineRule="auto"/>
      <w:ind w:left="1080" w:firstLine="709"/>
      <w:jc w:val="both"/>
    </w:pPr>
    <w:rPr>
      <w:rFonts w:ascii="Arial" w:hAnsi="Arial" w:cs="Arial"/>
      <w:spacing w:val="-5"/>
      <w:sz w:val="20"/>
      <w:szCs w:val="20"/>
      <w:lang w:eastAsia="ar-SA"/>
    </w:rPr>
  </w:style>
  <w:style w:type="paragraph" w:customStyle="1" w:styleId="57">
    <w:name w:val="Цитата5"/>
    <w:basedOn w:val="a"/>
    <w:rsid w:val="007D2A08"/>
    <w:pPr>
      <w:suppressAutoHyphens/>
      <w:spacing w:line="360" w:lineRule="auto"/>
      <w:ind w:left="526" w:right="43" w:firstLine="709"/>
      <w:jc w:val="both"/>
    </w:pPr>
    <w:rPr>
      <w:szCs w:val="20"/>
      <w:lang w:eastAsia="ar-SA"/>
    </w:rPr>
  </w:style>
  <w:style w:type="paragraph" w:customStyle="1" w:styleId="58">
    <w:name w:val="Маркированный список5"/>
    <w:basedOn w:val="a"/>
    <w:rsid w:val="007D2A08"/>
    <w:pPr>
      <w:suppressAutoHyphens/>
      <w:spacing w:before="280" w:after="280" w:line="360" w:lineRule="auto"/>
      <w:ind w:firstLine="709"/>
      <w:jc w:val="both"/>
    </w:pPr>
    <w:rPr>
      <w:szCs w:val="24"/>
      <w:lang w:eastAsia="ar-SA"/>
    </w:rPr>
  </w:style>
  <w:style w:type="paragraph" w:customStyle="1" w:styleId="59">
    <w:name w:val="Нумерованный список5"/>
    <w:basedOn w:val="a"/>
    <w:rsid w:val="007D2A08"/>
    <w:pPr>
      <w:suppressAutoHyphens/>
      <w:spacing w:before="280" w:after="280" w:line="360" w:lineRule="auto"/>
      <w:ind w:firstLine="709"/>
      <w:jc w:val="both"/>
    </w:pPr>
    <w:rPr>
      <w:szCs w:val="24"/>
      <w:lang w:eastAsia="ar-SA"/>
    </w:rPr>
  </w:style>
  <w:style w:type="paragraph" w:customStyle="1" w:styleId="ConsPlusTitlePage">
    <w:name w:val="ConsPlusTitlePage"/>
    <w:uiPriority w:val="99"/>
    <w:rsid w:val="007D2A08"/>
    <w:pPr>
      <w:autoSpaceDE w:val="0"/>
      <w:autoSpaceDN w:val="0"/>
      <w:adjustRightInd w:val="0"/>
    </w:pPr>
    <w:rPr>
      <w:rFonts w:ascii="Tahoma" w:hAnsi="Tahoma" w:cs="Tahoma"/>
      <w:sz w:val="28"/>
      <w:szCs w:val="28"/>
    </w:rPr>
  </w:style>
  <w:style w:type="paragraph" w:customStyle="1" w:styleId="ConsPlusJurTerm">
    <w:name w:val="ConsPlusJurTerm"/>
    <w:uiPriority w:val="99"/>
    <w:rsid w:val="007D2A08"/>
    <w:pPr>
      <w:autoSpaceDE w:val="0"/>
      <w:autoSpaceDN w:val="0"/>
      <w:adjustRightInd w:val="0"/>
    </w:pPr>
    <w:rPr>
      <w:rFonts w:ascii="Tahoma" w:hAnsi="Tahoma" w:cs="Tahoma"/>
      <w:sz w:val="26"/>
      <w:szCs w:val="26"/>
    </w:rPr>
  </w:style>
  <w:style w:type="character" w:customStyle="1" w:styleId="afffffb">
    <w:name w:val="Без интервала Знак"/>
    <w:link w:val="afffffa"/>
    <w:uiPriority w:val="1"/>
    <w:locked/>
    <w:rsid w:val="007D2A08"/>
    <w:rPr>
      <w:rFonts w:ascii="Calibri" w:hAnsi="Calibri"/>
      <w:sz w:val="22"/>
      <w:szCs w:val="22"/>
    </w:rPr>
  </w:style>
  <w:style w:type="table" w:customStyle="1" w:styleId="111111">
    <w:name w:val="Сетка таблицы111111"/>
    <w:basedOn w:val="a2"/>
    <w:uiPriority w:val="59"/>
    <w:rsid w:val="007D2A0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basedOn w:val="a2"/>
    <w:rsid w:val="007D2A08"/>
    <w:pPr>
      <w:ind w:firstLine="567"/>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7">
    <w:name w:val="Сетка таблицы22"/>
    <w:basedOn w:val="a2"/>
    <w:next w:val="ab"/>
    <w:uiPriority w:val="39"/>
    <w:rsid w:val="007D2A0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basedOn w:val="a2"/>
    <w:next w:val="ab"/>
    <w:uiPriority w:val="59"/>
    <w:rsid w:val="007D2A0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81">
    <w:name w:val="List 81"/>
    <w:basedOn w:val="a3"/>
    <w:rsid w:val="007D2A08"/>
  </w:style>
  <w:style w:type="table" w:customStyle="1" w:styleId="11112">
    <w:name w:val="Сетка таблицы11112"/>
    <w:basedOn w:val="a2"/>
    <w:uiPriority w:val="59"/>
    <w:rsid w:val="007D2A08"/>
    <w:pPr>
      <w:ind w:firstLine="567"/>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2">
    <w:name w:val="Сетка таблицы111112"/>
    <w:basedOn w:val="a2"/>
    <w:uiPriority w:val="59"/>
    <w:rsid w:val="007D2A0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
    <w:basedOn w:val="a2"/>
    <w:uiPriority w:val="59"/>
    <w:rsid w:val="007D2A0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basedOn w:val="a2"/>
    <w:next w:val="ab"/>
    <w:rsid w:val="00C64381"/>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basedOn w:val="a2"/>
    <w:uiPriority w:val="59"/>
    <w:rsid w:val="00C64381"/>
    <w:pPr>
      <w:ind w:firstLine="567"/>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a">
    <w:name w:val="Сетка таблицы4"/>
    <w:basedOn w:val="a2"/>
    <w:next w:val="ab"/>
    <w:uiPriority w:val="39"/>
    <w:rsid w:val="00C6438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a">
    <w:name w:val="Сетка таблицы5"/>
    <w:basedOn w:val="a2"/>
    <w:next w:val="ab"/>
    <w:uiPriority w:val="59"/>
    <w:rsid w:val="00C64381"/>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62">
    <w:name w:val="Сетка таблицы6"/>
    <w:basedOn w:val="a2"/>
    <w:next w:val="ab"/>
    <w:uiPriority w:val="59"/>
    <w:rsid w:val="00C64381"/>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131">
    <w:name w:val="Сетка таблицы213"/>
    <w:basedOn w:val="a2"/>
    <w:next w:val="ab"/>
    <w:uiPriority w:val="39"/>
    <w:rsid w:val="00C6438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basedOn w:val="a2"/>
    <w:next w:val="ab"/>
    <w:uiPriority w:val="59"/>
    <w:rsid w:val="00C6438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82">
    <w:name w:val="List 82"/>
    <w:basedOn w:val="a3"/>
    <w:rsid w:val="00C64381"/>
    <w:pPr>
      <w:numPr>
        <w:numId w:val="6"/>
      </w:numPr>
    </w:pPr>
  </w:style>
  <w:style w:type="table" w:customStyle="1" w:styleId="111113">
    <w:name w:val="Сетка таблицы111113"/>
    <w:basedOn w:val="a2"/>
    <w:uiPriority w:val="59"/>
    <w:rsid w:val="00C64381"/>
    <w:pPr>
      <w:ind w:firstLine="567"/>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82">
    <w:name w:val="Знак Знак Знак Знак8"/>
    <w:basedOn w:val="16"/>
    <w:rsid w:val="00F85FA3"/>
    <w:rPr>
      <w:sz w:val="24"/>
      <w:szCs w:val="24"/>
      <w:lang w:val="ru-RU" w:eastAsia="ar-SA" w:bidi="ar-SA"/>
    </w:rPr>
  </w:style>
  <w:style w:type="character" w:customStyle="1" w:styleId="180">
    <w:name w:val="Знак18"/>
    <w:basedOn w:val="16"/>
    <w:rsid w:val="00F85FA3"/>
    <w:rPr>
      <w:sz w:val="24"/>
      <w:szCs w:val="24"/>
      <w:lang w:val="ru-RU" w:eastAsia="ar-SA" w:bidi="ar-SA"/>
    </w:rPr>
  </w:style>
  <w:style w:type="paragraph" w:customStyle="1" w:styleId="2132">
    <w:name w:val="Основной текст 213"/>
    <w:basedOn w:val="a"/>
    <w:uiPriority w:val="99"/>
    <w:qFormat/>
    <w:rsid w:val="00F85FA3"/>
    <w:pPr>
      <w:suppressAutoHyphens/>
      <w:spacing w:line="360" w:lineRule="auto"/>
      <w:ind w:firstLine="709"/>
      <w:jc w:val="center"/>
    </w:pPr>
    <w:rPr>
      <w:b/>
      <w:bCs/>
      <w:caps/>
      <w:sz w:val="24"/>
      <w:szCs w:val="24"/>
      <w:lang w:eastAsia="ar-SA"/>
    </w:rPr>
  </w:style>
  <w:style w:type="paragraph" w:customStyle="1" w:styleId="2133">
    <w:name w:val="Основной текст с отступом 213"/>
    <w:basedOn w:val="a"/>
    <w:uiPriority w:val="99"/>
    <w:qFormat/>
    <w:rsid w:val="00F85FA3"/>
    <w:pPr>
      <w:suppressAutoHyphens/>
      <w:spacing w:line="360" w:lineRule="auto"/>
      <w:ind w:left="360" w:firstLine="709"/>
      <w:jc w:val="center"/>
    </w:pPr>
    <w:rPr>
      <w:b/>
      <w:bCs/>
      <w:caps/>
      <w:sz w:val="24"/>
      <w:szCs w:val="24"/>
      <w:lang w:eastAsia="ar-SA"/>
    </w:rPr>
  </w:style>
  <w:style w:type="paragraph" w:customStyle="1" w:styleId="280">
    <w:name w:val="Знак28"/>
    <w:basedOn w:val="a"/>
    <w:rsid w:val="00F85FA3"/>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7">
    <w:name w:val="Знак1 Знак Знак Знак Знак Знак Знак Знак Знак1 Char7"/>
    <w:basedOn w:val="a"/>
    <w:rsid w:val="00F85FA3"/>
    <w:pPr>
      <w:spacing w:after="160" w:line="240" w:lineRule="exact"/>
    </w:pPr>
    <w:rPr>
      <w:rFonts w:ascii="Verdana" w:hAnsi="Verdana"/>
      <w:sz w:val="20"/>
      <w:szCs w:val="20"/>
      <w:lang w:val="en-US" w:eastAsia="en-US"/>
    </w:rPr>
  </w:style>
  <w:style w:type="character" w:customStyle="1" w:styleId="170">
    <w:name w:val="Знак17"/>
    <w:basedOn w:val="16"/>
    <w:rsid w:val="00F85FA3"/>
    <w:rPr>
      <w:rFonts w:ascii="Arial" w:hAnsi="Arial" w:cs="Arial" w:hint="default"/>
      <w:b/>
      <w:bCs/>
      <w:i/>
      <w:iCs/>
      <w:sz w:val="28"/>
      <w:szCs w:val="28"/>
      <w:lang w:val="ru-RU" w:eastAsia="ar-SA" w:bidi="ar-SA"/>
    </w:rPr>
  </w:style>
  <w:style w:type="character" w:customStyle="1" w:styleId="171">
    <w:name w:val="Знак Знак17"/>
    <w:basedOn w:val="16"/>
    <w:rsid w:val="00F85FA3"/>
    <w:rPr>
      <w:sz w:val="24"/>
      <w:szCs w:val="24"/>
      <w:u w:val="single"/>
      <w:lang w:val="ru-RU" w:eastAsia="ar-SA" w:bidi="ar-SA"/>
    </w:rPr>
  </w:style>
  <w:style w:type="character" w:customStyle="1" w:styleId="2170">
    <w:name w:val="Знак2 Знак Знак17"/>
    <w:basedOn w:val="16"/>
    <w:rsid w:val="00F85FA3"/>
    <w:rPr>
      <w:rFonts w:ascii="Arial" w:hAnsi="Arial" w:cs="Arial" w:hint="default"/>
      <w:b/>
      <w:bCs/>
      <w:i/>
      <w:iCs/>
      <w:sz w:val="28"/>
      <w:szCs w:val="28"/>
      <w:lang w:val="ru-RU" w:eastAsia="ar-SA" w:bidi="ar-SA"/>
    </w:rPr>
  </w:style>
  <w:style w:type="character" w:customStyle="1" w:styleId="370">
    <w:name w:val="Знак3 Знак Знак7"/>
    <w:basedOn w:val="16"/>
    <w:rsid w:val="00F85FA3"/>
    <w:rPr>
      <w:b/>
      <w:bCs w:val="0"/>
      <w:sz w:val="24"/>
      <w:szCs w:val="24"/>
      <w:u w:val="single"/>
      <w:lang w:val="ru-RU" w:eastAsia="ar-SA" w:bidi="ar-SA"/>
    </w:rPr>
  </w:style>
  <w:style w:type="character" w:customStyle="1" w:styleId="281">
    <w:name w:val="Знак2 Знак Знак8"/>
    <w:basedOn w:val="16"/>
    <w:rsid w:val="00F85FA3"/>
    <w:rPr>
      <w:b/>
      <w:bCs/>
      <w:sz w:val="24"/>
      <w:szCs w:val="24"/>
      <w:lang w:val="ru-RU" w:eastAsia="ar-SA" w:bidi="ar-SA"/>
    </w:rPr>
  </w:style>
  <w:style w:type="character" w:customStyle="1" w:styleId="172">
    <w:name w:val="Знак1 Знак Знак7"/>
    <w:basedOn w:val="16"/>
    <w:rsid w:val="00F85FA3"/>
    <w:rPr>
      <w:sz w:val="24"/>
      <w:szCs w:val="24"/>
      <w:lang w:val="ru-RU" w:eastAsia="ar-SA" w:bidi="ar-SA"/>
    </w:rPr>
  </w:style>
  <w:style w:type="paragraph" w:customStyle="1" w:styleId="134">
    <w:name w:val="Обычный13"/>
    <w:uiPriority w:val="99"/>
    <w:qFormat/>
    <w:rsid w:val="00F85FA3"/>
    <w:rPr>
      <w:sz w:val="28"/>
    </w:rPr>
  </w:style>
  <w:style w:type="paragraph" w:customStyle="1" w:styleId="135">
    <w:name w:val="Основной текст13"/>
    <w:basedOn w:val="134"/>
    <w:uiPriority w:val="99"/>
    <w:qFormat/>
    <w:rsid w:val="00F85FA3"/>
    <w:pPr>
      <w:snapToGrid w:val="0"/>
      <w:jc w:val="both"/>
    </w:pPr>
    <w:rPr>
      <w:rFonts w:ascii="a_Timer" w:hAnsi="a_Timer"/>
    </w:rPr>
  </w:style>
  <w:style w:type="paragraph" w:customStyle="1" w:styleId="234">
    <w:name w:val="Цитата23"/>
    <w:basedOn w:val="a"/>
    <w:uiPriority w:val="99"/>
    <w:qFormat/>
    <w:rsid w:val="00F85FA3"/>
    <w:pPr>
      <w:suppressAutoHyphens/>
      <w:spacing w:line="360" w:lineRule="auto"/>
      <w:ind w:left="526" w:right="43" w:firstLine="709"/>
      <w:jc w:val="both"/>
    </w:pPr>
    <w:rPr>
      <w:szCs w:val="20"/>
      <w:lang w:eastAsia="ar-SA"/>
    </w:rPr>
  </w:style>
  <w:style w:type="paragraph" w:customStyle="1" w:styleId="235">
    <w:name w:val="Маркированный список23"/>
    <w:basedOn w:val="a"/>
    <w:uiPriority w:val="99"/>
    <w:qFormat/>
    <w:rsid w:val="00F85FA3"/>
    <w:pPr>
      <w:suppressAutoHyphens/>
      <w:spacing w:before="280" w:after="280" w:line="360" w:lineRule="auto"/>
      <w:ind w:firstLine="709"/>
      <w:jc w:val="both"/>
    </w:pPr>
    <w:rPr>
      <w:szCs w:val="24"/>
      <w:lang w:eastAsia="ar-SA"/>
    </w:rPr>
  </w:style>
  <w:style w:type="paragraph" w:customStyle="1" w:styleId="236">
    <w:name w:val="Нумерованный список23"/>
    <w:basedOn w:val="a"/>
    <w:uiPriority w:val="99"/>
    <w:qFormat/>
    <w:rsid w:val="00F85FA3"/>
    <w:pPr>
      <w:suppressAutoHyphens/>
      <w:spacing w:before="280" w:after="280" w:line="360" w:lineRule="auto"/>
      <w:ind w:firstLine="709"/>
      <w:jc w:val="both"/>
    </w:pPr>
    <w:rPr>
      <w:szCs w:val="24"/>
      <w:lang w:eastAsia="ar-SA"/>
    </w:rPr>
  </w:style>
  <w:style w:type="character" w:customStyle="1" w:styleId="101">
    <w:name w:val="Знак10"/>
    <w:basedOn w:val="16"/>
    <w:rsid w:val="00F85FA3"/>
    <w:rPr>
      <w:rFonts w:ascii="Arial" w:hAnsi="Arial" w:cs="Arial"/>
      <w:b/>
      <w:bCs/>
      <w:i/>
      <w:iCs/>
      <w:sz w:val="28"/>
      <w:szCs w:val="28"/>
      <w:lang w:val="ru-RU" w:eastAsia="ar-SA" w:bidi="ar-SA"/>
    </w:rPr>
  </w:style>
  <w:style w:type="character" w:customStyle="1" w:styleId="160">
    <w:name w:val="Знак16"/>
    <w:basedOn w:val="16"/>
    <w:rsid w:val="00F85FA3"/>
    <w:rPr>
      <w:rFonts w:ascii="Arial" w:hAnsi="Arial" w:cs="Arial"/>
      <w:b/>
      <w:bCs/>
      <w:i/>
      <w:iCs/>
      <w:sz w:val="28"/>
      <w:szCs w:val="28"/>
      <w:lang w:val="ru-RU" w:eastAsia="ar-SA" w:bidi="ar-SA"/>
    </w:rPr>
  </w:style>
  <w:style w:type="character" w:customStyle="1" w:styleId="161">
    <w:name w:val="Знак Знак16"/>
    <w:basedOn w:val="16"/>
    <w:rsid w:val="00F85FA3"/>
    <w:rPr>
      <w:sz w:val="24"/>
      <w:szCs w:val="24"/>
      <w:u w:val="single"/>
      <w:lang w:val="ru-RU" w:eastAsia="ar-SA" w:bidi="ar-SA"/>
    </w:rPr>
  </w:style>
  <w:style w:type="character" w:customStyle="1" w:styleId="2160">
    <w:name w:val="Знак2 Знак Знак16"/>
    <w:basedOn w:val="16"/>
    <w:rsid w:val="00F85FA3"/>
    <w:rPr>
      <w:rFonts w:ascii="Arial" w:hAnsi="Arial" w:cs="Arial"/>
      <w:b/>
      <w:bCs/>
      <w:i/>
      <w:iCs/>
      <w:sz w:val="28"/>
      <w:szCs w:val="28"/>
      <w:lang w:val="ru-RU" w:eastAsia="ar-SA" w:bidi="ar-SA"/>
    </w:rPr>
  </w:style>
  <w:style w:type="character" w:customStyle="1" w:styleId="73">
    <w:name w:val="Знак Знак Знак Знак7"/>
    <w:basedOn w:val="16"/>
    <w:rsid w:val="00F85FA3"/>
    <w:rPr>
      <w:sz w:val="24"/>
      <w:szCs w:val="24"/>
      <w:lang w:val="ru-RU" w:eastAsia="ar-SA" w:bidi="ar-SA"/>
    </w:rPr>
  </w:style>
  <w:style w:type="character" w:customStyle="1" w:styleId="360">
    <w:name w:val="Знак3 Знак Знак6"/>
    <w:basedOn w:val="16"/>
    <w:rsid w:val="00F85FA3"/>
    <w:rPr>
      <w:b/>
      <w:sz w:val="24"/>
      <w:szCs w:val="24"/>
      <w:u w:val="single"/>
      <w:lang w:val="ru-RU" w:eastAsia="ar-SA" w:bidi="ar-SA"/>
    </w:rPr>
  </w:style>
  <w:style w:type="character" w:customStyle="1" w:styleId="270">
    <w:name w:val="Знак2 Знак Знак7"/>
    <w:basedOn w:val="16"/>
    <w:rsid w:val="00F85FA3"/>
    <w:rPr>
      <w:b/>
      <w:bCs/>
      <w:sz w:val="24"/>
      <w:szCs w:val="24"/>
      <w:lang w:val="ru-RU" w:eastAsia="ar-SA" w:bidi="ar-SA"/>
    </w:rPr>
  </w:style>
  <w:style w:type="character" w:customStyle="1" w:styleId="162">
    <w:name w:val="Знак1 Знак Знак6"/>
    <w:basedOn w:val="16"/>
    <w:rsid w:val="00F85FA3"/>
    <w:rPr>
      <w:sz w:val="24"/>
      <w:szCs w:val="24"/>
      <w:lang w:val="ru-RU" w:eastAsia="ar-SA" w:bidi="ar-SA"/>
    </w:rPr>
  </w:style>
  <w:style w:type="paragraph" w:customStyle="1" w:styleId="271">
    <w:name w:val="Знак27"/>
    <w:basedOn w:val="a"/>
    <w:rsid w:val="00F85FA3"/>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6">
    <w:name w:val="Знак1 Знак Знак Знак Знак Знак Знак Знак Знак1 Char6"/>
    <w:basedOn w:val="a"/>
    <w:uiPriority w:val="99"/>
    <w:qFormat/>
    <w:rsid w:val="00F85FA3"/>
    <w:pPr>
      <w:spacing w:after="160" w:line="240" w:lineRule="exact"/>
    </w:pPr>
    <w:rPr>
      <w:rFonts w:ascii="Verdana" w:hAnsi="Verdana"/>
      <w:sz w:val="20"/>
      <w:szCs w:val="20"/>
      <w:lang w:val="en-US" w:eastAsia="en-US"/>
    </w:rPr>
  </w:style>
  <w:style w:type="paragraph" w:customStyle="1" w:styleId="92">
    <w:name w:val="Знак9"/>
    <w:basedOn w:val="a"/>
    <w:rsid w:val="00F85FA3"/>
    <w:rPr>
      <w:rFonts w:ascii="Verdana" w:hAnsi="Verdana" w:cs="Verdana"/>
      <w:sz w:val="20"/>
      <w:szCs w:val="20"/>
      <w:lang w:val="en-US" w:eastAsia="en-US"/>
    </w:rPr>
  </w:style>
  <w:style w:type="paragraph" w:customStyle="1" w:styleId="ConsPlusCell1">
    <w:name w:val="ConsPlusCell1"/>
    <w:next w:val="a"/>
    <w:uiPriority w:val="99"/>
    <w:qFormat/>
    <w:rsid w:val="00F85FA3"/>
    <w:pPr>
      <w:widowControl w:val="0"/>
      <w:suppressAutoHyphens/>
      <w:autoSpaceDE w:val="0"/>
    </w:pPr>
    <w:rPr>
      <w:rFonts w:ascii="Arial" w:eastAsia="Arial" w:hAnsi="Arial"/>
    </w:rPr>
  </w:style>
  <w:style w:type="paragraph" w:customStyle="1" w:styleId="ConsPlusNonformat1">
    <w:name w:val="ConsPlusNonformat1"/>
    <w:next w:val="a"/>
    <w:uiPriority w:val="99"/>
    <w:qFormat/>
    <w:rsid w:val="00F85FA3"/>
    <w:pPr>
      <w:widowControl w:val="0"/>
      <w:suppressAutoHyphens/>
      <w:autoSpaceDE w:val="0"/>
    </w:pPr>
    <w:rPr>
      <w:rFonts w:ascii="Courier New" w:eastAsia="Courier New" w:hAnsi="Courier New"/>
    </w:rPr>
  </w:style>
  <w:style w:type="table" w:customStyle="1" w:styleId="1150">
    <w:name w:val="Сетка таблицы115"/>
    <w:basedOn w:val="a2"/>
    <w:next w:val="ab"/>
    <w:rsid w:val="00F85FA3"/>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
    <w:name w:val="Сетка таблицы1115"/>
    <w:basedOn w:val="a2"/>
    <w:uiPriority w:val="59"/>
    <w:rsid w:val="00F85FA3"/>
    <w:pPr>
      <w:ind w:firstLine="567"/>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83">
    <w:name w:val="Знак8"/>
    <w:rsid w:val="00F85FA3"/>
    <w:rPr>
      <w:rFonts w:ascii="Arial" w:hAnsi="Arial" w:cs="Arial"/>
      <w:b/>
      <w:bCs/>
      <w:i/>
      <w:iCs/>
      <w:sz w:val="28"/>
      <w:szCs w:val="28"/>
      <w:lang w:val="ru-RU" w:eastAsia="ar-SA" w:bidi="ar-SA"/>
    </w:rPr>
  </w:style>
  <w:style w:type="character" w:customStyle="1" w:styleId="150">
    <w:name w:val="Знак15"/>
    <w:rsid w:val="00F85FA3"/>
    <w:rPr>
      <w:rFonts w:ascii="Arial" w:hAnsi="Arial" w:cs="Arial"/>
      <w:b/>
      <w:bCs/>
      <w:i/>
      <w:iCs/>
      <w:sz w:val="28"/>
      <w:szCs w:val="28"/>
      <w:lang w:val="ru-RU" w:eastAsia="ar-SA" w:bidi="ar-SA"/>
    </w:rPr>
  </w:style>
  <w:style w:type="character" w:customStyle="1" w:styleId="151">
    <w:name w:val="Знак Знак15"/>
    <w:rsid w:val="00F85FA3"/>
    <w:rPr>
      <w:sz w:val="24"/>
      <w:szCs w:val="24"/>
      <w:u w:val="single"/>
      <w:lang w:val="ru-RU" w:eastAsia="ar-SA" w:bidi="ar-SA"/>
    </w:rPr>
  </w:style>
  <w:style w:type="character" w:customStyle="1" w:styleId="2150">
    <w:name w:val="Знак2 Знак Знак15"/>
    <w:rsid w:val="00F85FA3"/>
    <w:rPr>
      <w:rFonts w:ascii="Arial" w:hAnsi="Arial" w:cs="Arial"/>
      <w:b/>
      <w:bCs/>
      <w:i/>
      <w:iCs/>
      <w:sz w:val="28"/>
      <w:szCs w:val="28"/>
      <w:lang w:val="ru-RU" w:eastAsia="ar-SA" w:bidi="ar-SA"/>
    </w:rPr>
  </w:style>
  <w:style w:type="character" w:customStyle="1" w:styleId="63">
    <w:name w:val="Знак Знак Знак Знак6"/>
    <w:rsid w:val="00F85FA3"/>
    <w:rPr>
      <w:sz w:val="24"/>
      <w:szCs w:val="24"/>
      <w:lang w:val="ru-RU" w:eastAsia="ar-SA" w:bidi="ar-SA"/>
    </w:rPr>
  </w:style>
  <w:style w:type="character" w:customStyle="1" w:styleId="350">
    <w:name w:val="Знак3 Знак Знак5"/>
    <w:rsid w:val="00F85FA3"/>
    <w:rPr>
      <w:b/>
      <w:sz w:val="24"/>
      <w:szCs w:val="24"/>
      <w:u w:val="single"/>
      <w:lang w:val="ru-RU" w:eastAsia="ar-SA" w:bidi="ar-SA"/>
    </w:rPr>
  </w:style>
  <w:style w:type="character" w:customStyle="1" w:styleId="260">
    <w:name w:val="Знак2 Знак Знак6"/>
    <w:rsid w:val="00F85FA3"/>
    <w:rPr>
      <w:b/>
      <w:bCs/>
      <w:sz w:val="24"/>
      <w:szCs w:val="24"/>
      <w:lang w:val="ru-RU" w:eastAsia="ar-SA" w:bidi="ar-SA"/>
    </w:rPr>
  </w:style>
  <w:style w:type="character" w:customStyle="1" w:styleId="152">
    <w:name w:val="Знак1 Знак Знак5"/>
    <w:rsid w:val="00F85FA3"/>
    <w:rPr>
      <w:sz w:val="24"/>
      <w:szCs w:val="24"/>
      <w:lang w:val="ru-RU" w:eastAsia="ar-SA" w:bidi="ar-SA"/>
    </w:rPr>
  </w:style>
  <w:style w:type="paragraph" w:customStyle="1" w:styleId="261">
    <w:name w:val="Знак26"/>
    <w:basedOn w:val="a"/>
    <w:rsid w:val="00F85FA3"/>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5">
    <w:name w:val="Знак1 Знак Знак Знак Знак Знак Знак Знак Знак1 Char5"/>
    <w:basedOn w:val="a"/>
    <w:qFormat/>
    <w:rsid w:val="00F85FA3"/>
    <w:pPr>
      <w:spacing w:after="160" w:line="240" w:lineRule="exact"/>
    </w:pPr>
    <w:rPr>
      <w:rFonts w:ascii="Verdana" w:hAnsi="Verdana"/>
      <w:sz w:val="20"/>
      <w:szCs w:val="20"/>
      <w:lang w:val="en-US" w:eastAsia="en-US"/>
    </w:rPr>
  </w:style>
  <w:style w:type="table" w:customStyle="1" w:styleId="2141">
    <w:name w:val="Сетка таблицы214"/>
    <w:basedOn w:val="a2"/>
    <w:next w:val="ab"/>
    <w:uiPriority w:val="39"/>
    <w:rsid w:val="00F85FA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basedOn w:val="a2"/>
    <w:next w:val="ab"/>
    <w:uiPriority w:val="59"/>
    <w:rsid w:val="00F85FA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83">
    <w:name w:val="List 83"/>
    <w:basedOn w:val="a3"/>
    <w:rsid w:val="00F85FA3"/>
    <w:pPr>
      <w:numPr>
        <w:numId w:val="2"/>
      </w:numPr>
    </w:pPr>
  </w:style>
  <w:style w:type="table" w:customStyle="1" w:styleId="111114">
    <w:name w:val="Сетка таблицы111114"/>
    <w:basedOn w:val="a2"/>
    <w:uiPriority w:val="59"/>
    <w:rsid w:val="00F85FA3"/>
    <w:pPr>
      <w:ind w:firstLine="567"/>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811">
    <w:name w:val="List 811"/>
    <w:basedOn w:val="a3"/>
    <w:rsid w:val="00F85FA3"/>
    <w:pPr>
      <w:numPr>
        <w:numId w:val="1"/>
      </w:numPr>
    </w:pPr>
  </w:style>
  <w:style w:type="paragraph" w:customStyle="1" w:styleId="afffffff7">
    <w:name w:val="Знак Знак Знак Знак Знак Знак Знак Знак Знак Знак"/>
    <w:basedOn w:val="a"/>
    <w:rsid w:val="00DD12AC"/>
    <w:rPr>
      <w:rFonts w:ascii="Verdana" w:hAnsi="Verdana" w:cs="Verdana"/>
      <w:sz w:val="20"/>
      <w:szCs w:val="20"/>
      <w:lang w:val="en-US" w:eastAsia="en-US"/>
    </w:rPr>
  </w:style>
  <w:style w:type="paragraph" w:customStyle="1" w:styleId="afffffff8">
    <w:name w:val="Ñîäåðæ"/>
    <w:basedOn w:val="a"/>
    <w:rsid w:val="00DD12AC"/>
    <w:pPr>
      <w:widowControl w:val="0"/>
      <w:overflowPunct w:val="0"/>
      <w:autoSpaceDE w:val="0"/>
      <w:autoSpaceDN w:val="0"/>
      <w:adjustRightInd w:val="0"/>
      <w:spacing w:after="120"/>
      <w:jc w:val="center"/>
    </w:pPr>
    <w:rPr>
      <w:szCs w:val="20"/>
    </w:rPr>
  </w:style>
  <w:style w:type="paragraph" w:customStyle="1" w:styleId="228">
    <w:name w:val="Название объекта22"/>
    <w:basedOn w:val="a"/>
    <w:rsid w:val="00DD12AC"/>
    <w:pPr>
      <w:suppressAutoHyphens/>
      <w:spacing w:line="360" w:lineRule="auto"/>
      <w:ind w:left="1080" w:firstLine="709"/>
      <w:jc w:val="both"/>
    </w:pPr>
    <w:rPr>
      <w:rFonts w:ascii="Arial" w:hAnsi="Arial" w:cs="Arial"/>
      <w:spacing w:val="-5"/>
      <w:sz w:val="20"/>
      <w:szCs w:val="20"/>
      <w:lang w:eastAsia="ar-SA"/>
    </w:rPr>
  </w:style>
  <w:style w:type="paragraph" w:styleId="2fb">
    <w:name w:val="List 2"/>
    <w:basedOn w:val="a"/>
    <w:semiHidden/>
    <w:unhideWhenUsed/>
    <w:rsid w:val="00CD4DED"/>
    <w:pPr>
      <w:ind w:left="566" w:hanging="283"/>
      <w:contextualSpacing/>
    </w:pPr>
  </w:style>
</w:styles>
</file>

<file path=word/webSettings.xml><?xml version="1.0" encoding="utf-8"?>
<w:webSettings xmlns:r="http://schemas.openxmlformats.org/officeDocument/2006/relationships" xmlns:w="http://schemas.openxmlformats.org/wordprocessingml/2006/main">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2780746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97D3629CB3B799C3449F5B7ABB33C52BD5EA64B951E90D7D2488DEFD9k6jF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42D27A2F268A5E8C966C7225639EC0AD21E31EAAF72B01EB5C14F6949EBa1J" TargetMode="External"/><Relationship Id="rId5" Type="http://schemas.openxmlformats.org/officeDocument/2006/relationships/webSettings" Target="webSettings.xml"/><Relationship Id="rId10" Type="http://schemas.openxmlformats.org/officeDocument/2006/relationships/hyperlink" Target="consultantplus://offline/ref=CE783272C653A2BB6C71D2364F8D2FA4B1D02F61D5E98F1DE2541BFDDDACoBN" TargetMode="External"/><Relationship Id="rId4" Type="http://schemas.openxmlformats.org/officeDocument/2006/relationships/settings" Target="settings.xml"/><Relationship Id="rId9" Type="http://schemas.openxmlformats.org/officeDocument/2006/relationships/hyperlink" Target="consultantplus://offline/ref=BF92F50941EB206E540A892C02AE0D6B227C13FCF6E2437780B0F34BD34D8CAAADDD0B81C7DD98CC6EE4258BUAi1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3851B-D989-44CB-A104-17B81A7B9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33</Pages>
  <Words>11468</Words>
  <Characters>65371</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76686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GabovaEM</cp:lastModifiedBy>
  <cp:revision>3</cp:revision>
  <cp:lastPrinted>2019-09-11T09:20:00Z</cp:lastPrinted>
  <dcterms:created xsi:type="dcterms:W3CDTF">2020-05-06T14:35:00Z</dcterms:created>
  <dcterms:modified xsi:type="dcterms:W3CDTF">2020-05-06T14:46:00Z</dcterms:modified>
</cp:coreProperties>
</file>