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F1" w:rsidRDefault="005028F1" w:rsidP="00FF09C2">
      <w:pPr>
        <w:widowControl w:val="0"/>
        <w:autoSpaceDE w:val="0"/>
        <w:autoSpaceDN w:val="0"/>
        <w:jc w:val="center"/>
        <w:rPr>
          <w:b/>
        </w:rPr>
      </w:pPr>
    </w:p>
    <w:p w:rsidR="009B5391" w:rsidRDefault="009B5391" w:rsidP="00EF235A">
      <w:pPr>
        <w:widowControl w:val="0"/>
        <w:autoSpaceDE w:val="0"/>
        <w:autoSpaceDN w:val="0"/>
        <w:rPr>
          <w:b/>
        </w:rPr>
      </w:pPr>
    </w:p>
    <w:p w:rsidR="001F5179" w:rsidRPr="004C19F6" w:rsidRDefault="001F5179" w:rsidP="00126575">
      <w:pPr>
        <w:ind w:left="4956"/>
        <w:contextualSpacing/>
        <w:jc w:val="both"/>
      </w:pPr>
      <w:r w:rsidRPr="004C19F6">
        <w:t xml:space="preserve">Приложение </w:t>
      </w:r>
      <w:r w:rsidR="00540749">
        <w:t>6</w:t>
      </w:r>
      <w:r w:rsidRPr="004C19F6">
        <w:t xml:space="preserve"> к муниципальной пр</w:t>
      </w:r>
      <w:r w:rsidRPr="004C19F6">
        <w:t>о</w:t>
      </w:r>
      <w:r w:rsidRPr="004C19F6">
        <w:t>грамме «Развитие малого и среднего предпринимательства, агропромы</w:t>
      </w:r>
      <w:r w:rsidRPr="004C19F6">
        <w:t>ш</w:t>
      </w:r>
      <w:r w:rsidRPr="004C19F6">
        <w:t>ленного комплекса и рынков сельск</w:t>
      </w:r>
      <w:r w:rsidRPr="004C19F6">
        <w:t>о</w:t>
      </w:r>
      <w:r w:rsidRPr="004C19F6">
        <w:t>хозяйственной продукции, сырья и продовольствия в Нижневартовском районе»</w:t>
      </w:r>
    </w:p>
    <w:p w:rsidR="001F5179" w:rsidRDefault="001F5179" w:rsidP="001F5179">
      <w:pPr>
        <w:ind w:left="5954"/>
        <w:jc w:val="right"/>
      </w:pPr>
    </w:p>
    <w:p w:rsidR="001F5179" w:rsidRPr="004C19F6" w:rsidRDefault="001F5179" w:rsidP="001F5179">
      <w:pPr>
        <w:ind w:left="5954"/>
        <w:jc w:val="right"/>
      </w:pPr>
    </w:p>
    <w:p w:rsidR="001F5179" w:rsidRPr="004C19F6" w:rsidRDefault="001F5179" w:rsidP="001F5179">
      <w:pPr>
        <w:jc w:val="center"/>
        <w:rPr>
          <w:rFonts w:eastAsia="Calibri"/>
          <w:b/>
          <w:bCs/>
        </w:rPr>
      </w:pPr>
      <w:r w:rsidRPr="004C19F6">
        <w:rPr>
          <w:rFonts w:eastAsia="Calibri"/>
          <w:b/>
          <w:bCs/>
        </w:rPr>
        <w:t>Порядок</w:t>
      </w:r>
    </w:p>
    <w:p w:rsidR="001F5179" w:rsidRPr="004C19F6" w:rsidRDefault="001F5179" w:rsidP="001F5179">
      <w:pPr>
        <w:jc w:val="center"/>
        <w:rPr>
          <w:rFonts w:eastAsia="Calibri"/>
          <w:b/>
          <w:bCs/>
        </w:rPr>
      </w:pPr>
      <w:proofErr w:type="gramStart"/>
      <w:r w:rsidRPr="004C19F6">
        <w:rPr>
          <w:rFonts w:eastAsia="Calibri"/>
          <w:b/>
          <w:bCs/>
        </w:rPr>
        <w:t>предоставления субсидии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w:t>
      </w:r>
      <w:r w:rsidRPr="004C19F6">
        <w:rPr>
          <w:rFonts w:eastAsia="Calibri"/>
          <w:b/>
          <w:bCs/>
        </w:rPr>
        <w:t>е</w:t>
      </w:r>
      <w:r w:rsidRPr="004C19F6">
        <w:rPr>
          <w:rFonts w:eastAsia="Calibri"/>
          <w:b/>
          <w:bCs/>
        </w:rPr>
        <w:t>вартовского района с ограниченными сроками завоза грузов</w:t>
      </w:r>
      <w:proofErr w:type="gramEnd"/>
    </w:p>
    <w:p w:rsidR="001F5179" w:rsidRPr="004C19F6" w:rsidRDefault="001F5179" w:rsidP="001F5179">
      <w:pPr>
        <w:jc w:val="center"/>
        <w:rPr>
          <w:rFonts w:eastAsia="Calibri"/>
          <w:bCs/>
        </w:rPr>
      </w:pPr>
      <w:r w:rsidRPr="004C19F6">
        <w:rPr>
          <w:rFonts w:eastAsia="Calibri"/>
          <w:bCs/>
        </w:rPr>
        <w:t>(далее – Порядок)</w:t>
      </w:r>
    </w:p>
    <w:p w:rsidR="001F5179" w:rsidRPr="004C19F6" w:rsidRDefault="001F5179" w:rsidP="001F5179">
      <w:pPr>
        <w:jc w:val="center"/>
        <w:rPr>
          <w:rFonts w:eastAsia="Calibri"/>
          <w:bCs/>
        </w:rPr>
      </w:pPr>
    </w:p>
    <w:p w:rsidR="001F5179" w:rsidRPr="004C19F6" w:rsidRDefault="001F5179" w:rsidP="001F5179">
      <w:pPr>
        <w:jc w:val="center"/>
        <w:rPr>
          <w:rFonts w:eastAsia="Calibri"/>
          <w:b/>
          <w:bCs/>
        </w:rPr>
      </w:pPr>
      <w:r w:rsidRPr="004C19F6">
        <w:rPr>
          <w:rFonts w:eastAsia="Calibri"/>
          <w:b/>
          <w:bCs/>
        </w:rPr>
        <w:t>I. Общие положения</w:t>
      </w:r>
    </w:p>
    <w:p w:rsidR="001F5179" w:rsidRPr="004C19F6" w:rsidRDefault="001F5179" w:rsidP="001F5179">
      <w:pPr>
        <w:rPr>
          <w:rFonts w:eastAsia="Calibri"/>
        </w:rPr>
      </w:pPr>
    </w:p>
    <w:p w:rsidR="001F5179" w:rsidRPr="004C19F6" w:rsidRDefault="001F5179" w:rsidP="001F5179">
      <w:pPr>
        <w:ind w:firstLine="709"/>
        <w:jc w:val="both"/>
        <w:rPr>
          <w:rFonts w:eastAsia="Calibri"/>
        </w:rPr>
      </w:pPr>
      <w:proofErr w:type="gramStart"/>
      <w:r w:rsidRPr="004C19F6">
        <w:rPr>
          <w:rFonts w:eastAsia="Calibri"/>
        </w:rPr>
        <w:t xml:space="preserve">1.1.Настоящий Порядок разработан в соответствии со статьей 5.1 Закона Ханты-Мансийского автономного округа − </w:t>
      </w:r>
      <w:proofErr w:type="spellStart"/>
      <w:r w:rsidRPr="004C19F6">
        <w:rPr>
          <w:rFonts w:eastAsia="Calibri"/>
        </w:rPr>
        <w:t>Югры</w:t>
      </w:r>
      <w:proofErr w:type="spellEnd"/>
      <w:r w:rsidRPr="004C19F6">
        <w:rPr>
          <w:rFonts w:eastAsia="Calibri"/>
        </w:rPr>
        <w:t xml:space="preserve"> от 22 февраля 2006 года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w:t>
      </w:r>
      <w:proofErr w:type="spellStart"/>
      <w:r w:rsidRPr="004C19F6">
        <w:rPr>
          <w:rFonts w:eastAsia="Calibri"/>
        </w:rPr>
        <w:t>Югры</w:t>
      </w:r>
      <w:proofErr w:type="spellEnd"/>
      <w:r w:rsidRPr="004C19F6">
        <w:rPr>
          <w:rFonts w:eastAsia="Calibri"/>
        </w:rPr>
        <w:t xml:space="preserve"> с ограниченными сроками завоза грузов», пост</w:t>
      </w:r>
      <w:r w:rsidRPr="004C19F6">
        <w:rPr>
          <w:rFonts w:eastAsia="Calibri"/>
        </w:rPr>
        <w:t>а</w:t>
      </w:r>
      <w:r w:rsidRPr="004C19F6">
        <w:rPr>
          <w:rFonts w:eastAsia="Calibri"/>
        </w:rPr>
        <w:t xml:space="preserve">новлением Правительства Ханты-Мансийского автономного округа ‒ </w:t>
      </w:r>
      <w:proofErr w:type="spellStart"/>
      <w:r w:rsidRPr="004C19F6">
        <w:rPr>
          <w:rFonts w:eastAsia="Calibri"/>
        </w:rPr>
        <w:t>Югры</w:t>
      </w:r>
      <w:proofErr w:type="spellEnd"/>
      <w:r w:rsidRPr="004C19F6">
        <w:rPr>
          <w:rFonts w:eastAsia="Calibri"/>
        </w:rPr>
        <w:t xml:space="preserve"> от 25.11.2008 № 240-п «Об утверждении порядка возмещения транспортных ра</w:t>
      </w:r>
      <w:r w:rsidRPr="004C19F6">
        <w:rPr>
          <w:rFonts w:eastAsia="Calibri"/>
        </w:rPr>
        <w:t>с</w:t>
      </w:r>
      <w:r w:rsidRPr="004C19F6">
        <w:rPr>
          <w:rFonts w:eastAsia="Calibri"/>
        </w:rPr>
        <w:t>ходов по</w:t>
      </w:r>
      <w:proofErr w:type="gramEnd"/>
      <w:r w:rsidRPr="004C19F6">
        <w:rPr>
          <w:rFonts w:eastAsia="Calibri"/>
        </w:rPr>
        <w:t xml:space="preserve"> </w:t>
      </w:r>
      <w:proofErr w:type="gramStart"/>
      <w:r w:rsidRPr="004C19F6">
        <w:rPr>
          <w:rFonts w:eastAsia="Calibri"/>
        </w:rPr>
        <w:t>доставке товаров и перечня товаров, поставляемых децентрализова</w:t>
      </w:r>
      <w:r w:rsidRPr="004C19F6">
        <w:rPr>
          <w:rFonts w:eastAsia="Calibri"/>
        </w:rPr>
        <w:t>н</w:t>
      </w:r>
      <w:r w:rsidRPr="004C19F6">
        <w:rPr>
          <w:rFonts w:eastAsia="Calibri"/>
        </w:rPr>
        <w:t xml:space="preserve">ным способом, для возмещения расходов по доставке товаров на территории Ханты-Мансийского автономного округа – </w:t>
      </w:r>
      <w:proofErr w:type="spellStart"/>
      <w:r w:rsidRPr="004C19F6">
        <w:rPr>
          <w:rFonts w:eastAsia="Calibri"/>
        </w:rPr>
        <w:t>Югры</w:t>
      </w:r>
      <w:proofErr w:type="spellEnd"/>
      <w:r w:rsidRPr="004C19F6">
        <w:rPr>
          <w:rFonts w:eastAsia="Calibri"/>
        </w:rPr>
        <w:t>  с ограниченными сроками завоза грузов» и устанавливает механизм возмещения организациям, осущест</w:t>
      </w:r>
      <w:r w:rsidRPr="004C19F6">
        <w:rPr>
          <w:rFonts w:eastAsia="Calibri"/>
        </w:rPr>
        <w:t>в</w:t>
      </w:r>
      <w:r w:rsidRPr="004C19F6">
        <w:rPr>
          <w:rFonts w:eastAsia="Calibri"/>
        </w:rPr>
        <w:t>ляющим реализацию товаров в зоне децентрализованного снабжения, тран</w:t>
      </w:r>
      <w:r w:rsidRPr="004C19F6">
        <w:rPr>
          <w:rFonts w:eastAsia="Calibri"/>
        </w:rPr>
        <w:t>с</w:t>
      </w:r>
      <w:r w:rsidRPr="004C19F6">
        <w:rPr>
          <w:rFonts w:eastAsia="Calibri"/>
        </w:rPr>
        <w:t>портных расходов по доставке товаров для реализации населению в населенных пунктах Нижневартовского района с ограниченными сроками завоза грузов (далее – субсидия).</w:t>
      </w:r>
      <w:proofErr w:type="gramEnd"/>
    </w:p>
    <w:p w:rsidR="001F5179" w:rsidRPr="004C19F6" w:rsidRDefault="001F5179" w:rsidP="001F5179">
      <w:pPr>
        <w:ind w:firstLine="709"/>
        <w:jc w:val="both"/>
        <w:rPr>
          <w:rFonts w:eastAsia="Calibri"/>
        </w:rPr>
      </w:pPr>
      <w:r w:rsidRPr="004C19F6">
        <w:rPr>
          <w:rFonts w:eastAsia="Calibri"/>
        </w:rPr>
        <w:t>1.2. Предоставление субсидии осуществляется из бюджета Нижневарто</w:t>
      </w:r>
      <w:r w:rsidRPr="004C19F6">
        <w:rPr>
          <w:rFonts w:eastAsia="Calibri"/>
        </w:rPr>
        <w:t>в</w:t>
      </w:r>
      <w:r w:rsidRPr="004C19F6">
        <w:rPr>
          <w:rFonts w:eastAsia="Calibri"/>
        </w:rPr>
        <w:t>ского района на цели, указанные в пункте 1.3, в пределах доведенных бюдже</w:t>
      </w:r>
      <w:r w:rsidRPr="004C19F6">
        <w:rPr>
          <w:rFonts w:eastAsia="Calibri"/>
        </w:rPr>
        <w:t>т</w:t>
      </w:r>
      <w:r w:rsidRPr="004C19F6">
        <w:rPr>
          <w:rFonts w:eastAsia="Calibri"/>
        </w:rPr>
        <w:t xml:space="preserve">ных ассигнований из бюджета Ханты-Мансийского автономного округа − </w:t>
      </w:r>
      <w:proofErr w:type="spellStart"/>
      <w:r w:rsidRPr="004C19F6">
        <w:rPr>
          <w:rFonts w:eastAsia="Calibri"/>
        </w:rPr>
        <w:t>Ю</w:t>
      </w:r>
      <w:r w:rsidRPr="004C19F6">
        <w:rPr>
          <w:rFonts w:eastAsia="Calibri"/>
        </w:rPr>
        <w:t>г</w:t>
      </w:r>
      <w:r w:rsidRPr="004C19F6">
        <w:rPr>
          <w:rFonts w:eastAsia="Calibri"/>
        </w:rPr>
        <w:t>ры</w:t>
      </w:r>
      <w:proofErr w:type="spellEnd"/>
      <w:r w:rsidRPr="004C19F6">
        <w:rPr>
          <w:rFonts w:eastAsia="Calibri"/>
        </w:rPr>
        <w:t>.</w:t>
      </w:r>
    </w:p>
    <w:p w:rsidR="001F5179" w:rsidRPr="004C19F6" w:rsidRDefault="001F5179" w:rsidP="001F5179">
      <w:pPr>
        <w:ind w:firstLine="709"/>
        <w:jc w:val="both"/>
        <w:rPr>
          <w:rFonts w:eastAsia="Calibri"/>
        </w:rPr>
      </w:pPr>
      <w:r w:rsidRPr="004C19F6">
        <w:rPr>
          <w:rFonts w:eastAsia="Calibri"/>
        </w:rPr>
        <w:t>Главным распорядителем средств бюджета района является администр</w:t>
      </w:r>
      <w:r w:rsidRPr="004C19F6">
        <w:rPr>
          <w:rFonts w:eastAsia="Calibri"/>
        </w:rPr>
        <w:t>а</w:t>
      </w:r>
      <w:r w:rsidRPr="004C19F6">
        <w:rPr>
          <w:rFonts w:eastAsia="Calibri"/>
        </w:rPr>
        <w:t>ция района.</w:t>
      </w:r>
    </w:p>
    <w:p w:rsidR="001F5179" w:rsidRPr="004C19F6" w:rsidRDefault="001F5179" w:rsidP="001F5179">
      <w:pPr>
        <w:ind w:firstLine="709"/>
        <w:jc w:val="both"/>
        <w:rPr>
          <w:rFonts w:eastAsia="Calibri"/>
        </w:rPr>
      </w:pPr>
      <w:r w:rsidRPr="004C19F6">
        <w:rPr>
          <w:rFonts w:eastAsia="Calibri"/>
        </w:rPr>
        <w:t xml:space="preserve">1.3. </w:t>
      </w:r>
      <w:proofErr w:type="gramStart"/>
      <w:r w:rsidRPr="004C19F6">
        <w:rPr>
          <w:rFonts w:eastAsia="Calibri"/>
        </w:rPr>
        <w:t>Целью предоставления субсидии является 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 в соответс</w:t>
      </w:r>
      <w:r w:rsidRPr="004C19F6">
        <w:rPr>
          <w:rFonts w:eastAsia="Calibri"/>
        </w:rPr>
        <w:t>т</w:t>
      </w:r>
      <w:r w:rsidRPr="004C19F6">
        <w:rPr>
          <w:rFonts w:eastAsia="Calibri"/>
        </w:rPr>
        <w:t>вии с Перечнем товаров, утвержденных постановлением Правительства Ханты-</w:t>
      </w:r>
      <w:r w:rsidRPr="004C19F6">
        <w:rPr>
          <w:rFonts w:eastAsia="Calibri"/>
        </w:rPr>
        <w:lastRenderedPageBreak/>
        <w:t xml:space="preserve">Мансийского автономного округа – </w:t>
      </w:r>
      <w:proofErr w:type="spellStart"/>
      <w:r w:rsidRPr="004C19F6">
        <w:rPr>
          <w:rFonts w:eastAsia="Calibri"/>
        </w:rPr>
        <w:t>Югры</w:t>
      </w:r>
      <w:proofErr w:type="spellEnd"/>
      <w:r w:rsidRPr="004C19F6">
        <w:rPr>
          <w:rFonts w:eastAsia="Calibri"/>
        </w:rPr>
        <w:t xml:space="preserve"> от 25.11.2008 № 240-п «Об утве</w:t>
      </w:r>
      <w:r w:rsidRPr="004C19F6">
        <w:rPr>
          <w:rFonts w:eastAsia="Calibri"/>
        </w:rPr>
        <w:t>р</w:t>
      </w:r>
      <w:r w:rsidRPr="004C19F6">
        <w:rPr>
          <w:rFonts w:eastAsia="Calibri"/>
        </w:rPr>
        <w:t xml:space="preserve">ждении порядка возмещения транспортных расходов </w:t>
      </w:r>
      <w:proofErr w:type="spellStart"/>
      <w:r w:rsidRPr="004C19F6">
        <w:rPr>
          <w:rFonts w:eastAsia="Calibri"/>
        </w:rPr>
        <w:t>подоставкетоваров</w:t>
      </w:r>
      <w:proofErr w:type="spellEnd"/>
      <w:r w:rsidRPr="004C19F6">
        <w:rPr>
          <w:rFonts w:eastAsia="Calibri"/>
        </w:rPr>
        <w:t xml:space="preserve"> и п</w:t>
      </w:r>
      <w:r w:rsidRPr="004C19F6">
        <w:rPr>
          <w:rFonts w:eastAsia="Calibri"/>
        </w:rPr>
        <w:t>е</w:t>
      </w:r>
      <w:r w:rsidRPr="004C19F6">
        <w:rPr>
          <w:rFonts w:eastAsia="Calibri"/>
        </w:rPr>
        <w:t>речня товаров, поставляемых децентрализованным способом, для возмещения расходов по доставке товаров на территории Ханты-Мансийского</w:t>
      </w:r>
      <w:proofErr w:type="gramEnd"/>
      <w:r w:rsidRPr="004C19F6">
        <w:rPr>
          <w:rFonts w:eastAsia="Calibri"/>
        </w:rPr>
        <w:t xml:space="preserve"> автономного округа – </w:t>
      </w:r>
      <w:proofErr w:type="spellStart"/>
      <w:r w:rsidRPr="004C19F6">
        <w:rPr>
          <w:rFonts w:eastAsia="Calibri"/>
        </w:rPr>
        <w:t>Югры</w:t>
      </w:r>
      <w:proofErr w:type="spellEnd"/>
      <w:r w:rsidRPr="004C19F6">
        <w:rPr>
          <w:rFonts w:eastAsia="Calibri"/>
        </w:rPr>
        <w:t xml:space="preserve"> с ограниченными сроками завоза грузов». </w:t>
      </w:r>
    </w:p>
    <w:p w:rsidR="001F5179" w:rsidRPr="004C19F6" w:rsidRDefault="001F5179" w:rsidP="001F5179">
      <w:pPr>
        <w:ind w:firstLine="709"/>
        <w:jc w:val="both"/>
        <w:rPr>
          <w:rFonts w:eastAsia="Calibri"/>
        </w:rPr>
      </w:pPr>
      <w:r w:rsidRPr="004C19F6">
        <w:rPr>
          <w:rFonts w:eastAsia="Calibri"/>
        </w:rPr>
        <w:t xml:space="preserve">1.4. </w:t>
      </w:r>
      <w:proofErr w:type="gramStart"/>
      <w:r w:rsidRPr="004C19F6">
        <w:rPr>
          <w:rFonts w:eastAsia="Calibri"/>
        </w:rPr>
        <w:t>Право на получение субсидии имеют юридические лица, осущест</w:t>
      </w:r>
      <w:r w:rsidRPr="004C19F6">
        <w:rPr>
          <w:rFonts w:eastAsia="Calibri"/>
        </w:rPr>
        <w:t>в</w:t>
      </w:r>
      <w:r w:rsidRPr="004C19F6">
        <w:rPr>
          <w:rFonts w:eastAsia="Calibri"/>
        </w:rPr>
        <w:t>ляющие реализацию товаров в зоне децентрализованного снабжения, реал</w:t>
      </w:r>
      <w:r w:rsidRPr="004C19F6">
        <w:rPr>
          <w:rFonts w:eastAsia="Calibri"/>
        </w:rPr>
        <w:t>и</w:t>
      </w:r>
      <w:r w:rsidRPr="004C19F6">
        <w:rPr>
          <w:rFonts w:eastAsia="Calibri"/>
        </w:rPr>
        <w:t>зующие товары в населенных пунктах Нижневартовского района с ограниче</w:t>
      </w:r>
      <w:r w:rsidRPr="004C19F6">
        <w:rPr>
          <w:rFonts w:eastAsia="Calibri"/>
        </w:rPr>
        <w:t>н</w:t>
      </w:r>
      <w:r w:rsidRPr="004C19F6">
        <w:rPr>
          <w:rFonts w:eastAsia="Calibri"/>
        </w:rPr>
        <w:t>ными сроками завоза грузов.</w:t>
      </w:r>
      <w:proofErr w:type="gramEnd"/>
    </w:p>
    <w:p w:rsidR="001F5179" w:rsidRPr="004C19F6" w:rsidRDefault="001F5179" w:rsidP="001F5179">
      <w:pPr>
        <w:ind w:firstLine="709"/>
        <w:jc w:val="both"/>
        <w:rPr>
          <w:rFonts w:eastAsia="Calibri"/>
        </w:rPr>
      </w:pPr>
      <w:r w:rsidRPr="004C19F6">
        <w:rPr>
          <w:rFonts w:eastAsia="Calibri"/>
        </w:rPr>
        <w:t>1.5. Субсидии предоставляются юридическим лицам на безвозвратной и безвозмездной основе.</w:t>
      </w:r>
    </w:p>
    <w:p w:rsidR="001F5179" w:rsidRPr="004C19F6" w:rsidRDefault="001F5179" w:rsidP="001F5179">
      <w:pPr>
        <w:jc w:val="center"/>
        <w:rPr>
          <w:rFonts w:eastAsia="Calibri"/>
          <w:b/>
        </w:rPr>
      </w:pPr>
    </w:p>
    <w:p w:rsidR="001F5179" w:rsidRPr="004C19F6" w:rsidRDefault="001F5179" w:rsidP="001F5179">
      <w:pPr>
        <w:jc w:val="center"/>
        <w:rPr>
          <w:rFonts w:eastAsia="Calibri"/>
          <w:b/>
          <w:bCs/>
        </w:rPr>
      </w:pPr>
      <w:r w:rsidRPr="004C19F6">
        <w:rPr>
          <w:rFonts w:eastAsia="Calibri"/>
          <w:b/>
          <w:bCs/>
        </w:rPr>
        <w:t>II. Условия и порядок предоставления субсидии</w:t>
      </w:r>
    </w:p>
    <w:p w:rsidR="001F5179" w:rsidRPr="004C19F6" w:rsidRDefault="001F5179" w:rsidP="001F5179">
      <w:pPr>
        <w:jc w:val="center"/>
        <w:rPr>
          <w:rFonts w:eastAsia="Calibri"/>
          <w:b/>
        </w:rPr>
      </w:pPr>
    </w:p>
    <w:p w:rsidR="001F5179" w:rsidRPr="004C19F6" w:rsidRDefault="001F5179" w:rsidP="001F5179">
      <w:pPr>
        <w:ind w:firstLine="709"/>
        <w:jc w:val="both"/>
        <w:rPr>
          <w:rFonts w:eastAsia="Calibri"/>
        </w:rPr>
      </w:pPr>
      <w:r w:rsidRPr="004C19F6">
        <w:rPr>
          <w:rFonts w:eastAsia="Calibri"/>
        </w:rPr>
        <w:t>2.1. Предоставление субсидии носит заявительный характер.</w:t>
      </w:r>
    </w:p>
    <w:p w:rsidR="001F5179" w:rsidRPr="004C19F6" w:rsidRDefault="001F5179" w:rsidP="001F5179">
      <w:pPr>
        <w:ind w:firstLine="709"/>
        <w:jc w:val="both"/>
        <w:rPr>
          <w:rFonts w:eastAsia="Calibri"/>
        </w:rPr>
      </w:pPr>
      <w:r w:rsidRPr="004C19F6">
        <w:rPr>
          <w:rFonts w:eastAsia="Calibri"/>
        </w:rPr>
        <w:t xml:space="preserve">2.2. </w:t>
      </w:r>
      <w:proofErr w:type="gramStart"/>
      <w:r w:rsidRPr="004C19F6">
        <w:rPr>
          <w:rFonts w:eastAsia="Calibri"/>
        </w:rPr>
        <w:t>Субсидия выплачивается в размере иных межбюджетных трансфе</w:t>
      </w:r>
      <w:r w:rsidRPr="004C19F6">
        <w:rPr>
          <w:rFonts w:eastAsia="Calibri"/>
        </w:rPr>
        <w:t>р</w:t>
      </w:r>
      <w:r w:rsidRPr="004C19F6">
        <w:rPr>
          <w:rFonts w:eastAsia="Calibri"/>
        </w:rPr>
        <w:t>тов, поступивших в бюджет района из бюджета Ханты-Мансийского автоно</w:t>
      </w:r>
      <w:r w:rsidRPr="004C19F6">
        <w:rPr>
          <w:rFonts w:eastAsia="Calibri"/>
        </w:rPr>
        <w:t>м</w:t>
      </w:r>
      <w:r w:rsidRPr="004C19F6">
        <w:rPr>
          <w:rFonts w:eastAsia="Calibri"/>
        </w:rPr>
        <w:t xml:space="preserve">ного округа – </w:t>
      </w:r>
      <w:proofErr w:type="spellStart"/>
      <w:r w:rsidRPr="004C19F6">
        <w:rPr>
          <w:rFonts w:eastAsia="Calibri"/>
        </w:rPr>
        <w:t>Югры</w:t>
      </w:r>
      <w:proofErr w:type="spellEnd"/>
      <w:r w:rsidRPr="004C19F6">
        <w:rPr>
          <w:rFonts w:eastAsia="Calibri"/>
        </w:rPr>
        <w:t xml:space="preserve">, на возмещение (компенсацию) части расходов по доставке в муниципальные образования Ханты-Мансийского автономного округа – </w:t>
      </w:r>
      <w:proofErr w:type="spellStart"/>
      <w:r w:rsidRPr="004C19F6">
        <w:rPr>
          <w:rFonts w:eastAsia="Calibri"/>
        </w:rPr>
        <w:t>Ю</w:t>
      </w:r>
      <w:r w:rsidRPr="004C19F6">
        <w:rPr>
          <w:rFonts w:eastAsia="Calibri"/>
        </w:rPr>
        <w:t>г</w:t>
      </w:r>
      <w:r w:rsidRPr="004C19F6">
        <w:rPr>
          <w:rFonts w:eastAsia="Calibri"/>
        </w:rPr>
        <w:t>ры</w:t>
      </w:r>
      <w:proofErr w:type="spellEnd"/>
      <w:r w:rsidRPr="004C19F6">
        <w:rPr>
          <w:rFonts w:eastAsia="Calibri"/>
        </w:rPr>
        <w:t xml:space="preserve"> продукции (товаров), необходимой для обеспечения жизнедеятельности н</w:t>
      </w:r>
      <w:r w:rsidRPr="004C19F6">
        <w:rPr>
          <w:rFonts w:eastAsia="Calibri"/>
        </w:rPr>
        <w:t>а</w:t>
      </w:r>
      <w:r w:rsidRPr="004C19F6">
        <w:rPr>
          <w:rFonts w:eastAsia="Calibri"/>
        </w:rPr>
        <w:t xml:space="preserve">селения муниципальных образований Ханты-Мансийского автономного округа – </w:t>
      </w:r>
      <w:proofErr w:type="spellStart"/>
      <w:r w:rsidRPr="004C19F6">
        <w:rPr>
          <w:rFonts w:eastAsia="Calibri"/>
        </w:rPr>
        <w:t>Югры</w:t>
      </w:r>
      <w:proofErr w:type="spellEnd"/>
      <w:r w:rsidRPr="004C19F6">
        <w:rPr>
          <w:rFonts w:eastAsia="Calibri"/>
        </w:rPr>
        <w:t xml:space="preserve">, отнесенных к территориям с ограниченными сроками завоза грузов. </w:t>
      </w:r>
      <w:proofErr w:type="gramEnd"/>
    </w:p>
    <w:p w:rsidR="001F5179" w:rsidRPr="004C19F6" w:rsidRDefault="001F5179" w:rsidP="001F5179">
      <w:pPr>
        <w:ind w:firstLine="709"/>
        <w:jc w:val="both"/>
        <w:rPr>
          <w:rFonts w:eastAsia="Calibri"/>
        </w:rPr>
      </w:pPr>
      <w:r w:rsidRPr="004C19F6">
        <w:rPr>
          <w:rFonts w:eastAsia="Calibri"/>
        </w:rPr>
        <w:t>2.3. Основанием для предоставления субсидий является договор, закл</w:t>
      </w:r>
      <w:r w:rsidRPr="004C19F6">
        <w:rPr>
          <w:rFonts w:eastAsia="Calibri"/>
        </w:rPr>
        <w:t>ю</w:t>
      </w:r>
      <w:r w:rsidRPr="004C19F6">
        <w:rPr>
          <w:rFonts w:eastAsia="Calibri"/>
        </w:rPr>
        <w:t>ченный между администрацией района и получателями субсидий.</w:t>
      </w:r>
    </w:p>
    <w:p w:rsidR="001F5179" w:rsidRPr="004C19F6" w:rsidRDefault="001F5179" w:rsidP="001F5179">
      <w:pPr>
        <w:ind w:firstLine="709"/>
        <w:jc w:val="both"/>
        <w:rPr>
          <w:rFonts w:eastAsia="Calibri"/>
        </w:rPr>
      </w:pPr>
      <w:r w:rsidRPr="004C19F6">
        <w:rPr>
          <w:rFonts w:eastAsia="Calibri"/>
        </w:rPr>
        <w:t>2.4. Для заключения договора получатель субсидии представляет  в адм</w:t>
      </w:r>
      <w:r w:rsidRPr="004C19F6">
        <w:rPr>
          <w:rFonts w:eastAsia="Calibri"/>
        </w:rPr>
        <w:t>и</w:t>
      </w:r>
      <w:r w:rsidRPr="004C19F6">
        <w:rPr>
          <w:rFonts w:eastAsia="Calibri"/>
        </w:rPr>
        <w:t>нистрацию района следующие документы:</w:t>
      </w:r>
    </w:p>
    <w:p w:rsidR="001F5179" w:rsidRPr="004C19F6" w:rsidRDefault="001F5179" w:rsidP="001F5179">
      <w:pPr>
        <w:ind w:firstLine="709"/>
        <w:jc w:val="both"/>
        <w:rPr>
          <w:rFonts w:eastAsia="Calibri"/>
        </w:rPr>
      </w:pPr>
      <w:r w:rsidRPr="004C19F6">
        <w:rPr>
          <w:rFonts w:eastAsia="Calibri"/>
        </w:rPr>
        <w:t>письменное заявление на заключение договора;</w:t>
      </w:r>
    </w:p>
    <w:p w:rsidR="001F5179" w:rsidRPr="004C19F6" w:rsidRDefault="001F5179" w:rsidP="001F5179">
      <w:pPr>
        <w:ind w:firstLine="709"/>
        <w:jc w:val="both"/>
        <w:rPr>
          <w:rFonts w:eastAsia="Calibri"/>
        </w:rPr>
      </w:pPr>
      <w:r w:rsidRPr="004C19F6">
        <w:rPr>
          <w:rFonts w:eastAsia="Calibri"/>
        </w:rPr>
        <w:t>копии учредительных документов;</w:t>
      </w:r>
    </w:p>
    <w:p w:rsidR="001F5179" w:rsidRPr="004C19F6" w:rsidRDefault="001F5179" w:rsidP="001F5179">
      <w:pPr>
        <w:ind w:firstLine="709"/>
        <w:jc w:val="both"/>
        <w:rPr>
          <w:rFonts w:eastAsia="Calibri"/>
        </w:rPr>
      </w:pPr>
      <w:r w:rsidRPr="004C19F6">
        <w:rPr>
          <w:rFonts w:eastAsia="Calibri"/>
        </w:rPr>
        <w:t>информационную карту организации по форме согласно приложению 1 к Порядку;</w:t>
      </w:r>
    </w:p>
    <w:p w:rsidR="001F5179" w:rsidRPr="004C19F6" w:rsidRDefault="001F5179" w:rsidP="001F5179">
      <w:pPr>
        <w:ind w:firstLine="709"/>
        <w:jc w:val="both"/>
        <w:rPr>
          <w:rFonts w:eastAsia="Calibri"/>
        </w:rPr>
      </w:pPr>
      <w:r w:rsidRPr="004C19F6">
        <w:rPr>
          <w:rFonts w:eastAsia="Calibri"/>
        </w:rPr>
        <w:t>расчет возмещения транспортных расходов по доставке товаров в нас</w:t>
      </w:r>
      <w:r w:rsidRPr="004C19F6">
        <w:rPr>
          <w:rFonts w:eastAsia="Calibri"/>
        </w:rPr>
        <w:t>е</w:t>
      </w:r>
      <w:r w:rsidRPr="004C19F6">
        <w:rPr>
          <w:rFonts w:eastAsia="Calibri"/>
        </w:rPr>
        <w:t>ленные пункты на территории Нижневартовского района с ограниченными ср</w:t>
      </w:r>
      <w:r w:rsidRPr="004C19F6">
        <w:rPr>
          <w:rFonts w:eastAsia="Calibri"/>
        </w:rPr>
        <w:t>о</w:t>
      </w:r>
      <w:r w:rsidRPr="004C19F6">
        <w:rPr>
          <w:rFonts w:eastAsia="Calibri"/>
        </w:rPr>
        <w:t>ками завоза грузов согласно приложению 2 к Порядку;</w:t>
      </w:r>
    </w:p>
    <w:p w:rsidR="001F5179" w:rsidRPr="004C19F6" w:rsidRDefault="001F5179" w:rsidP="001F5179">
      <w:pPr>
        <w:ind w:firstLine="709"/>
        <w:jc w:val="both"/>
        <w:rPr>
          <w:rFonts w:eastAsia="Calibri"/>
        </w:rPr>
      </w:pPr>
      <w:r w:rsidRPr="004C19F6">
        <w:rPr>
          <w:rFonts w:eastAsia="Calibri"/>
        </w:rPr>
        <w:t>копии накладных на перевозку товаров;</w:t>
      </w:r>
    </w:p>
    <w:p w:rsidR="001F5179" w:rsidRPr="004C19F6" w:rsidRDefault="001F5179" w:rsidP="001F5179">
      <w:pPr>
        <w:ind w:firstLine="709"/>
        <w:jc w:val="both"/>
        <w:rPr>
          <w:rFonts w:eastAsia="Calibri"/>
        </w:rPr>
      </w:pPr>
      <w:r w:rsidRPr="004C19F6">
        <w:rPr>
          <w:rFonts w:eastAsia="Calibri"/>
        </w:rPr>
        <w:t>копии актов приемки товаров;</w:t>
      </w:r>
    </w:p>
    <w:p w:rsidR="001F5179" w:rsidRPr="004C19F6" w:rsidRDefault="001F5179" w:rsidP="001F5179">
      <w:pPr>
        <w:ind w:firstLine="709"/>
        <w:jc w:val="both"/>
        <w:rPr>
          <w:rFonts w:eastAsia="Calibri"/>
        </w:rPr>
      </w:pPr>
      <w:r w:rsidRPr="004C19F6">
        <w:rPr>
          <w:rFonts w:eastAsia="Calibri"/>
        </w:rPr>
        <w:t>копии счетов-фактур на поставку товаров;</w:t>
      </w:r>
    </w:p>
    <w:p w:rsidR="001F5179" w:rsidRPr="004C19F6" w:rsidRDefault="001F5179" w:rsidP="001F5179">
      <w:pPr>
        <w:ind w:firstLine="709"/>
        <w:jc w:val="both"/>
        <w:rPr>
          <w:rFonts w:eastAsia="Calibri"/>
        </w:rPr>
      </w:pPr>
      <w:r w:rsidRPr="004C19F6">
        <w:rPr>
          <w:rFonts w:eastAsia="Calibri"/>
        </w:rPr>
        <w:t>копии актов сверки взаимных расчетов;</w:t>
      </w:r>
    </w:p>
    <w:p w:rsidR="001F5179" w:rsidRPr="004C19F6" w:rsidRDefault="001F5179" w:rsidP="001F5179">
      <w:pPr>
        <w:ind w:firstLine="709"/>
        <w:jc w:val="both"/>
        <w:rPr>
          <w:rFonts w:eastAsia="Calibri"/>
        </w:rPr>
      </w:pPr>
      <w:r w:rsidRPr="004C19F6">
        <w:rPr>
          <w:rFonts w:eastAsia="Calibri"/>
        </w:rPr>
        <w:t xml:space="preserve">копию </w:t>
      </w:r>
      <w:proofErr w:type="gramStart"/>
      <w:r w:rsidRPr="004C19F6">
        <w:rPr>
          <w:rFonts w:eastAsia="Calibri"/>
        </w:rPr>
        <w:t>акта реализации договора поставки</w:t>
      </w:r>
      <w:proofErr w:type="gramEnd"/>
      <w:r w:rsidRPr="004C19F6">
        <w:rPr>
          <w:rFonts w:eastAsia="Calibri"/>
        </w:rPr>
        <w:t>;</w:t>
      </w:r>
    </w:p>
    <w:p w:rsidR="001F5179" w:rsidRPr="004C19F6" w:rsidRDefault="001F5179" w:rsidP="001F5179">
      <w:pPr>
        <w:ind w:firstLine="709"/>
        <w:jc w:val="both"/>
        <w:rPr>
          <w:rFonts w:eastAsia="Calibri"/>
        </w:rPr>
      </w:pPr>
      <w:proofErr w:type="gramStart"/>
      <w:r w:rsidRPr="004C19F6">
        <w:rPr>
          <w:rFonts w:eastAsia="Calibri"/>
        </w:rPr>
        <w:t>согласие организации на осуществление администрацией района  и Ко</w:t>
      </w:r>
      <w:r w:rsidRPr="004C19F6">
        <w:rPr>
          <w:rFonts w:eastAsia="Calibri"/>
        </w:rPr>
        <w:t>н</w:t>
      </w:r>
      <w:r w:rsidRPr="004C19F6">
        <w:rPr>
          <w:rFonts w:eastAsia="Calibri"/>
        </w:rPr>
        <w:t>трольно-счетной палатой района проверок соблюдения организацией условий, целей и порядка их представления, за исключением случаев, установленных з</w:t>
      </w:r>
      <w:r w:rsidRPr="004C19F6">
        <w:rPr>
          <w:rFonts w:eastAsia="Calibri"/>
        </w:rPr>
        <w:t>а</w:t>
      </w:r>
      <w:r w:rsidRPr="004C19F6">
        <w:rPr>
          <w:rFonts w:eastAsia="Calibri"/>
        </w:rPr>
        <w:t>конодательством.</w:t>
      </w:r>
      <w:proofErr w:type="gramEnd"/>
    </w:p>
    <w:p w:rsidR="001F5179" w:rsidRPr="004C19F6" w:rsidRDefault="001F5179" w:rsidP="001F5179">
      <w:pPr>
        <w:ind w:firstLine="709"/>
        <w:jc w:val="both"/>
        <w:rPr>
          <w:rFonts w:eastAsia="Calibri"/>
        </w:rPr>
      </w:pPr>
      <w:r w:rsidRPr="004C19F6">
        <w:rPr>
          <w:rFonts w:eastAsia="Calibri"/>
        </w:rPr>
        <w:t xml:space="preserve">2.5. Заявление и документы, установленные Порядком, для заключения договора рассматривает отдел местной промышленности и сельского хозяйства администрации района (далее − отдел). </w:t>
      </w:r>
    </w:p>
    <w:p w:rsidR="001F5179" w:rsidRPr="004C19F6" w:rsidRDefault="001F5179" w:rsidP="001F5179">
      <w:pPr>
        <w:ind w:firstLine="709"/>
        <w:jc w:val="both"/>
        <w:rPr>
          <w:rFonts w:eastAsia="Calibri"/>
        </w:rPr>
      </w:pPr>
      <w:r w:rsidRPr="004C19F6">
        <w:rPr>
          <w:rFonts w:eastAsia="Calibri"/>
        </w:rPr>
        <w:lastRenderedPageBreak/>
        <w:t>2.6. В течение 10 календарных дней со дня представления (получения) полного пакета документов для заключения договора отдел принимает одно из решений:</w:t>
      </w:r>
    </w:p>
    <w:p w:rsidR="001F5179" w:rsidRPr="004C19F6" w:rsidRDefault="001F5179" w:rsidP="001F5179">
      <w:pPr>
        <w:ind w:firstLine="709"/>
        <w:jc w:val="both"/>
        <w:rPr>
          <w:rFonts w:eastAsia="Calibri"/>
        </w:rPr>
      </w:pPr>
      <w:r w:rsidRPr="004C19F6">
        <w:rPr>
          <w:rFonts w:eastAsia="Calibri"/>
        </w:rPr>
        <w:t xml:space="preserve">решение </w:t>
      </w:r>
      <w:proofErr w:type="gramStart"/>
      <w:r w:rsidRPr="004C19F6">
        <w:rPr>
          <w:rFonts w:eastAsia="Calibri"/>
        </w:rPr>
        <w:t>о заключении договора в виде служебной записки на имя заме</w:t>
      </w:r>
      <w:r w:rsidRPr="004C19F6">
        <w:rPr>
          <w:rFonts w:eastAsia="Calibri"/>
        </w:rPr>
        <w:t>с</w:t>
      </w:r>
      <w:r w:rsidRPr="004C19F6">
        <w:rPr>
          <w:rFonts w:eastAsia="Calibri"/>
        </w:rPr>
        <w:t>тителя главы района по местной промышленности</w:t>
      </w:r>
      <w:proofErr w:type="gramEnd"/>
      <w:r w:rsidRPr="004C19F6">
        <w:rPr>
          <w:rFonts w:eastAsia="Calibri"/>
        </w:rPr>
        <w:t>, транспорту и связи;</w:t>
      </w:r>
    </w:p>
    <w:p w:rsidR="001F5179" w:rsidRPr="004C19F6" w:rsidRDefault="001F5179" w:rsidP="001F5179">
      <w:pPr>
        <w:ind w:firstLine="709"/>
        <w:jc w:val="both"/>
        <w:rPr>
          <w:rFonts w:eastAsia="Calibri"/>
        </w:rPr>
      </w:pPr>
      <w:r w:rsidRPr="004C19F6">
        <w:rPr>
          <w:rFonts w:eastAsia="Calibri"/>
        </w:rPr>
        <w:t>решение об отказе в заключени</w:t>
      </w:r>
      <w:proofErr w:type="gramStart"/>
      <w:r w:rsidRPr="004C19F6">
        <w:rPr>
          <w:rFonts w:eastAsia="Calibri"/>
        </w:rPr>
        <w:t>и</w:t>
      </w:r>
      <w:proofErr w:type="gramEnd"/>
      <w:r w:rsidRPr="004C19F6">
        <w:rPr>
          <w:rFonts w:eastAsia="Calibri"/>
        </w:rPr>
        <w:t xml:space="preserve"> договора в виде уведомления.</w:t>
      </w:r>
    </w:p>
    <w:p w:rsidR="001F5179" w:rsidRPr="004C19F6" w:rsidRDefault="001F5179" w:rsidP="001F5179">
      <w:pPr>
        <w:ind w:firstLine="709"/>
        <w:jc w:val="both"/>
        <w:rPr>
          <w:rFonts w:eastAsia="Calibri"/>
        </w:rPr>
      </w:pPr>
      <w:r w:rsidRPr="004C19F6">
        <w:rPr>
          <w:rFonts w:eastAsia="Calibri"/>
        </w:rPr>
        <w:t>2.7. Основания для отказа в заключени</w:t>
      </w:r>
      <w:proofErr w:type="gramStart"/>
      <w:r w:rsidRPr="004C19F6">
        <w:rPr>
          <w:rFonts w:eastAsia="Calibri"/>
        </w:rPr>
        <w:t>и</w:t>
      </w:r>
      <w:proofErr w:type="gramEnd"/>
      <w:r w:rsidRPr="004C19F6">
        <w:rPr>
          <w:rFonts w:eastAsia="Calibri"/>
        </w:rPr>
        <w:t xml:space="preserve"> договора:</w:t>
      </w:r>
    </w:p>
    <w:p w:rsidR="001F5179" w:rsidRPr="004C19F6" w:rsidRDefault="001F5179" w:rsidP="001F5179">
      <w:pPr>
        <w:ind w:firstLine="709"/>
        <w:jc w:val="both"/>
        <w:rPr>
          <w:rFonts w:eastAsia="Calibri"/>
        </w:rPr>
      </w:pPr>
      <w:r w:rsidRPr="004C19F6">
        <w:rPr>
          <w:rFonts w:eastAsia="Calibri"/>
        </w:rPr>
        <w:t>организацией не представлены либо представлены не в полном объеме документы предусмотренные пунктом 2.3 Порядка;</w:t>
      </w:r>
    </w:p>
    <w:p w:rsidR="001F5179" w:rsidRPr="004C19F6" w:rsidRDefault="001F5179" w:rsidP="001F5179">
      <w:pPr>
        <w:ind w:firstLine="709"/>
        <w:jc w:val="both"/>
        <w:rPr>
          <w:rFonts w:eastAsia="Calibri"/>
        </w:rPr>
      </w:pPr>
      <w:r w:rsidRPr="004C19F6">
        <w:rPr>
          <w:rFonts w:eastAsia="Calibri"/>
        </w:rPr>
        <w:t>организацией представлена недостоверная информация;</w:t>
      </w:r>
    </w:p>
    <w:p w:rsidR="001F5179" w:rsidRPr="004C19F6" w:rsidRDefault="001F5179" w:rsidP="001F5179">
      <w:pPr>
        <w:ind w:firstLine="709"/>
        <w:jc w:val="both"/>
        <w:rPr>
          <w:rFonts w:eastAsia="Calibri"/>
        </w:rPr>
      </w:pPr>
      <w:r w:rsidRPr="004C19F6">
        <w:rPr>
          <w:rFonts w:eastAsia="Calibri"/>
        </w:rPr>
        <w:t>организация не соответствует требованиям пункта 2.10 Порядка.</w:t>
      </w:r>
    </w:p>
    <w:p w:rsidR="001F5179" w:rsidRPr="004C19F6" w:rsidRDefault="001F5179" w:rsidP="001F5179">
      <w:pPr>
        <w:ind w:firstLine="709"/>
        <w:jc w:val="both"/>
        <w:rPr>
          <w:rFonts w:eastAsia="Calibri"/>
        </w:rPr>
      </w:pPr>
      <w:r w:rsidRPr="004C19F6">
        <w:rPr>
          <w:rFonts w:eastAsia="Calibri"/>
        </w:rPr>
        <w:t>2.8. По результатам рассмотрения документов для заключения договора отдел в срок не позднее 5 календарных дней со дня принятия решения напра</w:t>
      </w:r>
      <w:r w:rsidRPr="004C19F6">
        <w:rPr>
          <w:rFonts w:eastAsia="Calibri"/>
        </w:rPr>
        <w:t>в</w:t>
      </w:r>
      <w:r w:rsidRPr="004C19F6">
        <w:rPr>
          <w:rFonts w:eastAsia="Calibri"/>
        </w:rPr>
        <w:t>ляет получателю субсидии договор о предоставлении субсидии, а в случае пр</w:t>
      </w:r>
      <w:r w:rsidRPr="004C19F6">
        <w:rPr>
          <w:rFonts w:eastAsia="Calibri"/>
        </w:rPr>
        <w:t>и</w:t>
      </w:r>
      <w:r w:rsidRPr="004C19F6">
        <w:rPr>
          <w:rFonts w:eastAsia="Calibri"/>
        </w:rPr>
        <w:t>нятия решения об отказе в заключени</w:t>
      </w:r>
      <w:proofErr w:type="gramStart"/>
      <w:r w:rsidRPr="004C19F6">
        <w:rPr>
          <w:rFonts w:eastAsia="Calibri"/>
        </w:rPr>
        <w:t>и</w:t>
      </w:r>
      <w:proofErr w:type="gramEnd"/>
      <w:r w:rsidRPr="004C19F6">
        <w:rPr>
          <w:rFonts w:eastAsia="Calibri"/>
        </w:rPr>
        <w:t xml:space="preserve"> договора направляет соответствующее уведомление.</w:t>
      </w:r>
    </w:p>
    <w:p w:rsidR="001F5179" w:rsidRPr="004C19F6" w:rsidRDefault="001F5179" w:rsidP="001F5179">
      <w:pPr>
        <w:ind w:firstLine="709"/>
        <w:jc w:val="both"/>
        <w:rPr>
          <w:rFonts w:eastAsia="Calibri"/>
        </w:rPr>
      </w:pPr>
      <w:r w:rsidRPr="004C19F6">
        <w:rPr>
          <w:rFonts w:eastAsia="Calibri"/>
        </w:rPr>
        <w:t>2.9. Договор о предоставлении субсидии заключается на текущий фина</w:t>
      </w:r>
      <w:r w:rsidRPr="004C19F6">
        <w:rPr>
          <w:rFonts w:eastAsia="Calibri"/>
        </w:rPr>
        <w:t>н</w:t>
      </w:r>
      <w:r w:rsidRPr="004C19F6">
        <w:rPr>
          <w:rFonts w:eastAsia="Calibri"/>
        </w:rPr>
        <w:t xml:space="preserve">совый год в соответствии с типовой формой, установленной приказом </w:t>
      </w:r>
      <w:proofErr w:type="gramStart"/>
      <w:r w:rsidRPr="004C19F6">
        <w:rPr>
          <w:rFonts w:eastAsia="Calibri"/>
        </w:rPr>
        <w:t>департ</w:t>
      </w:r>
      <w:r w:rsidRPr="004C19F6">
        <w:rPr>
          <w:rFonts w:eastAsia="Calibri"/>
        </w:rPr>
        <w:t>а</w:t>
      </w:r>
      <w:r w:rsidRPr="004C19F6">
        <w:rPr>
          <w:rFonts w:eastAsia="Calibri"/>
        </w:rPr>
        <w:t>мента финансов администрации района</w:t>
      </w:r>
      <w:proofErr w:type="gramEnd"/>
      <w:r w:rsidRPr="004C19F6">
        <w:rPr>
          <w:rFonts w:eastAsia="Calibri"/>
        </w:rPr>
        <w:t xml:space="preserve">. </w:t>
      </w:r>
    </w:p>
    <w:p w:rsidR="001F5179" w:rsidRPr="004C19F6" w:rsidRDefault="001F5179" w:rsidP="001F5179">
      <w:pPr>
        <w:ind w:firstLine="709"/>
        <w:jc w:val="both"/>
        <w:rPr>
          <w:rFonts w:eastAsia="Calibri"/>
        </w:rPr>
      </w:pPr>
      <w:r w:rsidRPr="004C19F6">
        <w:rPr>
          <w:rFonts w:eastAsia="Calibri"/>
        </w:rPr>
        <w:t>Договор на предоставление субсидии должен содержать:</w:t>
      </w:r>
    </w:p>
    <w:p w:rsidR="001F5179" w:rsidRPr="004C19F6" w:rsidRDefault="001F5179" w:rsidP="001F5179">
      <w:pPr>
        <w:ind w:firstLine="709"/>
        <w:jc w:val="both"/>
        <w:rPr>
          <w:rFonts w:eastAsia="Calibri"/>
        </w:rPr>
      </w:pPr>
      <w:r w:rsidRPr="004C19F6">
        <w:rPr>
          <w:rFonts w:eastAsia="Calibri"/>
        </w:rPr>
        <w:t>цели, условия, сроки и размер предоставления субсидии;</w:t>
      </w:r>
    </w:p>
    <w:p w:rsidR="001F5179" w:rsidRPr="004C19F6" w:rsidRDefault="001F5179" w:rsidP="001F5179">
      <w:pPr>
        <w:ind w:firstLine="709"/>
        <w:jc w:val="both"/>
        <w:rPr>
          <w:rFonts w:eastAsia="Calibri"/>
        </w:rPr>
      </w:pPr>
      <w:r w:rsidRPr="004C19F6">
        <w:rPr>
          <w:rFonts w:eastAsia="Calibri"/>
        </w:rPr>
        <w:t>ответственность за несоблюдение сторонами условий договора и порядок возврата в бюджет района субсидий в случаях их неполного или нецелевого и</w:t>
      </w:r>
      <w:r w:rsidRPr="004C19F6">
        <w:rPr>
          <w:rFonts w:eastAsia="Calibri"/>
        </w:rPr>
        <w:t>с</w:t>
      </w:r>
      <w:r w:rsidRPr="004C19F6">
        <w:rPr>
          <w:rFonts w:eastAsia="Calibri"/>
        </w:rPr>
        <w:t>пользования;</w:t>
      </w:r>
    </w:p>
    <w:p w:rsidR="001F5179" w:rsidRPr="004C19F6" w:rsidRDefault="001F5179" w:rsidP="001F5179">
      <w:pPr>
        <w:ind w:firstLine="709"/>
        <w:jc w:val="both"/>
        <w:rPr>
          <w:rFonts w:eastAsia="Calibri"/>
        </w:rPr>
      </w:pPr>
      <w:proofErr w:type="gramStart"/>
      <w:r w:rsidRPr="004C19F6">
        <w:rPr>
          <w:rFonts w:eastAsia="Calibri"/>
        </w:rPr>
        <w:t>согласие получателя субсидии на осуществление администрацией района и Контрольно-счетной палатой района проверок соблюдения получателем су</w:t>
      </w:r>
      <w:r w:rsidRPr="004C19F6">
        <w:rPr>
          <w:rFonts w:eastAsia="Calibri"/>
        </w:rPr>
        <w:t>б</w:t>
      </w:r>
      <w:r w:rsidRPr="004C19F6">
        <w:rPr>
          <w:rFonts w:eastAsia="Calibri"/>
        </w:rPr>
        <w:t>сидий условий, целей и порядка предоставления субсидий;</w:t>
      </w:r>
      <w:proofErr w:type="gramEnd"/>
    </w:p>
    <w:p w:rsidR="001F5179" w:rsidRPr="004C19F6" w:rsidRDefault="001F5179" w:rsidP="001F5179">
      <w:pPr>
        <w:ind w:firstLine="709"/>
        <w:jc w:val="both"/>
        <w:rPr>
          <w:rFonts w:eastAsia="Calibri"/>
        </w:rPr>
      </w:pPr>
      <w:r w:rsidRPr="004C19F6">
        <w:rPr>
          <w:rFonts w:eastAsia="Calibri"/>
        </w:rPr>
        <w:t>иные условия, определяемые по соглашению сторон.</w:t>
      </w:r>
    </w:p>
    <w:p w:rsidR="001F5179" w:rsidRPr="004C19F6" w:rsidRDefault="001F5179" w:rsidP="001F5179">
      <w:pPr>
        <w:ind w:firstLine="709"/>
        <w:jc w:val="both"/>
        <w:rPr>
          <w:rFonts w:eastAsia="Calibri"/>
        </w:rPr>
      </w:pPr>
      <w:r w:rsidRPr="004C19F6">
        <w:rPr>
          <w:rFonts w:eastAsia="Calibri"/>
        </w:rPr>
        <w:t>2.10. Юридические лица, претендующие на получение субсидии, на пе</w:t>
      </w:r>
      <w:r w:rsidRPr="004C19F6">
        <w:rPr>
          <w:rFonts w:eastAsia="Calibri"/>
        </w:rPr>
        <w:t>р</w:t>
      </w:r>
      <w:r w:rsidRPr="004C19F6">
        <w:rPr>
          <w:rFonts w:eastAsia="Calibri"/>
        </w:rPr>
        <w:t>вое число месяца, предшествующего месяцу, в котором планируется заключ</w:t>
      </w:r>
      <w:r w:rsidRPr="004C19F6">
        <w:rPr>
          <w:rFonts w:eastAsia="Calibri"/>
        </w:rPr>
        <w:t>е</w:t>
      </w:r>
      <w:r w:rsidRPr="004C19F6">
        <w:rPr>
          <w:rFonts w:eastAsia="Calibri"/>
        </w:rPr>
        <w:t>ние договора, должны отвечать следующим требованиям:</w:t>
      </w:r>
    </w:p>
    <w:p w:rsidR="001F5179" w:rsidRPr="004C19F6" w:rsidRDefault="001F5179" w:rsidP="001F5179">
      <w:pPr>
        <w:ind w:firstLine="709"/>
        <w:jc w:val="both"/>
        <w:rPr>
          <w:rFonts w:eastAsia="Calibri"/>
        </w:rPr>
      </w:pPr>
      <w:r w:rsidRPr="004C19F6">
        <w:rPr>
          <w:rFonts w:eastAsia="Calibri"/>
        </w:rPr>
        <w:t>2.10.1.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F5179" w:rsidRPr="004C19F6" w:rsidRDefault="001F5179" w:rsidP="001F5179">
      <w:pPr>
        <w:ind w:firstLine="709"/>
        <w:jc w:val="both"/>
        <w:rPr>
          <w:rFonts w:eastAsia="Calibri"/>
        </w:rPr>
      </w:pPr>
      <w:r w:rsidRPr="004C19F6">
        <w:rPr>
          <w:rFonts w:eastAsia="Calibri"/>
        </w:rPr>
        <w:t>2.10.2. Отсутствие сведений в реестре недобросовестных поставщиков.</w:t>
      </w:r>
    </w:p>
    <w:p w:rsidR="001F5179" w:rsidRPr="004C19F6" w:rsidRDefault="001F5179" w:rsidP="001F5179">
      <w:pPr>
        <w:ind w:firstLine="709"/>
        <w:jc w:val="both"/>
        <w:rPr>
          <w:rFonts w:eastAsia="Calibri"/>
        </w:rPr>
      </w:pPr>
      <w:r w:rsidRPr="004C19F6">
        <w:rPr>
          <w:rFonts w:eastAsia="Calibri"/>
        </w:rPr>
        <w:t>2.10.3. Не должны получать средства из бюджета района в соответствии  с иными нормативными правовыми актами, муниципальными правовыми актами на цели, указанные в пункте 1.3 Порядка.</w:t>
      </w:r>
    </w:p>
    <w:p w:rsidR="001F5179" w:rsidRPr="004C19F6" w:rsidRDefault="001F5179" w:rsidP="001F5179">
      <w:pPr>
        <w:ind w:firstLine="709"/>
        <w:jc w:val="both"/>
        <w:rPr>
          <w:rFonts w:eastAsia="Calibri"/>
        </w:rPr>
      </w:pPr>
      <w:r w:rsidRPr="004C19F6">
        <w:rPr>
          <w:rFonts w:eastAsia="Calibri"/>
        </w:rPr>
        <w:t xml:space="preserve">2.10.4. </w:t>
      </w:r>
      <w:proofErr w:type="gramStart"/>
      <w:r w:rsidRPr="004C19F6">
        <w:rPr>
          <w:rFonts w:eastAsia="Calibri"/>
        </w:rPr>
        <w:t>Не должны являться иностранными юридическими лицами, а та</w:t>
      </w:r>
      <w:r w:rsidRPr="004C19F6">
        <w:rPr>
          <w:rFonts w:eastAsia="Calibri"/>
        </w:rPr>
        <w:t>к</w:t>
      </w:r>
      <w:r w:rsidRPr="004C19F6">
        <w:rPr>
          <w:rFonts w:eastAsia="Calibri"/>
        </w:rPr>
        <w:t>же российскими юридическими лицами, в уставном (складочном) капитале к</w:t>
      </w:r>
      <w:r w:rsidRPr="004C19F6">
        <w:rPr>
          <w:rFonts w:eastAsia="Calibri"/>
        </w:rPr>
        <w:t>о</w:t>
      </w:r>
      <w:r w:rsidRPr="004C19F6">
        <w:rPr>
          <w:rFonts w:eastAsia="Calibri"/>
        </w:rPr>
        <w:t>торых доля участия иностранных юридических лиц, местом регистрации кот</w:t>
      </w:r>
      <w:r w:rsidRPr="004C19F6">
        <w:rPr>
          <w:rFonts w:eastAsia="Calibri"/>
        </w:rPr>
        <w:t>о</w:t>
      </w:r>
      <w:r w:rsidRPr="004C19F6">
        <w:rPr>
          <w:rFonts w:eastAsia="Calibri"/>
        </w:rPr>
        <w:t>рых является государство или территория, включенные в утверждаемый Мин</w:t>
      </w:r>
      <w:r w:rsidRPr="004C19F6">
        <w:rPr>
          <w:rFonts w:eastAsia="Calibri"/>
        </w:rPr>
        <w:t>и</w:t>
      </w:r>
      <w:r w:rsidRPr="004C19F6">
        <w:rPr>
          <w:rFonts w:eastAsia="Calibri"/>
        </w:rPr>
        <w:t xml:space="preserve">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w:t>
      </w:r>
      <w:r w:rsidRPr="004C19F6">
        <w:rPr>
          <w:rFonts w:eastAsia="Calibri"/>
        </w:rPr>
        <w:lastRenderedPageBreak/>
        <w:t>финансовых операций (</w:t>
      </w:r>
      <w:proofErr w:type="spellStart"/>
      <w:r w:rsidRPr="004C19F6">
        <w:rPr>
          <w:rFonts w:eastAsia="Calibri"/>
        </w:rPr>
        <w:t>офшорные</w:t>
      </w:r>
      <w:proofErr w:type="spellEnd"/>
      <w:r w:rsidRPr="004C19F6">
        <w:rPr>
          <w:rFonts w:eastAsia="Calibri"/>
        </w:rPr>
        <w:t xml:space="preserve"> зоны) в отношении</w:t>
      </w:r>
      <w:proofErr w:type="gramEnd"/>
      <w:r w:rsidRPr="004C19F6">
        <w:rPr>
          <w:rFonts w:eastAsia="Calibri"/>
        </w:rPr>
        <w:t xml:space="preserve"> таких юридических лиц, в совокупности превышает 50 процентов.</w:t>
      </w:r>
    </w:p>
    <w:p w:rsidR="001F5179" w:rsidRPr="004C19F6" w:rsidRDefault="001F5179" w:rsidP="001F5179">
      <w:pPr>
        <w:ind w:firstLine="709"/>
        <w:jc w:val="both"/>
        <w:rPr>
          <w:rFonts w:eastAsia="Calibri"/>
        </w:rPr>
      </w:pPr>
      <w:r w:rsidRPr="004C19F6">
        <w:rPr>
          <w:rFonts w:eastAsia="Calibri"/>
        </w:rPr>
        <w:t>2.11.Субсидии перечисляются администрацией района на расчетный счет организации в течение 10 рабочих дней со дня подписания договора.</w:t>
      </w:r>
    </w:p>
    <w:p w:rsidR="001F5179" w:rsidRPr="004C19F6" w:rsidRDefault="001F5179" w:rsidP="001F5179">
      <w:pPr>
        <w:ind w:firstLine="709"/>
        <w:jc w:val="center"/>
        <w:rPr>
          <w:rFonts w:eastAsia="Calibri"/>
          <w:b/>
        </w:rPr>
      </w:pPr>
    </w:p>
    <w:p w:rsidR="001F5179" w:rsidRPr="004C19F6" w:rsidRDefault="001F5179" w:rsidP="001F5179">
      <w:pPr>
        <w:ind w:firstLine="709"/>
        <w:jc w:val="center"/>
        <w:rPr>
          <w:rFonts w:eastAsia="Calibri"/>
          <w:b/>
          <w:bCs/>
        </w:rPr>
      </w:pPr>
      <w:r w:rsidRPr="004C19F6">
        <w:rPr>
          <w:rFonts w:eastAsia="Calibri"/>
          <w:b/>
          <w:bCs/>
        </w:rPr>
        <w:t>I</w:t>
      </w:r>
      <w:r w:rsidRPr="004C19F6">
        <w:rPr>
          <w:rFonts w:eastAsia="Calibri"/>
          <w:b/>
          <w:bCs/>
          <w:lang w:val="en-US"/>
        </w:rPr>
        <w:t>II</w:t>
      </w:r>
      <w:r w:rsidRPr="004C19F6">
        <w:rPr>
          <w:rFonts w:eastAsia="Calibri"/>
          <w:b/>
          <w:bCs/>
        </w:rPr>
        <w:t xml:space="preserve">. Требования об осуществлении </w:t>
      </w:r>
      <w:proofErr w:type="gramStart"/>
      <w:r w:rsidRPr="004C19F6">
        <w:rPr>
          <w:rFonts w:eastAsia="Calibri"/>
          <w:b/>
          <w:bCs/>
        </w:rPr>
        <w:t>контроля за</w:t>
      </w:r>
      <w:proofErr w:type="gramEnd"/>
      <w:r w:rsidRPr="004C19F6">
        <w:rPr>
          <w:rFonts w:eastAsia="Calibri"/>
          <w:b/>
          <w:bCs/>
        </w:rPr>
        <w:t xml:space="preserve"> соблюдением</w:t>
      </w:r>
    </w:p>
    <w:p w:rsidR="001F5179" w:rsidRPr="004C19F6" w:rsidRDefault="001F5179" w:rsidP="001F5179">
      <w:pPr>
        <w:ind w:firstLine="709"/>
        <w:jc w:val="center"/>
        <w:rPr>
          <w:rFonts w:eastAsia="Calibri"/>
          <w:b/>
          <w:bCs/>
        </w:rPr>
      </w:pPr>
      <w:r w:rsidRPr="004C19F6">
        <w:rPr>
          <w:rFonts w:eastAsia="Calibri"/>
          <w:b/>
          <w:bCs/>
        </w:rPr>
        <w:t>целей и порядка предоставления субсидий и ответственности</w:t>
      </w:r>
    </w:p>
    <w:p w:rsidR="001F5179" w:rsidRPr="004C19F6" w:rsidRDefault="001F5179" w:rsidP="001F5179">
      <w:pPr>
        <w:ind w:firstLine="709"/>
        <w:jc w:val="center"/>
        <w:rPr>
          <w:rFonts w:eastAsia="Calibri"/>
          <w:b/>
          <w:bCs/>
        </w:rPr>
      </w:pPr>
      <w:r w:rsidRPr="004C19F6">
        <w:rPr>
          <w:rFonts w:eastAsia="Calibri"/>
          <w:b/>
          <w:bCs/>
        </w:rPr>
        <w:t>за их нарушение</w:t>
      </w:r>
    </w:p>
    <w:p w:rsidR="001F5179" w:rsidRPr="004C19F6" w:rsidRDefault="001F5179" w:rsidP="001F5179">
      <w:pPr>
        <w:ind w:firstLine="709"/>
        <w:jc w:val="both"/>
        <w:rPr>
          <w:rFonts w:eastAsia="Calibri"/>
        </w:rPr>
      </w:pPr>
    </w:p>
    <w:p w:rsidR="001F5179" w:rsidRPr="004C19F6" w:rsidRDefault="001F5179" w:rsidP="001F5179">
      <w:pPr>
        <w:ind w:firstLine="709"/>
        <w:jc w:val="both"/>
        <w:rPr>
          <w:rFonts w:eastAsia="Calibri"/>
        </w:rPr>
      </w:pPr>
      <w:r w:rsidRPr="004C19F6">
        <w:rPr>
          <w:rFonts w:eastAsia="Calibri"/>
        </w:rPr>
        <w:t xml:space="preserve">3.1. </w:t>
      </w:r>
      <w:proofErr w:type="gramStart"/>
      <w:r w:rsidRPr="004C19F6">
        <w:rPr>
          <w:rFonts w:eastAsia="Calibri"/>
        </w:rPr>
        <w:t>Администрация района и Контрольно-счетная палата района пров</w:t>
      </w:r>
      <w:r w:rsidRPr="004C19F6">
        <w:rPr>
          <w:rFonts w:eastAsia="Calibri"/>
        </w:rPr>
        <w:t>о</w:t>
      </w:r>
      <w:r w:rsidRPr="004C19F6">
        <w:rPr>
          <w:rFonts w:eastAsia="Calibri"/>
        </w:rPr>
        <w:t>дят проверки получателя субсидии на предмет соблюдения условий, целей и порядка предоставления субсидий.</w:t>
      </w:r>
      <w:proofErr w:type="gramEnd"/>
    </w:p>
    <w:p w:rsidR="001F5179" w:rsidRPr="004C19F6" w:rsidRDefault="001F5179" w:rsidP="001F5179">
      <w:pPr>
        <w:ind w:firstLine="709"/>
        <w:jc w:val="both"/>
        <w:rPr>
          <w:rFonts w:eastAsia="Calibri"/>
        </w:rPr>
      </w:pPr>
      <w:r w:rsidRPr="004C19F6">
        <w:rPr>
          <w:rFonts w:eastAsia="Calibri"/>
        </w:rPr>
        <w:t xml:space="preserve">3.2. </w:t>
      </w:r>
      <w:proofErr w:type="gramStart"/>
      <w:r w:rsidRPr="004C19F6">
        <w:rPr>
          <w:rFonts w:eastAsia="Calibri"/>
        </w:rPr>
        <w:t>Субсидия подлежит возврату получателем субсидии в бюджет района в полном объеме в случае нарушения получателем субсидии условий, устано</w:t>
      </w:r>
      <w:r w:rsidRPr="004C19F6">
        <w:rPr>
          <w:rFonts w:eastAsia="Calibri"/>
        </w:rPr>
        <w:t>в</w:t>
      </w:r>
      <w:r w:rsidRPr="004C19F6">
        <w:rPr>
          <w:rFonts w:eastAsia="Calibri"/>
        </w:rPr>
        <w:t>ленных при ее предоставлении.</w:t>
      </w:r>
      <w:proofErr w:type="gramEnd"/>
    </w:p>
    <w:p w:rsidR="001F5179" w:rsidRPr="004C19F6" w:rsidRDefault="001F5179" w:rsidP="001F5179">
      <w:pPr>
        <w:ind w:firstLine="709"/>
        <w:jc w:val="both"/>
        <w:rPr>
          <w:rFonts w:eastAsia="Calibri"/>
        </w:rPr>
      </w:pPr>
      <w:r w:rsidRPr="004C19F6">
        <w:rPr>
          <w:rFonts w:eastAsia="Calibri"/>
        </w:rPr>
        <w:t xml:space="preserve">3.3. </w:t>
      </w:r>
      <w:proofErr w:type="gramStart"/>
      <w:r w:rsidRPr="004C19F6">
        <w:rPr>
          <w:rFonts w:eastAsia="Calibri"/>
        </w:rPr>
        <w:t>Требование о возврате субсидии в бюджет района направляется п</w:t>
      </w:r>
      <w:r w:rsidRPr="004C19F6">
        <w:rPr>
          <w:rFonts w:eastAsia="Calibri"/>
        </w:rPr>
        <w:t>о</w:t>
      </w:r>
      <w:r w:rsidRPr="004C19F6">
        <w:rPr>
          <w:rFonts w:eastAsia="Calibri"/>
        </w:rPr>
        <w:t>лучателю субсидии в течение 10 календарных дней со дня установления случ</w:t>
      </w:r>
      <w:r w:rsidRPr="004C19F6">
        <w:rPr>
          <w:rFonts w:eastAsia="Calibri"/>
        </w:rPr>
        <w:t>а</w:t>
      </w:r>
      <w:r w:rsidRPr="004C19F6">
        <w:rPr>
          <w:rFonts w:eastAsia="Calibri"/>
        </w:rPr>
        <w:t xml:space="preserve">ев, указанных в </w:t>
      </w:r>
      <w:hyperlink w:anchor="Par67" w:history="1">
        <w:r w:rsidRPr="004C19F6">
          <w:rPr>
            <w:rFonts w:eastAsia="Calibri"/>
          </w:rPr>
          <w:t>пункте 3.2</w:t>
        </w:r>
      </w:hyperlink>
      <w:r w:rsidRPr="004C19F6">
        <w:rPr>
          <w:rFonts w:eastAsia="Calibri"/>
        </w:rPr>
        <w:t xml:space="preserve"> Порядка.</w:t>
      </w:r>
      <w:proofErr w:type="gramEnd"/>
    </w:p>
    <w:p w:rsidR="001F5179" w:rsidRPr="004C19F6" w:rsidRDefault="001F5179" w:rsidP="001F5179">
      <w:pPr>
        <w:ind w:firstLine="709"/>
        <w:jc w:val="both"/>
        <w:rPr>
          <w:rFonts w:eastAsia="Calibri"/>
        </w:rPr>
      </w:pPr>
      <w:r w:rsidRPr="004C19F6">
        <w:rPr>
          <w:rFonts w:eastAsia="Calibri"/>
        </w:rPr>
        <w:t>Получатель субсидии в течение 7 календарных дней со дня получения требования о возврате субсидии обязан произвести ее возврат в бюджет района.</w:t>
      </w:r>
    </w:p>
    <w:p w:rsidR="001F5179" w:rsidRPr="004C19F6" w:rsidRDefault="001F5179" w:rsidP="001F5179">
      <w:pPr>
        <w:ind w:firstLine="709"/>
        <w:jc w:val="both"/>
        <w:rPr>
          <w:rFonts w:eastAsia="Calibri"/>
        </w:rPr>
      </w:pPr>
      <w:r w:rsidRPr="004C19F6">
        <w:rPr>
          <w:rFonts w:eastAsia="Calibri"/>
        </w:rPr>
        <w:t>В случае невыполнения требования о возврате суммы субсидии взыск</w:t>
      </w:r>
      <w:r w:rsidRPr="004C19F6">
        <w:rPr>
          <w:rFonts w:eastAsia="Calibri"/>
        </w:rPr>
        <w:t>а</w:t>
      </w:r>
      <w:r w:rsidRPr="004C19F6">
        <w:rPr>
          <w:rFonts w:eastAsia="Calibri"/>
        </w:rPr>
        <w:t>ние средств субсидии в бюджет района производится в судебном порядке.</w:t>
      </w:r>
    </w:p>
    <w:p w:rsidR="001F5179" w:rsidRPr="004C19F6" w:rsidRDefault="001F5179" w:rsidP="001F5179">
      <w:pPr>
        <w:ind w:firstLine="709"/>
        <w:jc w:val="both"/>
        <w:rPr>
          <w:rFonts w:eastAsia="Calibri"/>
        </w:rPr>
      </w:pPr>
      <w:r w:rsidRPr="004C19F6">
        <w:rPr>
          <w:rFonts w:eastAsia="Calibri"/>
        </w:rPr>
        <w:t>3.4. Получатель субсидии несет полную ответственность за достове</w:t>
      </w:r>
      <w:r w:rsidRPr="004C19F6">
        <w:rPr>
          <w:rFonts w:eastAsia="Calibri"/>
        </w:rPr>
        <w:t>р</w:t>
      </w:r>
      <w:r w:rsidRPr="004C19F6">
        <w:rPr>
          <w:rFonts w:eastAsia="Calibri"/>
        </w:rPr>
        <w:t>ность представляемых в администрацию района сведений и документов.</w:t>
      </w: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rPr>
          <w:rFonts w:eastAsia="Calibri"/>
        </w:rPr>
      </w:pPr>
    </w:p>
    <w:p w:rsidR="001F5179" w:rsidRPr="004C19F6" w:rsidRDefault="001F5179" w:rsidP="001F5179">
      <w:pPr>
        <w:rPr>
          <w:rFonts w:eastAsia="Calibri"/>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4C439E" w:rsidRDefault="004C439E" w:rsidP="001F5179">
      <w:pPr>
        <w:ind w:left="4536"/>
        <w:jc w:val="both"/>
        <w:rPr>
          <w:rFonts w:eastAsia="Calibri"/>
          <w:szCs w:val="24"/>
        </w:rPr>
      </w:pPr>
    </w:p>
    <w:p w:rsidR="001F5179" w:rsidRPr="004C19F6" w:rsidRDefault="001F5179" w:rsidP="001F5179">
      <w:pPr>
        <w:ind w:left="4536"/>
        <w:jc w:val="both"/>
        <w:rPr>
          <w:rFonts w:eastAsia="Calibri"/>
          <w:szCs w:val="24"/>
        </w:rPr>
      </w:pPr>
      <w:proofErr w:type="gramStart"/>
      <w:r w:rsidRPr="004C19F6">
        <w:rPr>
          <w:rFonts w:eastAsia="Calibri"/>
          <w:szCs w:val="24"/>
        </w:rPr>
        <w:lastRenderedPageBreak/>
        <w:t xml:space="preserve">Приложение 1 к Порядку предоставления субсидии </w:t>
      </w:r>
      <w:r w:rsidRPr="004C19F6">
        <w:rPr>
          <w:rFonts w:eastAsia="Calibri"/>
          <w:bCs/>
          <w:szCs w:val="24"/>
        </w:rPr>
        <w:t>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w:t>
      </w:r>
      <w:r w:rsidRPr="004C19F6">
        <w:rPr>
          <w:rFonts w:eastAsia="Calibri"/>
          <w:bCs/>
          <w:szCs w:val="24"/>
        </w:rPr>
        <w:t>н</w:t>
      </w:r>
      <w:r w:rsidRPr="004C19F6">
        <w:rPr>
          <w:rFonts w:eastAsia="Calibri"/>
          <w:bCs/>
          <w:szCs w:val="24"/>
        </w:rPr>
        <w:t>ными сроками завоза грузов</w:t>
      </w:r>
      <w:proofErr w:type="gramEnd"/>
    </w:p>
    <w:p w:rsidR="001F5179" w:rsidRPr="004C19F6" w:rsidRDefault="001F5179" w:rsidP="001F5179">
      <w:pPr>
        <w:ind w:firstLine="709"/>
        <w:jc w:val="both"/>
        <w:rPr>
          <w:rFonts w:eastAsia="Calibri"/>
          <w:sz w:val="32"/>
        </w:rPr>
      </w:pPr>
    </w:p>
    <w:p w:rsidR="001F5179" w:rsidRPr="004C19F6" w:rsidRDefault="001F5179" w:rsidP="001F5179">
      <w:pPr>
        <w:rPr>
          <w:rFonts w:eastAsia="Calibri"/>
        </w:rPr>
      </w:pPr>
      <w:r w:rsidRPr="004C19F6">
        <w:rPr>
          <w:rFonts w:eastAsia="Calibri"/>
        </w:rPr>
        <w:t>На официальном бланке</w:t>
      </w:r>
    </w:p>
    <w:p w:rsidR="001F5179" w:rsidRPr="004C19F6" w:rsidRDefault="001F5179" w:rsidP="001F5179">
      <w:pPr>
        <w:ind w:firstLine="709"/>
        <w:jc w:val="center"/>
        <w:rPr>
          <w:rFonts w:eastAsia="Calibri"/>
          <w:bCs/>
        </w:rPr>
      </w:pPr>
    </w:p>
    <w:p w:rsidR="001F5179" w:rsidRPr="004C19F6" w:rsidRDefault="001F5179" w:rsidP="001F5179">
      <w:pPr>
        <w:ind w:firstLine="709"/>
        <w:jc w:val="center"/>
        <w:rPr>
          <w:rFonts w:eastAsia="Calibri"/>
          <w:bCs/>
        </w:rPr>
      </w:pPr>
      <w:r w:rsidRPr="004C19F6">
        <w:rPr>
          <w:rFonts w:eastAsia="Calibri"/>
          <w:bCs/>
        </w:rPr>
        <w:t>Информационная карта организации</w:t>
      </w:r>
    </w:p>
    <w:p w:rsidR="001F5179" w:rsidRPr="004C19F6" w:rsidRDefault="001F5179" w:rsidP="001F5179">
      <w:pPr>
        <w:rPr>
          <w:rFonts w:eastAsia="Calibri"/>
          <w:sz w:val="14"/>
          <w:szCs w:val="14"/>
        </w:rPr>
      </w:pPr>
    </w:p>
    <w:tbl>
      <w:tblPr>
        <w:tblW w:w="9657" w:type="dxa"/>
        <w:jc w:val="center"/>
        <w:tblCellMar>
          <w:left w:w="0" w:type="dxa"/>
          <w:right w:w="0" w:type="dxa"/>
        </w:tblCellMar>
        <w:tblLook w:val="04A0"/>
      </w:tblPr>
      <w:tblGrid>
        <w:gridCol w:w="4342"/>
        <w:gridCol w:w="5315"/>
      </w:tblGrid>
      <w:tr w:rsidR="001F5179" w:rsidRPr="004C19F6" w:rsidTr="00422091">
        <w:trPr>
          <w:trHeight w:val="222"/>
          <w:jc w:val="center"/>
        </w:trPr>
        <w:tc>
          <w:tcPr>
            <w:tcW w:w="434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spacing w:line="222" w:lineRule="atLeast"/>
              <w:rPr>
                <w:rFonts w:eastAsia="Calibri"/>
              </w:rPr>
            </w:pPr>
            <w:r w:rsidRPr="004C19F6">
              <w:rPr>
                <w:rFonts w:eastAsia="Calibri"/>
              </w:rPr>
              <w:t>Полное наименование</w:t>
            </w:r>
          </w:p>
        </w:tc>
        <w:tc>
          <w:tcPr>
            <w:tcW w:w="5315" w:type="dxa"/>
            <w:tcBorders>
              <w:top w:val="single" w:sz="8" w:space="0" w:color="auto"/>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Сокращенное наименование</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Адрес регистрации</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635"/>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Адрес фактического местонахо</w:t>
            </w:r>
            <w:r w:rsidRPr="004C19F6">
              <w:rPr>
                <w:rFonts w:eastAsia="Calibri"/>
              </w:rPr>
              <w:t>ж</w:t>
            </w:r>
            <w:r w:rsidRPr="004C19F6">
              <w:rPr>
                <w:rFonts w:eastAsia="Calibri"/>
              </w:rPr>
              <w:t>дения</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ОГРН</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Дата присвоения ОГРН</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ИНН/КПП</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ED3716" w:rsidP="00422091">
            <w:pPr>
              <w:rPr>
                <w:rFonts w:eastAsia="Calibri"/>
              </w:rPr>
            </w:pPr>
            <w:hyperlink r:id="rId8" w:history="1">
              <w:r w:rsidR="001F5179" w:rsidRPr="004C19F6">
                <w:rPr>
                  <w:rFonts w:eastAsia="Calibri"/>
                </w:rPr>
                <w:t>ОКФС</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ED3716" w:rsidP="00422091">
            <w:pPr>
              <w:rPr>
                <w:rFonts w:eastAsia="Calibri"/>
              </w:rPr>
            </w:pPr>
            <w:hyperlink r:id="rId9" w:history="1">
              <w:r w:rsidR="001F5179" w:rsidRPr="004C19F6">
                <w:rPr>
                  <w:rFonts w:eastAsia="Calibri"/>
                </w:rPr>
                <w:t>ОКОПФ</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ED3716" w:rsidP="00422091">
            <w:pPr>
              <w:rPr>
                <w:rFonts w:eastAsia="Calibri"/>
              </w:rPr>
            </w:pPr>
            <w:hyperlink r:id="rId10" w:history="1">
              <w:r w:rsidR="001F5179" w:rsidRPr="004C19F6">
                <w:rPr>
                  <w:rFonts w:eastAsia="Calibri"/>
                </w:rPr>
                <w:t>ОКВЭД</w:t>
              </w:r>
            </w:hyperlink>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ОКПО</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Электронный адрес</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Электронная страница</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Банковские реквизиты</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Основной вид деятельности</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00"/>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Телефон, факс</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Руководитель</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r w:rsidR="001F5179" w:rsidRPr="004C19F6" w:rsidTr="00422091">
        <w:trPr>
          <w:trHeight w:val="317"/>
          <w:jc w:val="center"/>
        </w:trPr>
        <w:tc>
          <w:tcPr>
            <w:tcW w:w="434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F5179" w:rsidRPr="004C19F6" w:rsidRDefault="001F5179" w:rsidP="00422091">
            <w:pPr>
              <w:rPr>
                <w:rFonts w:eastAsia="Calibri"/>
              </w:rPr>
            </w:pPr>
            <w:r w:rsidRPr="004C19F6">
              <w:rPr>
                <w:rFonts w:eastAsia="Calibri"/>
              </w:rPr>
              <w:t>Главный бухгалтер</w:t>
            </w:r>
          </w:p>
        </w:tc>
        <w:tc>
          <w:tcPr>
            <w:tcW w:w="5315" w:type="dxa"/>
            <w:tcBorders>
              <w:top w:val="nil"/>
              <w:left w:val="nil"/>
              <w:bottom w:val="single" w:sz="8" w:space="0" w:color="auto"/>
              <w:right w:val="single" w:sz="8" w:space="0" w:color="auto"/>
            </w:tcBorders>
            <w:tcMar>
              <w:top w:w="62" w:type="dxa"/>
              <w:left w:w="102" w:type="dxa"/>
              <w:bottom w:w="102" w:type="dxa"/>
              <w:right w:w="62" w:type="dxa"/>
            </w:tcMar>
          </w:tcPr>
          <w:p w:rsidR="001F5179" w:rsidRPr="004C19F6" w:rsidRDefault="001F5179" w:rsidP="00422091">
            <w:pPr>
              <w:rPr>
                <w:rFonts w:eastAsia="Calibri"/>
              </w:rPr>
            </w:pPr>
          </w:p>
        </w:tc>
      </w:tr>
    </w:tbl>
    <w:p w:rsidR="001F5179" w:rsidRPr="004C19F6" w:rsidRDefault="001F5179" w:rsidP="001F5179">
      <w:pPr>
        <w:rPr>
          <w:rFonts w:eastAsia="Calibri"/>
          <w:sz w:val="12"/>
          <w:szCs w:val="12"/>
        </w:rPr>
      </w:pPr>
    </w:p>
    <w:p w:rsidR="001F5179" w:rsidRPr="004C19F6" w:rsidRDefault="001F5179" w:rsidP="001F5179">
      <w:pPr>
        <w:rPr>
          <w:rFonts w:eastAsia="Calibri"/>
          <w:sz w:val="24"/>
          <w:szCs w:val="24"/>
        </w:rPr>
      </w:pPr>
      <w:r w:rsidRPr="004C19F6">
        <w:rPr>
          <w:rFonts w:eastAsia="Calibri"/>
        </w:rPr>
        <w:t xml:space="preserve">Руководитель </w:t>
      </w:r>
      <w:r w:rsidRPr="004C19F6">
        <w:rPr>
          <w:rFonts w:eastAsia="Calibri"/>
          <w:sz w:val="24"/>
          <w:szCs w:val="24"/>
        </w:rPr>
        <w:t>______________________________________________________________</w:t>
      </w:r>
    </w:p>
    <w:p w:rsidR="001F5179" w:rsidRPr="004C19F6" w:rsidRDefault="001F5179" w:rsidP="001F5179">
      <w:pPr>
        <w:rPr>
          <w:rFonts w:eastAsia="Calibri"/>
          <w:sz w:val="24"/>
          <w:szCs w:val="24"/>
        </w:rPr>
      </w:pPr>
      <w:r w:rsidRPr="004C19F6">
        <w:rPr>
          <w:rFonts w:eastAsia="Calibri"/>
          <w:sz w:val="24"/>
          <w:szCs w:val="24"/>
        </w:rPr>
        <w:t>   (подпись)              (расшифровка подписи)</w:t>
      </w:r>
    </w:p>
    <w:p w:rsidR="001F5179" w:rsidRPr="004C19F6" w:rsidRDefault="001F5179" w:rsidP="001F5179">
      <w:pPr>
        <w:rPr>
          <w:rFonts w:eastAsia="Calibri"/>
        </w:rPr>
      </w:pPr>
      <w:r w:rsidRPr="004C19F6">
        <w:rPr>
          <w:rFonts w:eastAsia="Calibri"/>
        </w:rPr>
        <w:t>М.П.</w:t>
      </w:r>
    </w:p>
    <w:p w:rsidR="001F5179" w:rsidRDefault="001F5179" w:rsidP="001F5179">
      <w:pPr>
        <w:jc w:val="both"/>
        <w:sectPr w:rsidR="001F5179" w:rsidSect="00422091">
          <w:headerReference w:type="default" r:id="rId11"/>
          <w:pgSz w:w="11907" w:h="16840" w:code="9"/>
          <w:pgMar w:top="1134" w:right="567" w:bottom="1134" w:left="1701" w:header="720" w:footer="720" w:gutter="0"/>
          <w:cols w:space="720"/>
          <w:noEndnote/>
          <w:docGrid w:linePitch="381"/>
        </w:sectPr>
      </w:pPr>
    </w:p>
    <w:p w:rsidR="001F5179" w:rsidRPr="002D363F" w:rsidRDefault="001F5179" w:rsidP="001F5179">
      <w:pPr>
        <w:ind w:left="8931"/>
        <w:jc w:val="both"/>
        <w:rPr>
          <w:rFonts w:eastAsia="Calibri"/>
          <w:szCs w:val="24"/>
        </w:rPr>
      </w:pPr>
      <w:proofErr w:type="gramStart"/>
      <w:r w:rsidRPr="002D363F">
        <w:rPr>
          <w:rFonts w:eastAsia="Calibri"/>
          <w:szCs w:val="24"/>
        </w:rPr>
        <w:lastRenderedPageBreak/>
        <w:t xml:space="preserve">Приложение 2 к </w:t>
      </w:r>
      <w:proofErr w:type="spellStart"/>
      <w:r w:rsidRPr="002D363F">
        <w:rPr>
          <w:rFonts w:eastAsia="Calibri"/>
          <w:szCs w:val="24"/>
        </w:rPr>
        <w:t>Порядкупредоставления</w:t>
      </w:r>
      <w:proofErr w:type="spellEnd"/>
      <w:r w:rsidRPr="002D363F">
        <w:rPr>
          <w:rFonts w:eastAsia="Calibri"/>
          <w:szCs w:val="24"/>
        </w:rPr>
        <w:t xml:space="preserve"> су</w:t>
      </w:r>
      <w:r w:rsidRPr="002D363F">
        <w:rPr>
          <w:rFonts w:eastAsia="Calibri"/>
          <w:szCs w:val="24"/>
        </w:rPr>
        <w:t>б</w:t>
      </w:r>
      <w:r w:rsidRPr="002D363F">
        <w:rPr>
          <w:rFonts w:eastAsia="Calibri"/>
          <w:szCs w:val="24"/>
        </w:rPr>
        <w:t>сидии на возмещение организациям, осущес</w:t>
      </w:r>
      <w:r w:rsidRPr="002D363F">
        <w:rPr>
          <w:rFonts w:eastAsia="Calibri"/>
          <w:szCs w:val="24"/>
        </w:rPr>
        <w:t>т</w:t>
      </w:r>
      <w:r w:rsidRPr="002D363F">
        <w:rPr>
          <w:rFonts w:eastAsia="Calibri"/>
          <w:szCs w:val="24"/>
        </w:rPr>
        <w:t>вляющим реализацию товаров  населению в зоне децентрализованного снабжения, тран</w:t>
      </w:r>
      <w:r w:rsidRPr="002D363F">
        <w:rPr>
          <w:rFonts w:eastAsia="Calibri"/>
          <w:szCs w:val="24"/>
        </w:rPr>
        <w:t>с</w:t>
      </w:r>
      <w:r w:rsidRPr="002D363F">
        <w:rPr>
          <w:rFonts w:eastAsia="Calibri"/>
          <w:szCs w:val="24"/>
        </w:rPr>
        <w:t>портных расходов по доставке товаров в нас</w:t>
      </w:r>
      <w:r w:rsidRPr="002D363F">
        <w:rPr>
          <w:rFonts w:eastAsia="Calibri"/>
          <w:szCs w:val="24"/>
        </w:rPr>
        <w:t>е</w:t>
      </w:r>
      <w:r w:rsidRPr="002D363F">
        <w:rPr>
          <w:rFonts w:eastAsia="Calibri"/>
          <w:szCs w:val="24"/>
        </w:rPr>
        <w:t>ленные пункты Нижневартовского района с ограниченными сроками завоза грузов</w:t>
      </w:r>
      <w:proofErr w:type="gramEnd"/>
    </w:p>
    <w:tbl>
      <w:tblPr>
        <w:tblW w:w="16121" w:type="dxa"/>
        <w:tblInd w:w="108" w:type="dxa"/>
        <w:tblCellMar>
          <w:left w:w="0" w:type="dxa"/>
          <w:right w:w="0" w:type="dxa"/>
        </w:tblCellMar>
        <w:tblLook w:val="04A0"/>
      </w:tblPr>
      <w:tblGrid>
        <w:gridCol w:w="2228"/>
        <w:gridCol w:w="1143"/>
        <w:gridCol w:w="1888"/>
        <w:gridCol w:w="1877"/>
        <w:gridCol w:w="1911"/>
        <w:gridCol w:w="1836"/>
        <w:gridCol w:w="1652"/>
        <w:gridCol w:w="3377"/>
        <w:gridCol w:w="209"/>
      </w:tblGrid>
      <w:tr w:rsidR="001F5179" w:rsidRPr="00B22C74" w:rsidTr="00422091">
        <w:trPr>
          <w:gridAfter w:val="1"/>
          <w:wAfter w:w="209" w:type="dxa"/>
          <w:trHeight w:val="300"/>
        </w:trPr>
        <w:tc>
          <w:tcPr>
            <w:tcW w:w="15912" w:type="dxa"/>
            <w:gridSpan w:val="8"/>
            <w:noWrap/>
            <w:tcMar>
              <w:top w:w="0" w:type="dxa"/>
              <w:left w:w="108" w:type="dxa"/>
              <w:bottom w:w="0" w:type="dxa"/>
              <w:right w:w="108" w:type="dxa"/>
            </w:tcMar>
            <w:vAlign w:val="bottom"/>
          </w:tcPr>
          <w:p w:rsidR="001F5179" w:rsidRPr="00B22C74" w:rsidRDefault="001F5179" w:rsidP="00422091">
            <w:pPr>
              <w:rPr>
                <w:rFonts w:eastAsia="Calibri"/>
              </w:rPr>
            </w:pPr>
          </w:p>
          <w:p w:rsidR="001F5179" w:rsidRPr="004C19F6" w:rsidRDefault="001F5179" w:rsidP="00422091">
            <w:pPr>
              <w:ind w:left="-108" w:right="907"/>
              <w:jc w:val="center"/>
              <w:rPr>
                <w:rFonts w:eastAsia="Calibri"/>
                <w:b/>
                <w:bCs/>
              </w:rPr>
            </w:pPr>
            <w:r w:rsidRPr="004C19F6">
              <w:rPr>
                <w:rFonts w:eastAsia="Calibri"/>
                <w:b/>
                <w:bCs/>
              </w:rPr>
              <w:t xml:space="preserve">Расчет </w:t>
            </w:r>
          </w:p>
          <w:p w:rsidR="001F5179" w:rsidRPr="004C19F6" w:rsidRDefault="001F5179" w:rsidP="00422091">
            <w:pPr>
              <w:ind w:left="-108" w:right="907"/>
              <w:jc w:val="center"/>
              <w:rPr>
                <w:rFonts w:eastAsia="Calibri"/>
                <w:b/>
                <w:bCs/>
              </w:rPr>
            </w:pPr>
            <w:r w:rsidRPr="004C19F6">
              <w:rPr>
                <w:rFonts w:eastAsia="Calibri"/>
                <w:b/>
                <w:bCs/>
              </w:rPr>
              <w:t>возмещения транспортных расходов по доставке товаров для населения в населенных пунктах</w:t>
            </w:r>
          </w:p>
          <w:p w:rsidR="001F5179" w:rsidRPr="004C19F6" w:rsidRDefault="001F5179" w:rsidP="00422091">
            <w:pPr>
              <w:ind w:left="-108" w:right="907"/>
              <w:jc w:val="center"/>
              <w:rPr>
                <w:rFonts w:eastAsia="Calibri"/>
                <w:b/>
                <w:bCs/>
              </w:rPr>
            </w:pPr>
            <w:r w:rsidRPr="004C19F6">
              <w:rPr>
                <w:rFonts w:eastAsia="Calibri"/>
                <w:b/>
                <w:bCs/>
              </w:rPr>
              <w:t>Нижневартовского района с ограниченными сроками завоза грузов на ________ год</w:t>
            </w:r>
          </w:p>
          <w:p w:rsidR="001F5179" w:rsidRPr="00B22C74" w:rsidRDefault="001F5179" w:rsidP="00422091">
            <w:pPr>
              <w:rPr>
                <w:rFonts w:eastAsia="Calibri"/>
              </w:rPr>
            </w:pPr>
          </w:p>
          <w:tbl>
            <w:tblPr>
              <w:tblW w:w="15060" w:type="dxa"/>
              <w:tblCellMar>
                <w:left w:w="0" w:type="dxa"/>
                <w:right w:w="0" w:type="dxa"/>
              </w:tblCellMar>
              <w:tblLook w:val="04A0"/>
            </w:tblPr>
            <w:tblGrid>
              <w:gridCol w:w="1822"/>
              <w:gridCol w:w="1214"/>
              <w:gridCol w:w="1060"/>
              <w:gridCol w:w="1634"/>
              <w:gridCol w:w="1584"/>
              <w:gridCol w:w="2066"/>
              <w:gridCol w:w="2268"/>
              <w:gridCol w:w="1723"/>
              <w:gridCol w:w="1822"/>
            </w:tblGrid>
            <w:tr w:rsidR="001F5179" w:rsidRPr="00B22C74" w:rsidTr="00422091">
              <w:trPr>
                <w:trHeight w:val="300"/>
              </w:trPr>
              <w:tc>
                <w:tcPr>
                  <w:tcW w:w="182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Наименование документа</w:t>
                  </w:r>
                </w:p>
              </w:tc>
              <w:tc>
                <w:tcPr>
                  <w:tcW w:w="121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w:t>
                  </w:r>
                </w:p>
              </w:tc>
              <w:tc>
                <w:tcPr>
                  <w:tcW w:w="106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Дата</w:t>
                  </w:r>
                </w:p>
              </w:tc>
              <w:tc>
                <w:tcPr>
                  <w:tcW w:w="16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Сумма по счету, ру</w:t>
                  </w:r>
                  <w:r w:rsidRPr="002D363F">
                    <w:rPr>
                      <w:rFonts w:eastAsia="Calibri"/>
                      <w:b/>
                      <w:bCs/>
                      <w:sz w:val="24"/>
                      <w:szCs w:val="24"/>
                    </w:rPr>
                    <w:t>б</w:t>
                  </w:r>
                  <w:r w:rsidRPr="002D363F">
                    <w:rPr>
                      <w:rFonts w:eastAsia="Calibri"/>
                      <w:b/>
                      <w:bCs/>
                      <w:sz w:val="24"/>
                      <w:szCs w:val="24"/>
                    </w:rPr>
                    <w:t>лей</w:t>
                  </w:r>
                </w:p>
              </w:tc>
              <w:tc>
                <w:tcPr>
                  <w:tcW w:w="59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в том числе</w:t>
                  </w:r>
                </w:p>
              </w:tc>
              <w:tc>
                <w:tcPr>
                  <w:tcW w:w="15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Сумма ко</w:t>
                  </w:r>
                  <w:r w:rsidRPr="002D363F">
                    <w:rPr>
                      <w:rFonts w:eastAsia="Calibri"/>
                      <w:b/>
                      <w:bCs/>
                      <w:sz w:val="24"/>
                      <w:szCs w:val="24"/>
                    </w:rPr>
                    <w:t>м</w:t>
                  </w:r>
                  <w:r w:rsidRPr="002D363F">
                    <w:rPr>
                      <w:rFonts w:eastAsia="Calibri"/>
                      <w:b/>
                      <w:bCs/>
                      <w:sz w:val="24"/>
                      <w:szCs w:val="24"/>
                    </w:rPr>
                    <w:t>пенсации, рублей</w:t>
                  </w:r>
                </w:p>
              </w:tc>
              <w:tc>
                <w:tcPr>
                  <w:tcW w:w="18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Наименование продукции</w:t>
                  </w:r>
                </w:p>
              </w:tc>
            </w:tr>
            <w:tr w:rsidR="001F5179" w:rsidRPr="00B22C74" w:rsidTr="00422091">
              <w:trPr>
                <w:trHeight w:val="1462"/>
              </w:trPr>
              <w:tc>
                <w:tcPr>
                  <w:tcW w:w="0" w:type="auto"/>
                  <w:vMerge/>
                  <w:tcBorders>
                    <w:top w:val="single" w:sz="8" w:space="0" w:color="auto"/>
                    <w:left w:val="single" w:sz="8" w:space="0" w:color="auto"/>
                    <w:bottom w:val="single" w:sz="8" w:space="0" w:color="000000"/>
                    <w:right w:val="single" w:sz="8" w:space="0" w:color="auto"/>
                  </w:tcBorders>
                  <w:hideMark/>
                </w:tcPr>
                <w:p w:rsidR="001F5179" w:rsidRPr="00B22C74" w:rsidRDefault="001F5179" w:rsidP="00422091">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Стоимость продукции, рублей</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Стоимость услуг по перевозке продукции во</w:t>
                  </w:r>
                  <w:r w:rsidRPr="002D363F">
                    <w:rPr>
                      <w:rFonts w:eastAsia="Calibri"/>
                      <w:b/>
                      <w:bCs/>
                      <w:sz w:val="24"/>
                      <w:szCs w:val="24"/>
                    </w:rPr>
                    <w:t>д</w:t>
                  </w:r>
                  <w:r w:rsidRPr="002D363F">
                    <w:rPr>
                      <w:rFonts w:eastAsia="Calibri"/>
                      <w:b/>
                      <w:bCs/>
                      <w:sz w:val="24"/>
                      <w:szCs w:val="24"/>
                    </w:rPr>
                    <w:t>ным транспо</w:t>
                  </w:r>
                  <w:r w:rsidRPr="002D363F">
                    <w:rPr>
                      <w:rFonts w:eastAsia="Calibri"/>
                      <w:b/>
                      <w:bCs/>
                      <w:sz w:val="24"/>
                      <w:szCs w:val="24"/>
                    </w:rPr>
                    <w:t>р</w:t>
                  </w:r>
                  <w:r w:rsidRPr="002D363F">
                    <w:rPr>
                      <w:rFonts w:eastAsia="Calibri"/>
                      <w:b/>
                      <w:bCs/>
                      <w:sz w:val="24"/>
                      <w:szCs w:val="24"/>
                    </w:rPr>
                    <w:t>том, рублей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F5179" w:rsidRPr="002D363F" w:rsidRDefault="001F5179" w:rsidP="00422091">
                  <w:pPr>
                    <w:jc w:val="center"/>
                    <w:rPr>
                      <w:rFonts w:eastAsia="Calibri"/>
                      <w:b/>
                      <w:bCs/>
                      <w:sz w:val="24"/>
                      <w:szCs w:val="24"/>
                    </w:rPr>
                  </w:pPr>
                  <w:r w:rsidRPr="002D363F">
                    <w:rPr>
                      <w:rFonts w:eastAsia="Calibri"/>
                      <w:b/>
                      <w:bCs/>
                      <w:sz w:val="24"/>
                      <w:szCs w:val="24"/>
                    </w:rPr>
                    <w:t>Стоимость услуг по перевозке пр</w:t>
                  </w:r>
                  <w:r w:rsidRPr="002D363F">
                    <w:rPr>
                      <w:rFonts w:eastAsia="Calibri"/>
                      <w:b/>
                      <w:bCs/>
                      <w:sz w:val="24"/>
                      <w:szCs w:val="24"/>
                    </w:rPr>
                    <w:t>о</w:t>
                  </w:r>
                  <w:r w:rsidRPr="002D363F">
                    <w:rPr>
                      <w:rFonts w:eastAsia="Calibri"/>
                      <w:b/>
                      <w:bCs/>
                      <w:sz w:val="24"/>
                      <w:szCs w:val="24"/>
                    </w:rPr>
                    <w:t>дукции автом</w:t>
                  </w:r>
                  <w:r w:rsidRPr="002D363F">
                    <w:rPr>
                      <w:rFonts w:eastAsia="Calibri"/>
                      <w:b/>
                      <w:bCs/>
                      <w:sz w:val="24"/>
                      <w:szCs w:val="24"/>
                    </w:rPr>
                    <w:t>о</w:t>
                  </w:r>
                  <w:r w:rsidRPr="002D363F">
                    <w:rPr>
                      <w:rFonts w:eastAsia="Calibri"/>
                      <w:b/>
                      <w:bCs/>
                      <w:sz w:val="24"/>
                      <w:szCs w:val="24"/>
                    </w:rPr>
                    <w:t>бильным тран</w:t>
                  </w:r>
                  <w:r w:rsidRPr="002D363F">
                    <w:rPr>
                      <w:rFonts w:eastAsia="Calibri"/>
                      <w:b/>
                      <w:bCs/>
                      <w:sz w:val="24"/>
                      <w:szCs w:val="24"/>
                    </w:rPr>
                    <w:t>с</w:t>
                  </w:r>
                  <w:r w:rsidRPr="002D363F">
                    <w:rPr>
                      <w:rFonts w:eastAsia="Calibri"/>
                      <w:b/>
                      <w:bCs/>
                      <w:sz w:val="24"/>
                      <w:szCs w:val="24"/>
                    </w:rPr>
                    <w:t>портом, рублей</w:t>
                  </w:r>
                </w:p>
              </w:tc>
              <w:tc>
                <w:tcPr>
                  <w:tcW w:w="1590" w:type="dxa"/>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c>
                <w:tcPr>
                  <w:tcW w:w="1822" w:type="dxa"/>
                  <w:vMerge/>
                  <w:tcBorders>
                    <w:top w:val="single" w:sz="8" w:space="0" w:color="auto"/>
                    <w:left w:val="nil"/>
                    <w:bottom w:val="single" w:sz="8" w:space="0" w:color="auto"/>
                    <w:right w:val="single" w:sz="8" w:space="0" w:color="auto"/>
                  </w:tcBorders>
                  <w:hideMark/>
                </w:tcPr>
                <w:p w:rsidR="001F5179" w:rsidRPr="00B22C74" w:rsidRDefault="001F5179" w:rsidP="00422091">
                  <w:pPr>
                    <w:jc w:val="center"/>
                    <w:rPr>
                      <w:rFonts w:eastAsia="Calibri"/>
                      <w:bCs/>
                      <w:sz w:val="24"/>
                      <w:szCs w:val="24"/>
                    </w:rPr>
                  </w:pPr>
                </w:p>
              </w:tc>
            </w:tr>
            <w:tr w:rsidR="001F5179" w:rsidRPr="00B22C74" w:rsidTr="00422091">
              <w:trPr>
                <w:trHeight w:val="300"/>
              </w:trPr>
              <w:tc>
                <w:tcPr>
                  <w:tcW w:w="18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27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r>
            <w:tr w:rsidR="001F5179" w:rsidRPr="00B22C74" w:rsidTr="00422091">
              <w:trPr>
                <w:trHeight w:val="300"/>
              </w:trPr>
              <w:tc>
                <w:tcPr>
                  <w:tcW w:w="4096"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r w:rsidRPr="00B22C74">
                    <w:rPr>
                      <w:rFonts w:eastAsia="Calibri"/>
                      <w:bCs/>
                      <w:sz w:val="24"/>
                      <w:szCs w:val="24"/>
                    </w:rPr>
                    <w:t>Всего</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1F5179" w:rsidRPr="00B22C74" w:rsidRDefault="001F5179" w:rsidP="00422091">
                  <w:pPr>
                    <w:jc w:val="center"/>
                    <w:rPr>
                      <w:rFonts w:eastAsia="Calibri"/>
                      <w:bCs/>
                      <w:sz w:val="24"/>
                      <w:szCs w:val="24"/>
                    </w:rPr>
                  </w:pPr>
                </w:p>
              </w:tc>
            </w:tr>
          </w:tbl>
          <w:p w:rsidR="001F5179" w:rsidRPr="00B22C74" w:rsidRDefault="001F5179" w:rsidP="00422091">
            <w:pPr>
              <w:rPr>
                <w:rFonts w:eastAsia="Calibri"/>
                <w:sz w:val="20"/>
                <w:szCs w:val="20"/>
              </w:rPr>
            </w:pPr>
          </w:p>
        </w:tc>
      </w:tr>
      <w:tr w:rsidR="001F5179" w:rsidRPr="00B22C74" w:rsidTr="00422091">
        <w:trPr>
          <w:gridAfter w:val="1"/>
          <w:wAfter w:w="209" w:type="dxa"/>
          <w:trHeight w:val="300"/>
        </w:trPr>
        <w:tc>
          <w:tcPr>
            <w:tcW w:w="2228" w:type="dxa"/>
            <w:noWrap/>
            <w:tcMar>
              <w:top w:w="0" w:type="dxa"/>
              <w:left w:w="108" w:type="dxa"/>
              <w:bottom w:w="0" w:type="dxa"/>
              <w:right w:w="108" w:type="dxa"/>
            </w:tcMar>
            <w:vAlign w:val="bottom"/>
          </w:tcPr>
          <w:p w:rsidR="001F5179" w:rsidRPr="00B22C74" w:rsidRDefault="001F5179" w:rsidP="00422091">
            <w:pPr>
              <w:rPr>
                <w:rFonts w:eastAsia="Calibri"/>
                <w:sz w:val="2"/>
                <w:szCs w:val="2"/>
              </w:rPr>
            </w:pPr>
          </w:p>
        </w:tc>
        <w:tc>
          <w:tcPr>
            <w:tcW w:w="1143"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888"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877"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911"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836"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1652" w:type="dxa"/>
            <w:noWrap/>
            <w:tcMar>
              <w:top w:w="0" w:type="dxa"/>
              <w:left w:w="108" w:type="dxa"/>
              <w:bottom w:w="0" w:type="dxa"/>
              <w:right w:w="108" w:type="dxa"/>
            </w:tcMar>
            <w:vAlign w:val="bottom"/>
            <w:hideMark/>
          </w:tcPr>
          <w:p w:rsidR="001F5179" w:rsidRPr="00B22C74" w:rsidRDefault="001F5179" w:rsidP="00422091">
            <w:pPr>
              <w:rPr>
                <w:sz w:val="20"/>
                <w:szCs w:val="20"/>
              </w:rPr>
            </w:pPr>
          </w:p>
        </w:tc>
        <w:tc>
          <w:tcPr>
            <w:tcW w:w="3377" w:type="dxa"/>
            <w:noWrap/>
            <w:tcMar>
              <w:top w:w="0" w:type="dxa"/>
              <w:left w:w="108" w:type="dxa"/>
              <w:bottom w:w="0" w:type="dxa"/>
              <w:right w:w="108" w:type="dxa"/>
            </w:tcMar>
            <w:vAlign w:val="bottom"/>
            <w:hideMark/>
          </w:tcPr>
          <w:p w:rsidR="001F5179" w:rsidRPr="00B22C74" w:rsidRDefault="001F5179" w:rsidP="00422091">
            <w:pPr>
              <w:rPr>
                <w:sz w:val="20"/>
                <w:szCs w:val="20"/>
              </w:rPr>
            </w:pPr>
          </w:p>
        </w:tc>
      </w:tr>
      <w:tr w:rsidR="001F5179" w:rsidRPr="00B22C74" w:rsidTr="00422091">
        <w:trPr>
          <w:trHeight w:val="300"/>
        </w:trPr>
        <w:tc>
          <w:tcPr>
            <w:tcW w:w="16121" w:type="dxa"/>
            <w:gridSpan w:val="9"/>
            <w:noWrap/>
            <w:tcMar>
              <w:top w:w="0" w:type="dxa"/>
              <w:left w:w="108" w:type="dxa"/>
              <w:bottom w:w="0" w:type="dxa"/>
              <w:right w:w="108" w:type="dxa"/>
            </w:tcMar>
            <w:vAlign w:val="bottom"/>
            <w:hideMark/>
          </w:tcPr>
          <w:p w:rsidR="001F5179" w:rsidRPr="00B22C74" w:rsidRDefault="001F5179" w:rsidP="00422091">
            <w:pPr>
              <w:rPr>
                <w:rFonts w:eastAsia="Calibri"/>
              </w:rPr>
            </w:pPr>
            <w:r w:rsidRPr="00B22C74">
              <w:rPr>
                <w:rFonts w:eastAsia="Calibri"/>
              </w:rPr>
              <w:t>Руководитель:</w:t>
            </w:r>
          </w:p>
        </w:tc>
      </w:tr>
      <w:tr w:rsidR="001F5179" w:rsidRPr="00B22C74" w:rsidTr="00422091">
        <w:trPr>
          <w:gridAfter w:val="1"/>
          <w:wAfter w:w="209" w:type="dxa"/>
          <w:trHeight w:val="80"/>
        </w:trPr>
        <w:tc>
          <w:tcPr>
            <w:tcW w:w="12535" w:type="dxa"/>
            <w:gridSpan w:val="7"/>
            <w:noWrap/>
            <w:tcMar>
              <w:top w:w="0" w:type="dxa"/>
              <w:left w:w="108" w:type="dxa"/>
              <w:bottom w:w="0" w:type="dxa"/>
              <w:right w:w="108" w:type="dxa"/>
            </w:tcMar>
            <w:vAlign w:val="bottom"/>
          </w:tcPr>
          <w:p w:rsidR="001F5179" w:rsidRPr="00B22C74" w:rsidRDefault="001F5179" w:rsidP="00422091">
            <w:pPr>
              <w:rPr>
                <w:rFonts w:eastAsia="Calibri"/>
              </w:rPr>
            </w:pPr>
            <w:r w:rsidRPr="00B22C74">
              <w:rPr>
                <w:rFonts w:eastAsia="Calibri"/>
              </w:rPr>
              <w:t xml:space="preserve">Исполнитель: </w:t>
            </w:r>
          </w:p>
          <w:p w:rsidR="001F5179" w:rsidRPr="00B22C74" w:rsidRDefault="001F5179" w:rsidP="00422091">
            <w:pPr>
              <w:rPr>
                <w:rFonts w:eastAsia="Calibri"/>
              </w:rPr>
            </w:pPr>
            <w:r w:rsidRPr="00B22C74">
              <w:rPr>
                <w:rFonts w:eastAsia="Calibri"/>
              </w:rPr>
              <w:t>Телефон:</w:t>
            </w:r>
          </w:p>
        </w:tc>
        <w:tc>
          <w:tcPr>
            <w:tcW w:w="3377" w:type="dxa"/>
            <w:noWrap/>
            <w:tcMar>
              <w:top w:w="0" w:type="dxa"/>
              <w:left w:w="108" w:type="dxa"/>
              <w:bottom w:w="0" w:type="dxa"/>
              <w:right w:w="108" w:type="dxa"/>
            </w:tcMar>
            <w:vAlign w:val="bottom"/>
            <w:hideMark/>
          </w:tcPr>
          <w:p w:rsidR="001F5179" w:rsidRPr="00B22C74" w:rsidRDefault="001F5179" w:rsidP="00422091">
            <w:pPr>
              <w:rPr>
                <w:sz w:val="20"/>
                <w:szCs w:val="20"/>
              </w:rPr>
            </w:pPr>
          </w:p>
        </w:tc>
      </w:tr>
    </w:tbl>
    <w:p w:rsidR="006E2F4F" w:rsidRDefault="006E2F4F" w:rsidP="001F5179">
      <w:pPr>
        <w:spacing w:after="200"/>
        <w:ind w:left="5103"/>
        <w:contextualSpacing/>
        <w:jc w:val="both"/>
        <w:rPr>
          <w:color w:val="000000"/>
        </w:rPr>
        <w:sectPr w:rsidR="006E2F4F" w:rsidSect="006E2F4F">
          <w:headerReference w:type="default" r:id="rId12"/>
          <w:pgSz w:w="16838" w:h="11906" w:orient="landscape"/>
          <w:pgMar w:top="1701" w:right="1134" w:bottom="567" w:left="1134" w:header="709" w:footer="709" w:gutter="0"/>
          <w:cols w:space="720"/>
        </w:sectPr>
      </w:pPr>
    </w:p>
    <w:p w:rsidR="001F5179" w:rsidRPr="0067510A" w:rsidRDefault="001F5179" w:rsidP="001F5179">
      <w:pPr>
        <w:spacing w:after="200"/>
        <w:ind w:left="5103"/>
        <w:contextualSpacing/>
        <w:jc w:val="both"/>
        <w:rPr>
          <w:color w:val="000000"/>
        </w:rPr>
      </w:pPr>
    </w:p>
    <w:sectPr w:rsidR="001F5179" w:rsidRPr="0067510A" w:rsidSect="00B3195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73" w:rsidRDefault="001C6673">
      <w:r>
        <w:separator/>
      </w:r>
    </w:p>
  </w:endnote>
  <w:endnote w:type="continuationSeparator" w:id="0">
    <w:p w:rsidR="001C6673" w:rsidRDefault="001C6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73" w:rsidRDefault="001C6673">
      <w:r>
        <w:separator/>
      </w:r>
    </w:p>
  </w:footnote>
  <w:footnote w:type="continuationSeparator" w:id="0">
    <w:p w:rsidR="001C6673" w:rsidRDefault="001C6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294736"/>
      <w:docPartObj>
        <w:docPartGallery w:val="Page Numbers (Top of Page)"/>
        <w:docPartUnique/>
      </w:docPartObj>
    </w:sdtPr>
    <w:sdtContent>
      <w:p w:rsidR="001A3F5B" w:rsidRDefault="001A3F5B">
        <w:pPr>
          <w:pStyle w:val="a4"/>
          <w:jc w:val="center"/>
        </w:pPr>
        <w:fldSimple w:instr="PAGE   \* MERGEFORMAT">
          <w:r w:rsidR="00176BF9">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5B" w:rsidRDefault="001A3F5B">
    <w:pPr>
      <w:pStyle w:val="a4"/>
      <w:jc w:val="center"/>
    </w:pPr>
    <w:fldSimple w:instr="PAGE   \* MERGEFORMAT">
      <w:r w:rsidR="00176BF9">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964451"/>
    <w:multiLevelType w:val="multilevel"/>
    <w:tmpl w:val="511E4E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B156181"/>
    <w:multiLevelType w:val="multilevel"/>
    <w:tmpl w:val="AD40EC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2F47656"/>
    <w:multiLevelType w:val="multilevel"/>
    <w:tmpl w:val="0D305F32"/>
    <w:lvl w:ilvl="0">
      <w:start w:val="1"/>
      <w:numFmt w:val="decimal"/>
      <w:lvlText w:val="%1."/>
      <w:lvlJc w:val="left"/>
      <w:pPr>
        <w:ind w:left="450" w:hanging="45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4ED02CE"/>
    <w:multiLevelType w:val="hybridMultilevel"/>
    <w:tmpl w:val="6012E7AC"/>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4B831FA7"/>
    <w:multiLevelType w:val="hybridMultilevel"/>
    <w:tmpl w:val="0FE66FF4"/>
    <w:lvl w:ilvl="0" w:tplc="8BB28E98">
      <w:start w:val="1"/>
      <w:numFmt w:val="decimal"/>
      <w:lvlText w:val="%1."/>
      <w:lvlJc w:val="left"/>
      <w:pPr>
        <w:tabs>
          <w:tab w:val="num" w:pos="1065"/>
        </w:tabs>
        <w:ind w:left="1065" w:hanging="360"/>
      </w:pPr>
    </w:lvl>
    <w:lvl w:ilvl="1" w:tplc="D510530C">
      <w:start w:val="1"/>
      <w:numFmt w:val="decimal"/>
      <w:lvlText w:val="%2."/>
      <w:lvlJc w:val="left"/>
      <w:pPr>
        <w:tabs>
          <w:tab w:val="num" w:pos="1440"/>
        </w:tabs>
        <w:ind w:left="1440" w:hanging="360"/>
      </w:pPr>
    </w:lvl>
    <w:lvl w:ilvl="2" w:tplc="66CE539C">
      <w:start w:val="1"/>
      <w:numFmt w:val="decimal"/>
      <w:lvlText w:val="%3."/>
      <w:lvlJc w:val="left"/>
      <w:pPr>
        <w:tabs>
          <w:tab w:val="num" w:pos="2160"/>
        </w:tabs>
        <w:ind w:left="2160" w:hanging="360"/>
      </w:pPr>
    </w:lvl>
    <w:lvl w:ilvl="3" w:tplc="14488E5C">
      <w:start w:val="1"/>
      <w:numFmt w:val="decimal"/>
      <w:lvlText w:val="%4."/>
      <w:lvlJc w:val="left"/>
      <w:pPr>
        <w:tabs>
          <w:tab w:val="num" w:pos="2880"/>
        </w:tabs>
        <w:ind w:left="2880" w:hanging="360"/>
      </w:pPr>
    </w:lvl>
    <w:lvl w:ilvl="4" w:tplc="D8A0F7D4">
      <w:start w:val="1"/>
      <w:numFmt w:val="decimal"/>
      <w:lvlText w:val="%5."/>
      <w:lvlJc w:val="left"/>
      <w:pPr>
        <w:tabs>
          <w:tab w:val="num" w:pos="3600"/>
        </w:tabs>
        <w:ind w:left="3600" w:hanging="360"/>
      </w:pPr>
    </w:lvl>
    <w:lvl w:ilvl="5" w:tplc="45D45612">
      <w:start w:val="1"/>
      <w:numFmt w:val="decimal"/>
      <w:lvlText w:val="%6."/>
      <w:lvlJc w:val="left"/>
      <w:pPr>
        <w:tabs>
          <w:tab w:val="num" w:pos="4320"/>
        </w:tabs>
        <w:ind w:left="4320" w:hanging="360"/>
      </w:pPr>
    </w:lvl>
    <w:lvl w:ilvl="6" w:tplc="4E32666C">
      <w:start w:val="1"/>
      <w:numFmt w:val="decimal"/>
      <w:lvlText w:val="%7."/>
      <w:lvlJc w:val="left"/>
      <w:pPr>
        <w:tabs>
          <w:tab w:val="num" w:pos="5040"/>
        </w:tabs>
        <w:ind w:left="5040" w:hanging="360"/>
      </w:pPr>
    </w:lvl>
    <w:lvl w:ilvl="7" w:tplc="CF6CF46E">
      <w:start w:val="1"/>
      <w:numFmt w:val="decimal"/>
      <w:lvlText w:val="%8."/>
      <w:lvlJc w:val="left"/>
      <w:pPr>
        <w:tabs>
          <w:tab w:val="num" w:pos="5760"/>
        </w:tabs>
        <w:ind w:left="5760" w:hanging="360"/>
      </w:pPr>
    </w:lvl>
    <w:lvl w:ilvl="8" w:tplc="BE569136">
      <w:start w:val="1"/>
      <w:numFmt w:val="decimal"/>
      <w:lvlText w:val="%9."/>
      <w:lvlJc w:val="left"/>
      <w:pPr>
        <w:tabs>
          <w:tab w:val="num" w:pos="6480"/>
        </w:tabs>
        <w:ind w:left="6480" w:hanging="360"/>
      </w:pPr>
    </w:lvl>
  </w:abstractNum>
  <w:abstractNum w:abstractNumId="3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2071D5"/>
    <w:multiLevelType w:val="hybridMultilevel"/>
    <w:tmpl w:val="6F56BC32"/>
    <w:lvl w:ilvl="0" w:tplc="106EAFEA">
      <w:start w:val="1"/>
      <w:numFmt w:val="bullet"/>
      <w:lvlText w:val=""/>
      <w:lvlJc w:val="left"/>
      <w:pPr>
        <w:ind w:left="360"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6">
    <w:nsid w:val="57692F62"/>
    <w:multiLevelType w:val="hybridMultilevel"/>
    <w:tmpl w:val="A77E1EF0"/>
    <w:lvl w:ilvl="0" w:tplc="688C2016">
      <w:start w:val="1"/>
      <w:numFmt w:val="decimal"/>
      <w:lvlText w:val="%1)"/>
      <w:lvlJc w:val="left"/>
      <w:pPr>
        <w:ind w:left="1068" w:hanging="360"/>
      </w:pPr>
      <w:rPr>
        <w:rFonts w:ascii="Times New Roman" w:hAnsi="Times New Roman" w:cs="Times New Roman" w:hint="default"/>
        <w:sz w:val="28"/>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start w:val="1"/>
      <w:numFmt w:val="decimal"/>
      <w:lvlText w:val="%4."/>
      <w:lvlJc w:val="left"/>
      <w:pPr>
        <w:ind w:left="3228" w:hanging="360"/>
      </w:pPr>
    </w:lvl>
    <w:lvl w:ilvl="4" w:tplc="04190003">
      <w:start w:val="1"/>
      <w:numFmt w:val="lowerLetter"/>
      <w:lvlText w:val="%5."/>
      <w:lvlJc w:val="left"/>
      <w:pPr>
        <w:ind w:left="3948" w:hanging="360"/>
      </w:pPr>
    </w:lvl>
    <w:lvl w:ilvl="5" w:tplc="04190005">
      <w:start w:val="1"/>
      <w:numFmt w:val="lowerRoman"/>
      <w:lvlText w:val="%6."/>
      <w:lvlJc w:val="right"/>
      <w:pPr>
        <w:ind w:left="4668" w:hanging="180"/>
      </w:pPr>
    </w:lvl>
    <w:lvl w:ilvl="6" w:tplc="04190001">
      <w:start w:val="1"/>
      <w:numFmt w:val="decimal"/>
      <w:lvlText w:val="%7."/>
      <w:lvlJc w:val="left"/>
      <w:pPr>
        <w:ind w:left="5388" w:hanging="360"/>
      </w:pPr>
    </w:lvl>
    <w:lvl w:ilvl="7" w:tplc="04190003">
      <w:start w:val="1"/>
      <w:numFmt w:val="lowerLetter"/>
      <w:lvlText w:val="%8."/>
      <w:lvlJc w:val="left"/>
      <w:pPr>
        <w:ind w:left="6108" w:hanging="360"/>
      </w:pPr>
    </w:lvl>
    <w:lvl w:ilvl="8" w:tplc="04190005">
      <w:start w:val="1"/>
      <w:numFmt w:val="lowerRoman"/>
      <w:lvlText w:val="%9."/>
      <w:lvlJc w:val="right"/>
      <w:pPr>
        <w:ind w:left="6828" w:hanging="180"/>
      </w:pPr>
    </w:lvl>
  </w:abstractNum>
  <w:abstractNum w:abstractNumId="37">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516391C"/>
    <w:multiLevelType w:val="multilevel"/>
    <w:tmpl w:val="078611A4"/>
    <w:lvl w:ilvl="0">
      <w:start w:val="1"/>
      <w:numFmt w:val="decimal"/>
      <w:lvlText w:val="%1."/>
      <w:lvlJc w:val="left"/>
      <w:pPr>
        <w:ind w:left="1684" w:hanging="9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2">
    <w:nsid w:val="6BB2567A"/>
    <w:multiLevelType w:val="hybridMultilevel"/>
    <w:tmpl w:val="D320FD3C"/>
    <w:lvl w:ilvl="0" w:tplc="21644D9C">
      <w:start w:val="1"/>
      <w:numFmt w:val="upperRoman"/>
      <w:lvlText w:val="%1."/>
      <w:lvlJc w:val="left"/>
      <w:pPr>
        <w:ind w:left="1080" w:hanging="720"/>
      </w:pPr>
      <w:rPr>
        <w:rFonts w:hint="default"/>
      </w:rPr>
    </w:lvl>
    <w:lvl w:ilvl="1" w:tplc="C10C7492" w:tentative="1">
      <w:start w:val="1"/>
      <w:numFmt w:val="lowerLetter"/>
      <w:lvlText w:val="%2."/>
      <w:lvlJc w:val="left"/>
      <w:pPr>
        <w:ind w:left="1440" w:hanging="360"/>
      </w:pPr>
    </w:lvl>
    <w:lvl w:ilvl="2" w:tplc="8F342250" w:tentative="1">
      <w:start w:val="1"/>
      <w:numFmt w:val="lowerRoman"/>
      <w:lvlText w:val="%3."/>
      <w:lvlJc w:val="right"/>
      <w:pPr>
        <w:ind w:left="2160" w:hanging="180"/>
      </w:pPr>
    </w:lvl>
    <w:lvl w:ilvl="3" w:tplc="CF3A7FDA" w:tentative="1">
      <w:start w:val="1"/>
      <w:numFmt w:val="decimal"/>
      <w:lvlText w:val="%4."/>
      <w:lvlJc w:val="left"/>
      <w:pPr>
        <w:ind w:left="2880" w:hanging="360"/>
      </w:pPr>
    </w:lvl>
    <w:lvl w:ilvl="4" w:tplc="558A2B5C" w:tentative="1">
      <w:start w:val="1"/>
      <w:numFmt w:val="lowerLetter"/>
      <w:lvlText w:val="%5."/>
      <w:lvlJc w:val="left"/>
      <w:pPr>
        <w:ind w:left="3600" w:hanging="360"/>
      </w:pPr>
    </w:lvl>
    <w:lvl w:ilvl="5" w:tplc="AD1C9D3E" w:tentative="1">
      <w:start w:val="1"/>
      <w:numFmt w:val="lowerRoman"/>
      <w:lvlText w:val="%6."/>
      <w:lvlJc w:val="right"/>
      <w:pPr>
        <w:ind w:left="4320" w:hanging="180"/>
      </w:pPr>
    </w:lvl>
    <w:lvl w:ilvl="6" w:tplc="F200A446" w:tentative="1">
      <w:start w:val="1"/>
      <w:numFmt w:val="decimal"/>
      <w:lvlText w:val="%7."/>
      <w:lvlJc w:val="left"/>
      <w:pPr>
        <w:ind w:left="5040" w:hanging="360"/>
      </w:pPr>
    </w:lvl>
    <w:lvl w:ilvl="7" w:tplc="AE7C76CC" w:tentative="1">
      <w:start w:val="1"/>
      <w:numFmt w:val="lowerLetter"/>
      <w:lvlText w:val="%8."/>
      <w:lvlJc w:val="left"/>
      <w:pPr>
        <w:ind w:left="5760" w:hanging="360"/>
      </w:pPr>
    </w:lvl>
    <w:lvl w:ilvl="8" w:tplc="09F0AA5C" w:tentative="1">
      <w:start w:val="1"/>
      <w:numFmt w:val="lowerRoman"/>
      <w:lvlText w:val="%9."/>
      <w:lvlJc w:val="right"/>
      <w:pPr>
        <w:ind w:left="6480" w:hanging="180"/>
      </w:pPr>
    </w:lvl>
  </w:abstractNum>
  <w:abstractNum w:abstractNumId="43">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3F77EB"/>
    <w:multiLevelType w:val="multilevel"/>
    <w:tmpl w:val="9AEA71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54F1AC0"/>
    <w:multiLevelType w:val="hybridMultilevel"/>
    <w:tmpl w:val="DAC66864"/>
    <w:lvl w:ilvl="0" w:tplc="780CFF22">
      <w:start w:val="1"/>
      <w:numFmt w:val="bullet"/>
      <w:lvlText w:val=""/>
      <w:lvlJc w:val="left"/>
      <w:pPr>
        <w:ind w:left="644"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7">
    <w:nsid w:val="75E41027"/>
    <w:multiLevelType w:val="hybridMultilevel"/>
    <w:tmpl w:val="9446CFD2"/>
    <w:lvl w:ilvl="0" w:tplc="688C2016">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042A6E"/>
    <w:multiLevelType w:val="hybridMultilevel"/>
    <w:tmpl w:val="FD38E9C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0"/>
  </w:num>
  <w:num w:numId="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1"/>
  </w:num>
  <w:num w:numId="7">
    <w:abstractNumId w:val="18"/>
  </w:num>
  <w:num w:numId="8">
    <w:abstractNumId w:val="34"/>
  </w:num>
  <w:num w:numId="9">
    <w:abstractNumId w:val="44"/>
  </w:num>
  <w:num w:numId="10">
    <w:abstractNumId w:val="7"/>
  </w:num>
  <w:num w:numId="11">
    <w:abstractNumId w:val="22"/>
  </w:num>
  <w:num w:numId="12">
    <w:abstractNumId w:val="5"/>
  </w:num>
  <w:num w:numId="13">
    <w:abstractNumId w:val="14"/>
  </w:num>
  <w:num w:numId="14">
    <w:abstractNumId w:val="24"/>
  </w:num>
  <w:num w:numId="15">
    <w:abstractNumId w:val="23"/>
  </w:num>
  <w:num w:numId="16">
    <w:abstractNumId w:val="37"/>
  </w:num>
  <w:num w:numId="17">
    <w:abstractNumId w:val="30"/>
  </w:num>
  <w:num w:numId="18">
    <w:abstractNumId w:val="26"/>
  </w:num>
  <w:num w:numId="19">
    <w:abstractNumId w:val="0"/>
  </w:num>
  <w:num w:numId="20">
    <w:abstractNumId w:val="17"/>
  </w:num>
  <w:num w:numId="21">
    <w:abstractNumId w:val="25"/>
  </w:num>
  <w:num w:numId="22">
    <w:abstractNumId w:val="38"/>
  </w:num>
  <w:num w:numId="23">
    <w:abstractNumId w:val="50"/>
  </w:num>
  <w:num w:numId="24">
    <w:abstractNumId w:val="12"/>
  </w:num>
  <w:num w:numId="25">
    <w:abstractNumId w:val="29"/>
  </w:num>
  <w:num w:numId="26">
    <w:abstractNumId w:val="27"/>
  </w:num>
  <w:num w:numId="27">
    <w:abstractNumId w:val="49"/>
  </w:num>
  <w:num w:numId="28">
    <w:abstractNumId w:val="20"/>
  </w:num>
  <w:num w:numId="29">
    <w:abstractNumId w:val="4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42"/>
  </w:num>
  <w:num w:numId="38">
    <w:abstractNumId w:val="46"/>
  </w:num>
  <w:num w:numId="39">
    <w:abstractNumId w:val="35"/>
  </w:num>
  <w:num w:numId="40">
    <w:abstractNumId w:val="39"/>
  </w:num>
  <w:num w:numId="41">
    <w:abstractNumId w:val="43"/>
  </w:num>
  <w:num w:numId="42">
    <w:abstractNumId w:val="16"/>
  </w:num>
  <w:num w:numId="43">
    <w:abstractNumId w:val="21"/>
  </w:num>
  <w:num w:numId="44">
    <w:abstractNumId w:val="32"/>
  </w:num>
  <w:num w:numId="45">
    <w:abstractNumId w:val="13"/>
  </w:num>
  <w:num w:numId="46">
    <w:abstractNumId w:val="4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8"/>
  </w:num>
  <w:num w:numId="50">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3E54"/>
    <w:rsid w:val="00004D74"/>
    <w:rsid w:val="00005D51"/>
    <w:rsid w:val="00006D9C"/>
    <w:rsid w:val="0001052C"/>
    <w:rsid w:val="00012296"/>
    <w:rsid w:val="000128EC"/>
    <w:rsid w:val="000153A4"/>
    <w:rsid w:val="00015FB2"/>
    <w:rsid w:val="000165BC"/>
    <w:rsid w:val="00020256"/>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6B99"/>
    <w:rsid w:val="00057117"/>
    <w:rsid w:val="0005789E"/>
    <w:rsid w:val="00057D68"/>
    <w:rsid w:val="00060F5D"/>
    <w:rsid w:val="00062485"/>
    <w:rsid w:val="0006267E"/>
    <w:rsid w:val="0006352D"/>
    <w:rsid w:val="00063A55"/>
    <w:rsid w:val="000640E4"/>
    <w:rsid w:val="00064398"/>
    <w:rsid w:val="00064DFC"/>
    <w:rsid w:val="000668DE"/>
    <w:rsid w:val="000672CC"/>
    <w:rsid w:val="00067C48"/>
    <w:rsid w:val="00070C62"/>
    <w:rsid w:val="00071478"/>
    <w:rsid w:val="000731BF"/>
    <w:rsid w:val="00073A66"/>
    <w:rsid w:val="00075931"/>
    <w:rsid w:val="000778D6"/>
    <w:rsid w:val="00082889"/>
    <w:rsid w:val="000830CF"/>
    <w:rsid w:val="00084124"/>
    <w:rsid w:val="000845E2"/>
    <w:rsid w:val="00084C0C"/>
    <w:rsid w:val="00087833"/>
    <w:rsid w:val="0008795D"/>
    <w:rsid w:val="00087F93"/>
    <w:rsid w:val="00090DB9"/>
    <w:rsid w:val="00091440"/>
    <w:rsid w:val="00091E67"/>
    <w:rsid w:val="000923FC"/>
    <w:rsid w:val="00092DEF"/>
    <w:rsid w:val="00093A65"/>
    <w:rsid w:val="0009465A"/>
    <w:rsid w:val="00094E9C"/>
    <w:rsid w:val="000A0BB5"/>
    <w:rsid w:val="000A1084"/>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0E58"/>
    <w:rsid w:val="000D109B"/>
    <w:rsid w:val="000D1BBF"/>
    <w:rsid w:val="000D219C"/>
    <w:rsid w:val="000D2A33"/>
    <w:rsid w:val="000D628B"/>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329C"/>
    <w:rsid w:val="00116C0C"/>
    <w:rsid w:val="00117910"/>
    <w:rsid w:val="00117E19"/>
    <w:rsid w:val="001242AC"/>
    <w:rsid w:val="00126575"/>
    <w:rsid w:val="00126696"/>
    <w:rsid w:val="00132FB2"/>
    <w:rsid w:val="00133249"/>
    <w:rsid w:val="00133F44"/>
    <w:rsid w:val="001359AA"/>
    <w:rsid w:val="00142A70"/>
    <w:rsid w:val="00143E47"/>
    <w:rsid w:val="00143EEF"/>
    <w:rsid w:val="0014484B"/>
    <w:rsid w:val="0014488B"/>
    <w:rsid w:val="001448CA"/>
    <w:rsid w:val="00144C10"/>
    <w:rsid w:val="001502E1"/>
    <w:rsid w:val="00153090"/>
    <w:rsid w:val="00154DF9"/>
    <w:rsid w:val="00155385"/>
    <w:rsid w:val="0015619A"/>
    <w:rsid w:val="00157C57"/>
    <w:rsid w:val="00160938"/>
    <w:rsid w:val="00161524"/>
    <w:rsid w:val="00161947"/>
    <w:rsid w:val="00161AD0"/>
    <w:rsid w:val="00162CAF"/>
    <w:rsid w:val="00164CEE"/>
    <w:rsid w:val="00164E66"/>
    <w:rsid w:val="001671DB"/>
    <w:rsid w:val="00167A9E"/>
    <w:rsid w:val="00170E73"/>
    <w:rsid w:val="00173548"/>
    <w:rsid w:val="001741CD"/>
    <w:rsid w:val="00176BF9"/>
    <w:rsid w:val="00177D08"/>
    <w:rsid w:val="0018197F"/>
    <w:rsid w:val="0018205E"/>
    <w:rsid w:val="00185FE0"/>
    <w:rsid w:val="001865E9"/>
    <w:rsid w:val="001911A0"/>
    <w:rsid w:val="00192586"/>
    <w:rsid w:val="00193238"/>
    <w:rsid w:val="0019333A"/>
    <w:rsid w:val="00193515"/>
    <w:rsid w:val="00193550"/>
    <w:rsid w:val="001A0137"/>
    <w:rsid w:val="001A074B"/>
    <w:rsid w:val="001A130D"/>
    <w:rsid w:val="001A2FFB"/>
    <w:rsid w:val="001A3F5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048"/>
    <w:rsid w:val="001C4697"/>
    <w:rsid w:val="001C5206"/>
    <w:rsid w:val="001C57F0"/>
    <w:rsid w:val="001C6673"/>
    <w:rsid w:val="001C769E"/>
    <w:rsid w:val="001C7A23"/>
    <w:rsid w:val="001D20A5"/>
    <w:rsid w:val="001D2112"/>
    <w:rsid w:val="001D3338"/>
    <w:rsid w:val="001D4576"/>
    <w:rsid w:val="001D518E"/>
    <w:rsid w:val="001D5FCE"/>
    <w:rsid w:val="001E05F2"/>
    <w:rsid w:val="001E0D6A"/>
    <w:rsid w:val="001E1E2D"/>
    <w:rsid w:val="001E1EED"/>
    <w:rsid w:val="001E2343"/>
    <w:rsid w:val="001E56C1"/>
    <w:rsid w:val="001E6683"/>
    <w:rsid w:val="001E6F73"/>
    <w:rsid w:val="001E756B"/>
    <w:rsid w:val="001E7A57"/>
    <w:rsid w:val="001F2F7C"/>
    <w:rsid w:val="001F43DF"/>
    <w:rsid w:val="001F4400"/>
    <w:rsid w:val="001F5179"/>
    <w:rsid w:val="001F55FB"/>
    <w:rsid w:val="001F57F1"/>
    <w:rsid w:val="002006CC"/>
    <w:rsid w:val="00201DD7"/>
    <w:rsid w:val="00202C09"/>
    <w:rsid w:val="002049E2"/>
    <w:rsid w:val="0020543B"/>
    <w:rsid w:val="00206E05"/>
    <w:rsid w:val="00207E58"/>
    <w:rsid w:val="0021222B"/>
    <w:rsid w:val="0021455F"/>
    <w:rsid w:val="00215140"/>
    <w:rsid w:val="002159BC"/>
    <w:rsid w:val="002165F0"/>
    <w:rsid w:val="00217D13"/>
    <w:rsid w:val="0022221D"/>
    <w:rsid w:val="00222FBA"/>
    <w:rsid w:val="00224837"/>
    <w:rsid w:val="00227D5E"/>
    <w:rsid w:val="00232123"/>
    <w:rsid w:val="00232C36"/>
    <w:rsid w:val="00232DE4"/>
    <w:rsid w:val="00233229"/>
    <w:rsid w:val="00233C54"/>
    <w:rsid w:val="002349B6"/>
    <w:rsid w:val="00234E47"/>
    <w:rsid w:val="00237D49"/>
    <w:rsid w:val="00237EF5"/>
    <w:rsid w:val="00240230"/>
    <w:rsid w:val="002413B5"/>
    <w:rsid w:val="00241888"/>
    <w:rsid w:val="00242890"/>
    <w:rsid w:val="00243C0B"/>
    <w:rsid w:val="00245C4F"/>
    <w:rsid w:val="00247EF7"/>
    <w:rsid w:val="00250571"/>
    <w:rsid w:val="00251174"/>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C03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810"/>
    <w:rsid w:val="002E2EFC"/>
    <w:rsid w:val="002E4194"/>
    <w:rsid w:val="002E4597"/>
    <w:rsid w:val="002E5D98"/>
    <w:rsid w:val="002E688A"/>
    <w:rsid w:val="002E6C54"/>
    <w:rsid w:val="002E6FDD"/>
    <w:rsid w:val="002E7556"/>
    <w:rsid w:val="002F09B5"/>
    <w:rsid w:val="002F0B5D"/>
    <w:rsid w:val="002F2648"/>
    <w:rsid w:val="002F30D9"/>
    <w:rsid w:val="002F3CFF"/>
    <w:rsid w:val="002F46CF"/>
    <w:rsid w:val="002F6A75"/>
    <w:rsid w:val="002F77DA"/>
    <w:rsid w:val="002F7DB7"/>
    <w:rsid w:val="002F7FE0"/>
    <w:rsid w:val="003017C9"/>
    <w:rsid w:val="00302EA3"/>
    <w:rsid w:val="0030314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AFA"/>
    <w:rsid w:val="00367213"/>
    <w:rsid w:val="00370546"/>
    <w:rsid w:val="00371EE1"/>
    <w:rsid w:val="00372BB9"/>
    <w:rsid w:val="00373322"/>
    <w:rsid w:val="00375F8F"/>
    <w:rsid w:val="0038106A"/>
    <w:rsid w:val="00381B0B"/>
    <w:rsid w:val="00381CED"/>
    <w:rsid w:val="00384268"/>
    <w:rsid w:val="00384CCD"/>
    <w:rsid w:val="00386D9F"/>
    <w:rsid w:val="00387AD5"/>
    <w:rsid w:val="00391DD1"/>
    <w:rsid w:val="00392386"/>
    <w:rsid w:val="00393566"/>
    <w:rsid w:val="0039439F"/>
    <w:rsid w:val="00394A06"/>
    <w:rsid w:val="00394FE8"/>
    <w:rsid w:val="003952F9"/>
    <w:rsid w:val="00395552"/>
    <w:rsid w:val="00396906"/>
    <w:rsid w:val="00397B91"/>
    <w:rsid w:val="003A2430"/>
    <w:rsid w:val="003A439C"/>
    <w:rsid w:val="003A56DF"/>
    <w:rsid w:val="003A7090"/>
    <w:rsid w:val="003A70EF"/>
    <w:rsid w:val="003A7944"/>
    <w:rsid w:val="003B1C8D"/>
    <w:rsid w:val="003B33F8"/>
    <w:rsid w:val="003B398F"/>
    <w:rsid w:val="003B3A7D"/>
    <w:rsid w:val="003B45E1"/>
    <w:rsid w:val="003B6815"/>
    <w:rsid w:val="003B68BC"/>
    <w:rsid w:val="003B6AB2"/>
    <w:rsid w:val="003B732A"/>
    <w:rsid w:val="003C07C8"/>
    <w:rsid w:val="003C0C29"/>
    <w:rsid w:val="003C0EEF"/>
    <w:rsid w:val="003C618E"/>
    <w:rsid w:val="003D2D81"/>
    <w:rsid w:val="003D31CA"/>
    <w:rsid w:val="003D58AF"/>
    <w:rsid w:val="003D7BEE"/>
    <w:rsid w:val="003E2FE4"/>
    <w:rsid w:val="003E78E1"/>
    <w:rsid w:val="003F1567"/>
    <w:rsid w:val="003F25E9"/>
    <w:rsid w:val="003F271D"/>
    <w:rsid w:val="003F3B87"/>
    <w:rsid w:val="003F400C"/>
    <w:rsid w:val="003F4D30"/>
    <w:rsid w:val="003F4FC9"/>
    <w:rsid w:val="003F59BE"/>
    <w:rsid w:val="003F6E1F"/>
    <w:rsid w:val="003F7552"/>
    <w:rsid w:val="00400423"/>
    <w:rsid w:val="0040042B"/>
    <w:rsid w:val="00402FAB"/>
    <w:rsid w:val="00405019"/>
    <w:rsid w:val="00407DB1"/>
    <w:rsid w:val="00410D43"/>
    <w:rsid w:val="00411587"/>
    <w:rsid w:val="00412B48"/>
    <w:rsid w:val="004131F8"/>
    <w:rsid w:val="0041649D"/>
    <w:rsid w:val="00417351"/>
    <w:rsid w:val="00420527"/>
    <w:rsid w:val="0042155D"/>
    <w:rsid w:val="00422091"/>
    <w:rsid w:val="004228E7"/>
    <w:rsid w:val="00422C2E"/>
    <w:rsid w:val="0042448E"/>
    <w:rsid w:val="0042656E"/>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6BA"/>
    <w:rsid w:val="00451DF5"/>
    <w:rsid w:val="00453459"/>
    <w:rsid w:val="004538DE"/>
    <w:rsid w:val="004574BE"/>
    <w:rsid w:val="004628FE"/>
    <w:rsid w:val="004639AE"/>
    <w:rsid w:val="00463A57"/>
    <w:rsid w:val="004678AE"/>
    <w:rsid w:val="004702B8"/>
    <w:rsid w:val="00471507"/>
    <w:rsid w:val="00471C09"/>
    <w:rsid w:val="00476B80"/>
    <w:rsid w:val="004773AF"/>
    <w:rsid w:val="00477A6B"/>
    <w:rsid w:val="004808F4"/>
    <w:rsid w:val="00482485"/>
    <w:rsid w:val="00482AF2"/>
    <w:rsid w:val="004830DE"/>
    <w:rsid w:val="00483357"/>
    <w:rsid w:val="004837D6"/>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A76A0"/>
    <w:rsid w:val="004B0797"/>
    <w:rsid w:val="004B3E54"/>
    <w:rsid w:val="004B51BA"/>
    <w:rsid w:val="004B63A4"/>
    <w:rsid w:val="004B64F4"/>
    <w:rsid w:val="004B676E"/>
    <w:rsid w:val="004B6EA1"/>
    <w:rsid w:val="004C04FE"/>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9FC"/>
    <w:rsid w:val="004E10CB"/>
    <w:rsid w:val="004E1450"/>
    <w:rsid w:val="004E2031"/>
    <w:rsid w:val="004E25D4"/>
    <w:rsid w:val="004E2685"/>
    <w:rsid w:val="004E4E76"/>
    <w:rsid w:val="004E7835"/>
    <w:rsid w:val="004F0D4E"/>
    <w:rsid w:val="004F11A1"/>
    <w:rsid w:val="004F18A3"/>
    <w:rsid w:val="004F3261"/>
    <w:rsid w:val="004F50CA"/>
    <w:rsid w:val="004F5F0E"/>
    <w:rsid w:val="004F631D"/>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7022"/>
    <w:rsid w:val="00517956"/>
    <w:rsid w:val="0052041A"/>
    <w:rsid w:val="00520A7F"/>
    <w:rsid w:val="00523E2E"/>
    <w:rsid w:val="0052473B"/>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656A"/>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5CE8"/>
    <w:rsid w:val="005C7ADD"/>
    <w:rsid w:val="005D0B71"/>
    <w:rsid w:val="005D2157"/>
    <w:rsid w:val="005D266C"/>
    <w:rsid w:val="005D41F9"/>
    <w:rsid w:val="005D44A4"/>
    <w:rsid w:val="005D55E6"/>
    <w:rsid w:val="005D5CB2"/>
    <w:rsid w:val="005D601A"/>
    <w:rsid w:val="005D7659"/>
    <w:rsid w:val="005E1222"/>
    <w:rsid w:val="005E1675"/>
    <w:rsid w:val="005E2FF8"/>
    <w:rsid w:val="005E34D9"/>
    <w:rsid w:val="005E5269"/>
    <w:rsid w:val="005E796E"/>
    <w:rsid w:val="005F00C1"/>
    <w:rsid w:val="005F0A35"/>
    <w:rsid w:val="005F183E"/>
    <w:rsid w:val="005F206C"/>
    <w:rsid w:val="005F2122"/>
    <w:rsid w:val="005F4916"/>
    <w:rsid w:val="00603289"/>
    <w:rsid w:val="006053BD"/>
    <w:rsid w:val="006053D4"/>
    <w:rsid w:val="00605F26"/>
    <w:rsid w:val="00605F3A"/>
    <w:rsid w:val="0060654E"/>
    <w:rsid w:val="00607B92"/>
    <w:rsid w:val="00607CD5"/>
    <w:rsid w:val="0061305C"/>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E0C"/>
    <w:rsid w:val="006640A4"/>
    <w:rsid w:val="00671428"/>
    <w:rsid w:val="00672D4D"/>
    <w:rsid w:val="006734D7"/>
    <w:rsid w:val="0067542F"/>
    <w:rsid w:val="0067645C"/>
    <w:rsid w:val="00676B9E"/>
    <w:rsid w:val="00676C1F"/>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22A3"/>
    <w:rsid w:val="006E1B1F"/>
    <w:rsid w:val="006E2F27"/>
    <w:rsid w:val="006E2F4F"/>
    <w:rsid w:val="006E4FEC"/>
    <w:rsid w:val="006E78BE"/>
    <w:rsid w:val="006F0830"/>
    <w:rsid w:val="006F0858"/>
    <w:rsid w:val="006F157F"/>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602EC"/>
    <w:rsid w:val="00762387"/>
    <w:rsid w:val="00762707"/>
    <w:rsid w:val="00762752"/>
    <w:rsid w:val="0076614E"/>
    <w:rsid w:val="00767A3B"/>
    <w:rsid w:val="00771397"/>
    <w:rsid w:val="00772A3E"/>
    <w:rsid w:val="007805E3"/>
    <w:rsid w:val="00780B03"/>
    <w:rsid w:val="007821FA"/>
    <w:rsid w:val="00785D03"/>
    <w:rsid w:val="00787438"/>
    <w:rsid w:val="00787988"/>
    <w:rsid w:val="00791F1E"/>
    <w:rsid w:val="0079273F"/>
    <w:rsid w:val="00792AC7"/>
    <w:rsid w:val="00795DFB"/>
    <w:rsid w:val="007960AC"/>
    <w:rsid w:val="00796FCE"/>
    <w:rsid w:val="00797720"/>
    <w:rsid w:val="007A03F2"/>
    <w:rsid w:val="007A1EA5"/>
    <w:rsid w:val="007A4440"/>
    <w:rsid w:val="007A6052"/>
    <w:rsid w:val="007A67E6"/>
    <w:rsid w:val="007B007E"/>
    <w:rsid w:val="007B179A"/>
    <w:rsid w:val="007B2F2D"/>
    <w:rsid w:val="007B4BC7"/>
    <w:rsid w:val="007B745A"/>
    <w:rsid w:val="007B785C"/>
    <w:rsid w:val="007B7EAB"/>
    <w:rsid w:val="007C0F75"/>
    <w:rsid w:val="007C1CF4"/>
    <w:rsid w:val="007C310C"/>
    <w:rsid w:val="007C3A9B"/>
    <w:rsid w:val="007C4EDF"/>
    <w:rsid w:val="007C51F7"/>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6180"/>
    <w:rsid w:val="007D7475"/>
    <w:rsid w:val="007D7B6F"/>
    <w:rsid w:val="007E102E"/>
    <w:rsid w:val="007E227F"/>
    <w:rsid w:val="007E2B97"/>
    <w:rsid w:val="007E366B"/>
    <w:rsid w:val="007E434C"/>
    <w:rsid w:val="007E4F0E"/>
    <w:rsid w:val="007E5D2D"/>
    <w:rsid w:val="007E634E"/>
    <w:rsid w:val="007E6C48"/>
    <w:rsid w:val="007E7BF5"/>
    <w:rsid w:val="007F313A"/>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30CD"/>
    <w:rsid w:val="00813F19"/>
    <w:rsid w:val="00814523"/>
    <w:rsid w:val="00816F0F"/>
    <w:rsid w:val="008179DE"/>
    <w:rsid w:val="00817E28"/>
    <w:rsid w:val="00820702"/>
    <w:rsid w:val="008210A8"/>
    <w:rsid w:val="00821101"/>
    <w:rsid w:val="00823BE0"/>
    <w:rsid w:val="008265B7"/>
    <w:rsid w:val="008266F0"/>
    <w:rsid w:val="00826813"/>
    <w:rsid w:val="00826C69"/>
    <w:rsid w:val="00827ECD"/>
    <w:rsid w:val="008315C8"/>
    <w:rsid w:val="00831AE9"/>
    <w:rsid w:val="00832904"/>
    <w:rsid w:val="00833B31"/>
    <w:rsid w:val="008351FF"/>
    <w:rsid w:val="00835E55"/>
    <w:rsid w:val="008373E5"/>
    <w:rsid w:val="0084025E"/>
    <w:rsid w:val="00841375"/>
    <w:rsid w:val="008418DC"/>
    <w:rsid w:val="008423B1"/>
    <w:rsid w:val="00842861"/>
    <w:rsid w:val="00842EC6"/>
    <w:rsid w:val="00843710"/>
    <w:rsid w:val="00850388"/>
    <w:rsid w:val="00850A14"/>
    <w:rsid w:val="00850D4F"/>
    <w:rsid w:val="00851385"/>
    <w:rsid w:val="008515C7"/>
    <w:rsid w:val="0085208B"/>
    <w:rsid w:val="008528DE"/>
    <w:rsid w:val="008538C1"/>
    <w:rsid w:val="0085406B"/>
    <w:rsid w:val="00854A9B"/>
    <w:rsid w:val="00854D10"/>
    <w:rsid w:val="0085654A"/>
    <w:rsid w:val="00856A60"/>
    <w:rsid w:val="008615D4"/>
    <w:rsid w:val="008616CA"/>
    <w:rsid w:val="008622ED"/>
    <w:rsid w:val="008643E1"/>
    <w:rsid w:val="008667BB"/>
    <w:rsid w:val="00866EC9"/>
    <w:rsid w:val="00867513"/>
    <w:rsid w:val="00870270"/>
    <w:rsid w:val="0087138D"/>
    <w:rsid w:val="00874D4E"/>
    <w:rsid w:val="00882385"/>
    <w:rsid w:val="00884365"/>
    <w:rsid w:val="00884AA2"/>
    <w:rsid w:val="0088680A"/>
    <w:rsid w:val="00891781"/>
    <w:rsid w:val="00892485"/>
    <w:rsid w:val="00892D96"/>
    <w:rsid w:val="0089327C"/>
    <w:rsid w:val="00895200"/>
    <w:rsid w:val="00895B6B"/>
    <w:rsid w:val="008A0475"/>
    <w:rsid w:val="008A34CD"/>
    <w:rsid w:val="008A5CEB"/>
    <w:rsid w:val="008A6DA5"/>
    <w:rsid w:val="008B009A"/>
    <w:rsid w:val="008B1B97"/>
    <w:rsid w:val="008B4AA5"/>
    <w:rsid w:val="008B5738"/>
    <w:rsid w:val="008C0544"/>
    <w:rsid w:val="008C20A1"/>
    <w:rsid w:val="008C561F"/>
    <w:rsid w:val="008C64FA"/>
    <w:rsid w:val="008C6BFD"/>
    <w:rsid w:val="008C7F06"/>
    <w:rsid w:val="008D100F"/>
    <w:rsid w:val="008D3DED"/>
    <w:rsid w:val="008D4B12"/>
    <w:rsid w:val="008D54CF"/>
    <w:rsid w:val="008D5E55"/>
    <w:rsid w:val="008D706B"/>
    <w:rsid w:val="008D7B0D"/>
    <w:rsid w:val="008E15AD"/>
    <w:rsid w:val="008E25AC"/>
    <w:rsid w:val="008E3C85"/>
    <w:rsid w:val="008E42F5"/>
    <w:rsid w:val="008E5BA8"/>
    <w:rsid w:val="008E5F30"/>
    <w:rsid w:val="008E7328"/>
    <w:rsid w:val="008E7707"/>
    <w:rsid w:val="008F0225"/>
    <w:rsid w:val="008F310E"/>
    <w:rsid w:val="008F336F"/>
    <w:rsid w:val="00900176"/>
    <w:rsid w:val="00900D08"/>
    <w:rsid w:val="00901539"/>
    <w:rsid w:val="0090371F"/>
    <w:rsid w:val="00906C9D"/>
    <w:rsid w:val="00911B2C"/>
    <w:rsid w:val="00914C02"/>
    <w:rsid w:val="00915267"/>
    <w:rsid w:val="009169FC"/>
    <w:rsid w:val="009215F1"/>
    <w:rsid w:val="009219AE"/>
    <w:rsid w:val="00923791"/>
    <w:rsid w:val="00924955"/>
    <w:rsid w:val="0092760B"/>
    <w:rsid w:val="00927C83"/>
    <w:rsid w:val="00932A0E"/>
    <w:rsid w:val="00934157"/>
    <w:rsid w:val="0093709D"/>
    <w:rsid w:val="00940658"/>
    <w:rsid w:val="00940A71"/>
    <w:rsid w:val="009415F1"/>
    <w:rsid w:val="00943857"/>
    <w:rsid w:val="00943E10"/>
    <w:rsid w:val="009446E5"/>
    <w:rsid w:val="00945448"/>
    <w:rsid w:val="00946017"/>
    <w:rsid w:val="00946E93"/>
    <w:rsid w:val="0094780D"/>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67958"/>
    <w:rsid w:val="00973AA3"/>
    <w:rsid w:val="00974B02"/>
    <w:rsid w:val="0097679A"/>
    <w:rsid w:val="00977853"/>
    <w:rsid w:val="00981CAA"/>
    <w:rsid w:val="00982CDD"/>
    <w:rsid w:val="00983F5E"/>
    <w:rsid w:val="00986774"/>
    <w:rsid w:val="00986A2F"/>
    <w:rsid w:val="00993845"/>
    <w:rsid w:val="00997BC5"/>
    <w:rsid w:val="009A0EE9"/>
    <w:rsid w:val="009A13C1"/>
    <w:rsid w:val="009A3300"/>
    <w:rsid w:val="009A4F8F"/>
    <w:rsid w:val="009A54D2"/>
    <w:rsid w:val="009A6991"/>
    <w:rsid w:val="009A6D34"/>
    <w:rsid w:val="009A7BB0"/>
    <w:rsid w:val="009B4EE9"/>
    <w:rsid w:val="009B5391"/>
    <w:rsid w:val="009B5522"/>
    <w:rsid w:val="009B754D"/>
    <w:rsid w:val="009B7C66"/>
    <w:rsid w:val="009C0BBB"/>
    <w:rsid w:val="009C23A1"/>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61"/>
    <w:rsid w:val="009F6037"/>
    <w:rsid w:val="009F7226"/>
    <w:rsid w:val="00A00128"/>
    <w:rsid w:val="00A015FC"/>
    <w:rsid w:val="00A03AD6"/>
    <w:rsid w:val="00A03F25"/>
    <w:rsid w:val="00A060FE"/>
    <w:rsid w:val="00A11A99"/>
    <w:rsid w:val="00A12BF1"/>
    <w:rsid w:val="00A1406D"/>
    <w:rsid w:val="00A208BC"/>
    <w:rsid w:val="00A20915"/>
    <w:rsid w:val="00A222CB"/>
    <w:rsid w:val="00A23180"/>
    <w:rsid w:val="00A244A2"/>
    <w:rsid w:val="00A24BDF"/>
    <w:rsid w:val="00A25550"/>
    <w:rsid w:val="00A25BC2"/>
    <w:rsid w:val="00A25D4C"/>
    <w:rsid w:val="00A268DF"/>
    <w:rsid w:val="00A26B4D"/>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AB3"/>
    <w:rsid w:val="00A537F0"/>
    <w:rsid w:val="00A53AAD"/>
    <w:rsid w:val="00A54E21"/>
    <w:rsid w:val="00A5593A"/>
    <w:rsid w:val="00A55C85"/>
    <w:rsid w:val="00A56D4C"/>
    <w:rsid w:val="00A57E59"/>
    <w:rsid w:val="00A60552"/>
    <w:rsid w:val="00A62239"/>
    <w:rsid w:val="00A64D13"/>
    <w:rsid w:val="00A65B58"/>
    <w:rsid w:val="00A66EAB"/>
    <w:rsid w:val="00A67490"/>
    <w:rsid w:val="00A70F1B"/>
    <w:rsid w:val="00A73733"/>
    <w:rsid w:val="00A7409D"/>
    <w:rsid w:val="00A74546"/>
    <w:rsid w:val="00A7508E"/>
    <w:rsid w:val="00A75AA5"/>
    <w:rsid w:val="00A82D7A"/>
    <w:rsid w:val="00A82F33"/>
    <w:rsid w:val="00A8347D"/>
    <w:rsid w:val="00A84C81"/>
    <w:rsid w:val="00A84D1B"/>
    <w:rsid w:val="00A86341"/>
    <w:rsid w:val="00A86760"/>
    <w:rsid w:val="00A87537"/>
    <w:rsid w:val="00A90113"/>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AB0"/>
    <w:rsid w:val="00B01CD7"/>
    <w:rsid w:val="00B02296"/>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30B4C"/>
    <w:rsid w:val="00B31950"/>
    <w:rsid w:val="00B32551"/>
    <w:rsid w:val="00B336EB"/>
    <w:rsid w:val="00B339F1"/>
    <w:rsid w:val="00B3447F"/>
    <w:rsid w:val="00B34FBE"/>
    <w:rsid w:val="00B37175"/>
    <w:rsid w:val="00B371B3"/>
    <w:rsid w:val="00B371CB"/>
    <w:rsid w:val="00B37C25"/>
    <w:rsid w:val="00B41A6F"/>
    <w:rsid w:val="00B44254"/>
    <w:rsid w:val="00B44779"/>
    <w:rsid w:val="00B45BA5"/>
    <w:rsid w:val="00B45CB6"/>
    <w:rsid w:val="00B46C2F"/>
    <w:rsid w:val="00B516A3"/>
    <w:rsid w:val="00B52303"/>
    <w:rsid w:val="00B563CE"/>
    <w:rsid w:val="00B56A04"/>
    <w:rsid w:val="00B6085C"/>
    <w:rsid w:val="00B60BDB"/>
    <w:rsid w:val="00B60EB3"/>
    <w:rsid w:val="00B6449A"/>
    <w:rsid w:val="00B65845"/>
    <w:rsid w:val="00B66923"/>
    <w:rsid w:val="00B6724F"/>
    <w:rsid w:val="00B67D91"/>
    <w:rsid w:val="00B7165E"/>
    <w:rsid w:val="00B72694"/>
    <w:rsid w:val="00B86C0A"/>
    <w:rsid w:val="00B87595"/>
    <w:rsid w:val="00B92159"/>
    <w:rsid w:val="00B93D35"/>
    <w:rsid w:val="00B9430A"/>
    <w:rsid w:val="00B957C3"/>
    <w:rsid w:val="00B970F0"/>
    <w:rsid w:val="00B975A4"/>
    <w:rsid w:val="00B97729"/>
    <w:rsid w:val="00BA03DA"/>
    <w:rsid w:val="00BA18A0"/>
    <w:rsid w:val="00BA2D82"/>
    <w:rsid w:val="00BA4165"/>
    <w:rsid w:val="00BA438C"/>
    <w:rsid w:val="00BA4944"/>
    <w:rsid w:val="00BA5298"/>
    <w:rsid w:val="00BA616A"/>
    <w:rsid w:val="00BA7F22"/>
    <w:rsid w:val="00BB2131"/>
    <w:rsid w:val="00BB47B0"/>
    <w:rsid w:val="00BB496F"/>
    <w:rsid w:val="00BB4C60"/>
    <w:rsid w:val="00BB6C61"/>
    <w:rsid w:val="00BB75EA"/>
    <w:rsid w:val="00BB787A"/>
    <w:rsid w:val="00BC1C5A"/>
    <w:rsid w:val="00BC1ED4"/>
    <w:rsid w:val="00BC234C"/>
    <w:rsid w:val="00BC34BB"/>
    <w:rsid w:val="00BC5D2D"/>
    <w:rsid w:val="00BC73BE"/>
    <w:rsid w:val="00BD10AD"/>
    <w:rsid w:val="00BD16C6"/>
    <w:rsid w:val="00BD1718"/>
    <w:rsid w:val="00BD17EE"/>
    <w:rsid w:val="00BD3189"/>
    <w:rsid w:val="00BD374F"/>
    <w:rsid w:val="00BD40E9"/>
    <w:rsid w:val="00BD4E2F"/>
    <w:rsid w:val="00BD4EED"/>
    <w:rsid w:val="00BD6468"/>
    <w:rsid w:val="00BD69DD"/>
    <w:rsid w:val="00BD7C1A"/>
    <w:rsid w:val="00BD7D65"/>
    <w:rsid w:val="00BE05AC"/>
    <w:rsid w:val="00BE2145"/>
    <w:rsid w:val="00BE3047"/>
    <w:rsid w:val="00BE3085"/>
    <w:rsid w:val="00BE36E8"/>
    <w:rsid w:val="00BE6338"/>
    <w:rsid w:val="00BE7D0B"/>
    <w:rsid w:val="00BF0319"/>
    <w:rsid w:val="00BF086A"/>
    <w:rsid w:val="00BF1C1A"/>
    <w:rsid w:val="00BF29F5"/>
    <w:rsid w:val="00BF2C60"/>
    <w:rsid w:val="00BF3055"/>
    <w:rsid w:val="00BF37CE"/>
    <w:rsid w:val="00BF3CB9"/>
    <w:rsid w:val="00BF4AC2"/>
    <w:rsid w:val="00C00870"/>
    <w:rsid w:val="00C01321"/>
    <w:rsid w:val="00C0270D"/>
    <w:rsid w:val="00C0312C"/>
    <w:rsid w:val="00C04FE9"/>
    <w:rsid w:val="00C0680F"/>
    <w:rsid w:val="00C0721E"/>
    <w:rsid w:val="00C119C9"/>
    <w:rsid w:val="00C12DD6"/>
    <w:rsid w:val="00C2323E"/>
    <w:rsid w:val="00C25104"/>
    <w:rsid w:val="00C272B5"/>
    <w:rsid w:val="00C31840"/>
    <w:rsid w:val="00C31DBE"/>
    <w:rsid w:val="00C32104"/>
    <w:rsid w:val="00C332CD"/>
    <w:rsid w:val="00C33BFF"/>
    <w:rsid w:val="00C378EE"/>
    <w:rsid w:val="00C4055D"/>
    <w:rsid w:val="00C41E60"/>
    <w:rsid w:val="00C479BF"/>
    <w:rsid w:val="00C50073"/>
    <w:rsid w:val="00C51068"/>
    <w:rsid w:val="00C52177"/>
    <w:rsid w:val="00C5357A"/>
    <w:rsid w:val="00C539E7"/>
    <w:rsid w:val="00C57BE4"/>
    <w:rsid w:val="00C57E1E"/>
    <w:rsid w:val="00C6072A"/>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80AE4"/>
    <w:rsid w:val="00C85E2E"/>
    <w:rsid w:val="00C85FDB"/>
    <w:rsid w:val="00C8656D"/>
    <w:rsid w:val="00C866C8"/>
    <w:rsid w:val="00C86852"/>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A7C29"/>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12878"/>
    <w:rsid w:val="00D13CE0"/>
    <w:rsid w:val="00D1466A"/>
    <w:rsid w:val="00D15796"/>
    <w:rsid w:val="00D15F89"/>
    <w:rsid w:val="00D17781"/>
    <w:rsid w:val="00D17D1F"/>
    <w:rsid w:val="00D21AF6"/>
    <w:rsid w:val="00D21DC6"/>
    <w:rsid w:val="00D22254"/>
    <w:rsid w:val="00D23F6D"/>
    <w:rsid w:val="00D27DE9"/>
    <w:rsid w:val="00D3171C"/>
    <w:rsid w:val="00D31D5F"/>
    <w:rsid w:val="00D3321F"/>
    <w:rsid w:val="00D33691"/>
    <w:rsid w:val="00D401FC"/>
    <w:rsid w:val="00D415CB"/>
    <w:rsid w:val="00D41DDE"/>
    <w:rsid w:val="00D42784"/>
    <w:rsid w:val="00D4374F"/>
    <w:rsid w:val="00D448AF"/>
    <w:rsid w:val="00D461CE"/>
    <w:rsid w:val="00D46FAE"/>
    <w:rsid w:val="00D52636"/>
    <w:rsid w:val="00D526B1"/>
    <w:rsid w:val="00D541BF"/>
    <w:rsid w:val="00D55794"/>
    <w:rsid w:val="00D56D5D"/>
    <w:rsid w:val="00D578AB"/>
    <w:rsid w:val="00D578FE"/>
    <w:rsid w:val="00D60487"/>
    <w:rsid w:val="00D61484"/>
    <w:rsid w:val="00D61D71"/>
    <w:rsid w:val="00D61DCC"/>
    <w:rsid w:val="00D62065"/>
    <w:rsid w:val="00D6304F"/>
    <w:rsid w:val="00D6320F"/>
    <w:rsid w:val="00D6442E"/>
    <w:rsid w:val="00D65D66"/>
    <w:rsid w:val="00D66222"/>
    <w:rsid w:val="00D6750A"/>
    <w:rsid w:val="00D67994"/>
    <w:rsid w:val="00D67AD3"/>
    <w:rsid w:val="00D72FA6"/>
    <w:rsid w:val="00D77823"/>
    <w:rsid w:val="00D81364"/>
    <w:rsid w:val="00D82FD0"/>
    <w:rsid w:val="00D84435"/>
    <w:rsid w:val="00D849FF"/>
    <w:rsid w:val="00D84C9A"/>
    <w:rsid w:val="00D85469"/>
    <w:rsid w:val="00D8617F"/>
    <w:rsid w:val="00D86AFF"/>
    <w:rsid w:val="00D8700E"/>
    <w:rsid w:val="00D94016"/>
    <w:rsid w:val="00D97F66"/>
    <w:rsid w:val="00DA0155"/>
    <w:rsid w:val="00DA092B"/>
    <w:rsid w:val="00DA1518"/>
    <w:rsid w:val="00DA2A6C"/>
    <w:rsid w:val="00DA32AD"/>
    <w:rsid w:val="00DA62C1"/>
    <w:rsid w:val="00DB25E9"/>
    <w:rsid w:val="00DB4A17"/>
    <w:rsid w:val="00DB51E4"/>
    <w:rsid w:val="00DB52F7"/>
    <w:rsid w:val="00DC47B0"/>
    <w:rsid w:val="00DC52B4"/>
    <w:rsid w:val="00DC557C"/>
    <w:rsid w:val="00DC6639"/>
    <w:rsid w:val="00DC6C2F"/>
    <w:rsid w:val="00DC70D0"/>
    <w:rsid w:val="00DC7615"/>
    <w:rsid w:val="00DD0180"/>
    <w:rsid w:val="00DD12AC"/>
    <w:rsid w:val="00DD1CA5"/>
    <w:rsid w:val="00DD2E5C"/>
    <w:rsid w:val="00DD3FD1"/>
    <w:rsid w:val="00DD4052"/>
    <w:rsid w:val="00DD4FAC"/>
    <w:rsid w:val="00DD5947"/>
    <w:rsid w:val="00DD5C11"/>
    <w:rsid w:val="00DD7FBA"/>
    <w:rsid w:val="00DE29E4"/>
    <w:rsid w:val="00DE3E53"/>
    <w:rsid w:val="00DE4C46"/>
    <w:rsid w:val="00DE683F"/>
    <w:rsid w:val="00DF0D93"/>
    <w:rsid w:val="00DF0F7A"/>
    <w:rsid w:val="00DF1556"/>
    <w:rsid w:val="00DF2A19"/>
    <w:rsid w:val="00DF312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6D27"/>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8AB"/>
    <w:rsid w:val="00E52969"/>
    <w:rsid w:val="00E55D32"/>
    <w:rsid w:val="00E57A25"/>
    <w:rsid w:val="00E6187C"/>
    <w:rsid w:val="00E631DF"/>
    <w:rsid w:val="00E63D11"/>
    <w:rsid w:val="00E653A7"/>
    <w:rsid w:val="00E65941"/>
    <w:rsid w:val="00E666B2"/>
    <w:rsid w:val="00E66F70"/>
    <w:rsid w:val="00E67167"/>
    <w:rsid w:val="00E73FB9"/>
    <w:rsid w:val="00E7422B"/>
    <w:rsid w:val="00E74519"/>
    <w:rsid w:val="00E75F46"/>
    <w:rsid w:val="00E81984"/>
    <w:rsid w:val="00E833BA"/>
    <w:rsid w:val="00E85D2D"/>
    <w:rsid w:val="00E8655C"/>
    <w:rsid w:val="00E87485"/>
    <w:rsid w:val="00E87DFF"/>
    <w:rsid w:val="00E92741"/>
    <w:rsid w:val="00E9328C"/>
    <w:rsid w:val="00E93329"/>
    <w:rsid w:val="00E93D2F"/>
    <w:rsid w:val="00E94F62"/>
    <w:rsid w:val="00E976FC"/>
    <w:rsid w:val="00E977E8"/>
    <w:rsid w:val="00EA0591"/>
    <w:rsid w:val="00EA1102"/>
    <w:rsid w:val="00EA1ACE"/>
    <w:rsid w:val="00EA23BF"/>
    <w:rsid w:val="00EA2FFF"/>
    <w:rsid w:val="00EA49FB"/>
    <w:rsid w:val="00EA74D2"/>
    <w:rsid w:val="00EB1DFA"/>
    <w:rsid w:val="00EB2085"/>
    <w:rsid w:val="00EB2D55"/>
    <w:rsid w:val="00EB30EB"/>
    <w:rsid w:val="00EB3A76"/>
    <w:rsid w:val="00EB6130"/>
    <w:rsid w:val="00EB6B7F"/>
    <w:rsid w:val="00EC08B9"/>
    <w:rsid w:val="00EC53AE"/>
    <w:rsid w:val="00EC5CB9"/>
    <w:rsid w:val="00EC6966"/>
    <w:rsid w:val="00EC6BFE"/>
    <w:rsid w:val="00ED2960"/>
    <w:rsid w:val="00ED2E2E"/>
    <w:rsid w:val="00ED371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235A"/>
    <w:rsid w:val="00EF3C82"/>
    <w:rsid w:val="00EF5239"/>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53CA"/>
    <w:rsid w:val="00F21511"/>
    <w:rsid w:val="00F21C72"/>
    <w:rsid w:val="00F222D0"/>
    <w:rsid w:val="00F23383"/>
    <w:rsid w:val="00F24D54"/>
    <w:rsid w:val="00F25088"/>
    <w:rsid w:val="00F27741"/>
    <w:rsid w:val="00F279A5"/>
    <w:rsid w:val="00F327A6"/>
    <w:rsid w:val="00F32FBB"/>
    <w:rsid w:val="00F3495A"/>
    <w:rsid w:val="00F35AE8"/>
    <w:rsid w:val="00F36667"/>
    <w:rsid w:val="00F4032A"/>
    <w:rsid w:val="00F41F14"/>
    <w:rsid w:val="00F425C0"/>
    <w:rsid w:val="00F4455B"/>
    <w:rsid w:val="00F457A7"/>
    <w:rsid w:val="00F46457"/>
    <w:rsid w:val="00F46D05"/>
    <w:rsid w:val="00F52435"/>
    <w:rsid w:val="00F53031"/>
    <w:rsid w:val="00F536CC"/>
    <w:rsid w:val="00F544F3"/>
    <w:rsid w:val="00F54C65"/>
    <w:rsid w:val="00F61312"/>
    <w:rsid w:val="00F62EF4"/>
    <w:rsid w:val="00F63A60"/>
    <w:rsid w:val="00F63C3A"/>
    <w:rsid w:val="00F65197"/>
    <w:rsid w:val="00F67F7E"/>
    <w:rsid w:val="00F70050"/>
    <w:rsid w:val="00F711BC"/>
    <w:rsid w:val="00F752A2"/>
    <w:rsid w:val="00F76339"/>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25C3"/>
    <w:rsid w:val="00FB49C7"/>
    <w:rsid w:val="00FB4BC9"/>
    <w:rsid w:val="00FB4E68"/>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09C2"/>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5F206C"/>
  </w:style>
  <w:style w:type="character" w:customStyle="1" w:styleId="1fffb">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5">
    <w:name w:val="Схема документа Знак"/>
    <w:basedOn w:val="a1"/>
    <w:link w:val="afffffff6"/>
    <w:uiPriority w:val="99"/>
    <w:locked/>
    <w:rsid w:val="005F206C"/>
    <w:rPr>
      <w:rFonts w:ascii="Tahoma" w:hAnsi="Tahoma" w:cs="Tahoma"/>
      <w:sz w:val="16"/>
      <w:szCs w:val="16"/>
    </w:rPr>
  </w:style>
  <w:style w:type="character" w:customStyle="1" w:styleId="1fffc">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5F206C"/>
    <w:rPr>
      <w:rFonts w:ascii="Calibri" w:hAnsi="Calibri"/>
      <w:sz w:val="22"/>
      <w:szCs w:val="22"/>
    </w:rPr>
  </w:style>
  <w:style w:type="character" w:customStyle="1" w:styleId="1fffe">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404040"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f">
    <w:name w:val="Электронная подпись Знак1"/>
    <w:basedOn w:val="a1"/>
    <w:semiHidden/>
    <w:rsid w:val="005F206C"/>
    <w:rPr>
      <w:rFonts w:ascii="Calibri" w:hAnsi="Calibri"/>
      <w:sz w:val="22"/>
      <w:szCs w:val="22"/>
    </w:rPr>
  </w:style>
  <w:style w:type="character" w:customStyle="1" w:styleId="1ffff0">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1">
    <w:name w:val="Текст сноски Знак1"/>
    <w:basedOn w:val="a1"/>
    <w:semiHidden/>
    <w:rsid w:val="005F206C"/>
    <w:rPr>
      <w:rFonts w:ascii="Calibri" w:hAnsi="Calibri"/>
    </w:rPr>
  </w:style>
  <w:style w:type="paragraph" w:styleId="afffffff6">
    <w:name w:val="Document Map"/>
    <w:basedOn w:val="a"/>
    <w:link w:val="afffffff5"/>
    <w:uiPriority w:val="99"/>
    <w:unhideWhenUsed/>
    <w:rsid w:val="005F206C"/>
    <w:rPr>
      <w:rFonts w:ascii="Tahoma" w:hAnsi="Tahoma" w:cs="Tahoma"/>
      <w:sz w:val="16"/>
      <w:szCs w:val="16"/>
    </w:rPr>
  </w:style>
  <w:style w:type="character" w:customStyle="1" w:styleId="1ffff2">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3">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F11FFC"/>
    <w:pPr>
      <w:spacing w:before="100" w:beforeAutospacing="1" w:after="100" w:afterAutospacing="1"/>
      <w:jc w:val="center"/>
    </w:pPr>
    <w:rPr>
      <w:sz w:val="24"/>
      <w:szCs w:val="24"/>
    </w:rPr>
  </w:style>
  <w:style w:type="paragraph" w:customStyle="1" w:styleId="xl284">
    <w:name w:val="xl284"/>
    <w:basedOn w:val="a"/>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5">
    <w:name w:val="Абзац списка Знак"/>
    <w:link w:val="afffff4"/>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b">
    <w:name w:val="Без интервала Знак"/>
    <w:link w:val="afffffa"/>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rsid w:val="00C643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C64381"/>
    <w:pPr>
      <w:numPr>
        <w:numId w:val="6"/>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1">
    <w:name w:val="List 811"/>
    <w:basedOn w:val="a3"/>
    <w:rsid w:val="00F85FA3"/>
    <w:pPr>
      <w:numPr>
        <w:numId w:val="1"/>
      </w:numPr>
    </w:pPr>
  </w:style>
  <w:style w:type="paragraph" w:customStyle="1" w:styleId="afffffff7">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8">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8D05F09AB39C483C187BFD176D4ADBBD6972C79D2A5A77A78194860D6047DBFB63E69F55D667DTAJ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E8D05F09AB39C483C187BFD176D4ADBBD19D2F72D5A5A77A78194860TDJ6L" TargetMode="External"/><Relationship Id="rId4" Type="http://schemas.openxmlformats.org/officeDocument/2006/relationships/settings" Target="settings.xml"/><Relationship Id="rId9" Type="http://schemas.openxmlformats.org/officeDocument/2006/relationships/hyperlink" Target="consultantplus://offline/ref=A9E8D05F09AB39C483C187BFD176D4ADBBD09C267DD9A5A77A78194860TDJ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F06D-E0F8-452C-9CE2-55E36000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2019-09-11T09:20:00Z</cp:lastPrinted>
  <dcterms:created xsi:type="dcterms:W3CDTF">2020-05-06T14:39:00Z</dcterms:created>
  <dcterms:modified xsi:type="dcterms:W3CDTF">2020-05-06T14:39:00Z</dcterms:modified>
</cp:coreProperties>
</file>