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94" w:rsidRPr="00EA6C0D" w:rsidRDefault="00BA5ED4" w:rsidP="00F01837">
      <w:pPr>
        <w:pStyle w:val="a8"/>
        <w:widowControl w:val="0"/>
        <w:tabs>
          <w:tab w:val="left" w:pos="2037"/>
          <w:tab w:val="left" w:pos="6215"/>
          <w:tab w:val="left" w:pos="7781"/>
          <w:tab w:val="left" w:pos="9410"/>
        </w:tabs>
        <w:autoSpaceDE w:val="0"/>
        <w:autoSpaceDN w:val="0"/>
        <w:spacing w:after="0" w:line="360" w:lineRule="auto"/>
        <w:ind w:left="284" w:right="312" w:firstLine="43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0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E1B60" w:rsidRPr="00EA6C0D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7F35BF" w:rsidRPr="00EA6C0D">
        <w:rPr>
          <w:rFonts w:ascii="Times New Roman" w:hAnsi="Times New Roman" w:cs="Times New Roman"/>
          <w:b/>
          <w:sz w:val="28"/>
          <w:szCs w:val="28"/>
        </w:rPr>
        <w:t xml:space="preserve">Нижневартовского </w:t>
      </w:r>
      <w:r w:rsidR="009E1B60" w:rsidRPr="00EA6C0D">
        <w:rPr>
          <w:rFonts w:ascii="Times New Roman" w:hAnsi="Times New Roman" w:cs="Times New Roman"/>
          <w:b/>
          <w:sz w:val="28"/>
          <w:szCs w:val="28"/>
        </w:rPr>
        <w:t>района о взаимодействии с инвесторами по вопросам реализации инвестиционных проектов</w:t>
      </w:r>
      <w:r w:rsidR="00501A15" w:rsidRPr="00EA6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B60" w:rsidRPr="00EA6C0D" w:rsidRDefault="00501A15" w:rsidP="00F01837">
      <w:pPr>
        <w:pStyle w:val="a8"/>
        <w:widowControl w:val="0"/>
        <w:tabs>
          <w:tab w:val="left" w:pos="2037"/>
          <w:tab w:val="left" w:pos="6215"/>
          <w:tab w:val="left" w:pos="7781"/>
          <w:tab w:val="left" w:pos="9410"/>
        </w:tabs>
        <w:autoSpaceDE w:val="0"/>
        <w:autoSpaceDN w:val="0"/>
        <w:spacing w:after="0" w:line="360" w:lineRule="auto"/>
        <w:ind w:left="284" w:right="312" w:firstLine="43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0D">
        <w:rPr>
          <w:rFonts w:ascii="Times New Roman" w:hAnsi="Times New Roman" w:cs="Times New Roman"/>
          <w:b/>
          <w:sz w:val="28"/>
          <w:szCs w:val="28"/>
        </w:rPr>
        <w:t>за 201</w:t>
      </w:r>
      <w:r w:rsidR="006519DB" w:rsidRPr="00EA6C0D">
        <w:rPr>
          <w:rFonts w:ascii="Times New Roman" w:hAnsi="Times New Roman" w:cs="Times New Roman"/>
          <w:b/>
          <w:sz w:val="28"/>
          <w:szCs w:val="28"/>
        </w:rPr>
        <w:t>9</w:t>
      </w:r>
      <w:r w:rsidRPr="00EA6C0D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6519DB" w:rsidRPr="00EA6C0D">
        <w:rPr>
          <w:rFonts w:ascii="Times New Roman" w:hAnsi="Times New Roman" w:cs="Times New Roman"/>
          <w:b/>
          <w:sz w:val="28"/>
          <w:szCs w:val="28"/>
        </w:rPr>
        <w:t>20</w:t>
      </w:r>
      <w:r w:rsidRPr="00EA6C0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117D0" w:rsidRPr="0055531E" w:rsidRDefault="0055531E" w:rsidP="0081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1E">
        <w:rPr>
          <w:rFonts w:ascii="Times New Roman" w:eastAsiaTheme="minorHAnsi" w:hAnsi="Times New Roman"/>
          <w:sz w:val="28"/>
          <w:szCs w:val="28"/>
          <w:lang w:eastAsia="en-US"/>
        </w:rPr>
        <w:t xml:space="preserve">Одним из важнейших направлений социально-экономического развития района, является привлечение инвестиций в экономику района. В 2019 году объем инвестиций в основной капитал (за исключением инвестиций по виду экономической деятельности «Добыча полезных ископаемых») увеличился в 3 раза по сравнению с предыдущим годом и составил 3 млрд. 814 млн рублей. </w:t>
      </w:r>
    </w:p>
    <w:p w:rsidR="00F01837" w:rsidRPr="00EA6C0D" w:rsidRDefault="006519DB" w:rsidP="00F01837">
      <w:pPr>
        <w:pStyle w:val="a6"/>
        <w:spacing w:line="360" w:lineRule="auto"/>
        <w:ind w:left="-142" w:firstLine="708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EA6C0D">
        <w:rPr>
          <w:rFonts w:ascii="Times New Roman" w:hAnsi="Times New Roman"/>
          <w:color w:val="000000"/>
          <w:sz w:val="28"/>
          <w:szCs w:val="28"/>
        </w:rPr>
        <w:t xml:space="preserve">По результатам рейтинга муниципальных образований Ханты-Мансийского автономного округа – Югры по обеспечению благоприятного инвестиционного климата и содействию развитию конкуренции по итогам 2019 года Нижневартовский район занял 3 место и вошел в </w:t>
      </w:r>
      <w:r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группу</w:t>
      </w:r>
      <w:r w:rsidR="00BD03E7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66A7A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«</w:t>
      </w:r>
      <w:r w:rsidR="00492EB7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</w:t>
      </w:r>
      <w:r w:rsidR="00B66A7A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»</w:t>
      </w:r>
      <w:r w:rsidR="00492EB7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муниципальных образований с </w:t>
      </w:r>
      <w:r w:rsidR="00C12ED9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хорошими условиями развития </w:t>
      </w:r>
      <w:r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предпринимательской и инвестиционной деятельности, </w:t>
      </w:r>
      <w:r w:rsidR="00C12ED9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хорошим </w:t>
      </w:r>
      <w:r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уровнем развития конкуренции</w:t>
      </w:r>
      <w:r w:rsidR="00377D3C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, по сравнению с 201</w:t>
      </w:r>
      <w:r w:rsidR="000210B5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8 годом район улучши</w:t>
      </w:r>
      <w:r w:rsidR="008117D0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л</w:t>
      </w:r>
      <w:r w:rsidR="000210B5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свои позиц</w:t>
      </w:r>
      <w:r w:rsidR="00377D3C" w:rsidRPr="00EA6C0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ии в рейтинге на 8 позиций (2018 год - 11 место). </w:t>
      </w:r>
    </w:p>
    <w:p w:rsidR="00377D3C" w:rsidRPr="00EA6C0D" w:rsidRDefault="00377D3C" w:rsidP="00F01837">
      <w:pPr>
        <w:pStyle w:val="a6"/>
        <w:spacing w:line="360" w:lineRule="auto"/>
        <w:ind w:left="-142" w:firstLine="708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</w:p>
    <w:p w:rsidR="00DF0755" w:rsidRPr="00EA6C0D" w:rsidRDefault="00DF0755" w:rsidP="00F0183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EA6C0D">
        <w:rPr>
          <w:b/>
          <w:sz w:val="28"/>
          <w:szCs w:val="28"/>
        </w:rPr>
        <w:t xml:space="preserve">           1. Информация о реализации национальной предпринимательской инициативы, характеризующая внедрение успешных практик, выявленных по итогам Всероссийского конкурса социально-экономических проектов развития российских территорий, включающая оценку бюджетных, экономических, социальных, экологических и иных эффектов от внедрения практики для муниципального образования Ханты-Мансийского автономного округа -Югры в прошедшем году и текущем году на конец отчетного периода.</w:t>
      </w:r>
    </w:p>
    <w:p w:rsidR="00864034" w:rsidRPr="00EA6C0D" w:rsidRDefault="00864034" w:rsidP="00F01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6B1095" w:rsidRPr="00EA6C0D">
        <w:rPr>
          <w:rFonts w:ascii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hAnsi="Times New Roman" w:cs="Times New Roman"/>
          <w:sz w:val="28"/>
          <w:szCs w:val="28"/>
        </w:rPr>
        <w:t xml:space="preserve">соответствии с заключенным соглашением о сотрудничестве между Правительством ХМАО-Югры и автономной некоммерческой организаций «Агентство стратегических инициатив по продвижению новых проектов» на территории района в рамках проекта «Магазин верных решений» внедряются 3 </w:t>
      </w:r>
      <w:r w:rsidRPr="00EA6C0D">
        <w:rPr>
          <w:rFonts w:ascii="Times New Roman" w:hAnsi="Times New Roman" w:cs="Times New Roman"/>
          <w:sz w:val="28"/>
          <w:szCs w:val="28"/>
        </w:rPr>
        <w:lastRenderedPageBreak/>
        <w:t>успешные практики: «Реализация энергосервисных контрактов, направленных на энергосбережение», «Моя школьная карта», «Проект «один дома».</w:t>
      </w:r>
    </w:p>
    <w:p w:rsidR="005E41DA" w:rsidRPr="00EA6C0D" w:rsidRDefault="005E41DA" w:rsidP="00F01837">
      <w:pPr>
        <w:pStyle w:val="ConsPlusTitle"/>
        <w:spacing w:line="360" w:lineRule="auto"/>
        <w:ind w:firstLine="709"/>
        <w:jc w:val="both"/>
        <w:rPr>
          <w:b w:val="0"/>
        </w:rPr>
      </w:pPr>
      <w:r w:rsidRPr="00EA6C0D">
        <w:rPr>
          <w:b w:val="0"/>
        </w:rPr>
        <w:t>В рамках реализации энергосберегающих мероприятий в бюджетном секторе заключено 10 энергосервисных контрактов с девятью общеобразовательными организациями района гп. Излучинск, д. Вата, с.Ларьяк, пгт.Новоаганск, с. Покур. Установленная система контроля объема энергопотребления за текущий период позволила снизить затраты на энергоресурсы на сумму 721,5 тыс. руб.</w:t>
      </w:r>
    </w:p>
    <w:p w:rsidR="00864034" w:rsidRPr="00EA6C0D" w:rsidRDefault="00864034" w:rsidP="00F01837">
      <w:pPr>
        <w:pStyle w:val="ConsPlusTitle"/>
        <w:spacing w:line="360" w:lineRule="auto"/>
        <w:ind w:firstLine="709"/>
        <w:jc w:val="both"/>
        <w:rPr>
          <w:b w:val="0"/>
        </w:rPr>
      </w:pPr>
      <w:r w:rsidRPr="00EA6C0D">
        <w:rPr>
          <w:b w:val="0"/>
        </w:rPr>
        <w:t>В рамках реализации практики «Моя школьная карта» в 7 общеобразовательных учреждениях (МБОУ Излучинская ОСШУИОП № 1; МБОУ Излучинская ОСШУИОП № 2; МБОУ Зайцевореченская ОСШ; МБОУ Корликовская ОСШ; МБОУ Охтеурская ОСШ;  МБОУ Покурская ОСШ; МБОУ Чехломеевская ОШ) установлен и функционирует программно-аппаратный комплекс с применением технологии распознавания лиц. С сентября 2020 года запланировано заключение договоров с родителями обучающихся на изготовление индивидуальной карты для каждого ребенка.</w:t>
      </w:r>
    </w:p>
    <w:p w:rsidR="00864034" w:rsidRPr="00EA6C0D" w:rsidRDefault="00864034" w:rsidP="00F01837">
      <w:pPr>
        <w:pStyle w:val="ConsPlusTitle"/>
        <w:spacing w:line="360" w:lineRule="auto"/>
        <w:ind w:firstLine="709"/>
        <w:jc w:val="both"/>
        <w:rPr>
          <w:b w:val="0"/>
        </w:rPr>
      </w:pPr>
      <w:r w:rsidRPr="00EA6C0D">
        <w:rPr>
          <w:b w:val="0"/>
        </w:rPr>
        <w:t>Охват обучающихся при реализации проекта «Моя школьная карта» на территории района составляет 2153 обучающихся.</w:t>
      </w:r>
    </w:p>
    <w:p w:rsidR="00864034" w:rsidRPr="00EA6C0D" w:rsidRDefault="00864034" w:rsidP="00F01837">
      <w:pPr>
        <w:pStyle w:val="Default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A6C0D">
        <w:rPr>
          <w:sz w:val="28"/>
          <w:szCs w:val="28"/>
        </w:rPr>
        <w:t>На этапе внедрения успешной практики «Один дома»  разработан план мероприятий по реализации проекта на базе местной общественной организации инвалидов Нижневартовского района «Дорога в жизнь». Осуществлена корректировка и уточнен банк данных молодых инвалидов</w:t>
      </w:r>
      <w:r w:rsidRPr="00EA6C0D">
        <w:rPr>
          <w:sz w:val="28"/>
          <w:szCs w:val="28"/>
          <w:shd w:val="clear" w:color="auto" w:fill="FFFFFF"/>
        </w:rPr>
        <w:t>, нуждающихся в социальной реабилитации, определена актуальность программы, особенности и возможности для решения обозначенной проблемы, поставлена цель и сформулированы задачи, определены ожидаемые результаты и критерии их оценки,</w:t>
      </w:r>
      <w:r w:rsidRPr="00EA6C0D">
        <w:rPr>
          <w:sz w:val="28"/>
          <w:szCs w:val="28"/>
        </w:rPr>
        <w:t xml:space="preserve"> сформирован перечень </w:t>
      </w:r>
      <w:r w:rsidRPr="00EA6C0D">
        <w:rPr>
          <w:sz w:val="28"/>
          <w:szCs w:val="28"/>
          <w:shd w:val="clear" w:color="auto" w:fill="FFFFFF"/>
        </w:rPr>
        <w:t xml:space="preserve">мероприятий. </w:t>
      </w:r>
      <w:r w:rsidRPr="00EA6C0D">
        <w:rPr>
          <w:sz w:val="28"/>
          <w:szCs w:val="28"/>
        </w:rPr>
        <w:t xml:space="preserve">Для участия в проекте заявились 3 молодых инвалида и 4 законных представителя (родителя). Молодые инвалиды приобрели практические навыки и умения в области самообслуживания, пространственного ориентирования и стабилизации эмоциональной сферы. </w:t>
      </w:r>
      <w:r w:rsidRPr="00EA6C0D">
        <w:rPr>
          <w:rFonts w:eastAsia="Calibri"/>
          <w:sz w:val="28"/>
          <w:szCs w:val="28"/>
        </w:rPr>
        <w:lastRenderedPageBreak/>
        <w:t>Также, 4 родителя, посетили занятия по развитию психолого-педагогической компетенции в вопросах воспитания детей-инвалидов, получили необходимую психологическую помощь, и рекомендации, способствующие улучшению их внутреннего эмоционального состояния.</w:t>
      </w:r>
    </w:p>
    <w:p w:rsidR="006B1095" w:rsidRPr="00EA6C0D" w:rsidRDefault="00864034" w:rsidP="00F018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>В рамках реализации успешных практик, отобранных для внедрения на территории Ханты-Мансийского автономного округа-Югры</w:t>
      </w:r>
      <w:r w:rsidR="006B1095" w:rsidRPr="00EA6C0D">
        <w:rPr>
          <w:rFonts w:ascii="Times New Roman" w:hAnsi="Times New Roman" w:cs="Times New Roman"/>
          <w:sz w:val="28"/>
          <w:szCs w:val="28"/>
        </w:rPr>
        <w:t xml:space="preserve"> «</w:t>
      </w:r>
      <w:r w:rsidRPr="00EA6C0D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городской среды» и «Народная инициатива» </w:t>
      </w:r>
      <w:r w:rsidR="006B1095" w:rsidRPr="00EA6C0D">
        <w:rPr>
          <w:rFonts w:ascii="Times New Roman" w:eastAsia="Calibri" w:hAnsi="Times New Roman" w:cs="Times New Roman"/>
          <w:sz w:val="28"/>
          <w:szCs w:val="28"/>
        </w:rPr>
        <w:t>в</w:t>
      </w:r>
      <w:r w:rsidRPr="00EA6C0D">
        <w:rPr>
          <w:rFonts w:ascii="Times New Roman" w:hAnsi="Times New Roman" w:cs="Times New Roman"/>
          <w:sz w:val="28"/>
          <w:szCs w:val="28"/>
        </w:rPr>
        <w:t xml:space="preserve"> 2019-2020 гг. выполнено 33 мероприятия по благоустройству - установлено 9 детских игровых площадок и 1 спортивная площадка, выполнено благоустройство 2 скверов, 1 пляжной зоны и 2 памятников, благоустроены 8 дворовых и 10 общественных территорий.</w:t>
      </w:r>
      <w:r w:rsidR="006B1095" w:rsidRPr="00EA6C0D">
        <w:rPr>
          <w:rFonts w:ascii="Times New Roman" w:hAnsi="Times New Roman" w:cs="Times New Roman"/>
          <w:sz w:val="28"/>
          <w:szCs w:val="28"/>
        </w:rPr>
        <w:t xml:space="preserve"> Все этапы реализации мероприятий, от утверждения дизайн-проекта и до сдачи в эксплуатацию объектов проходили с участием общественности, представителей Общероссийского Народного Фронта.</w:t>
      </w:r>
    </w:p>
    <w:p w:rsidR="006B1095" w:rsidRPr="00EA6C0D" w:rsidRDefault="00864034" w:rsidP="00F018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>До конца 2020 год будет реализовано еще 19 мероприятий по благоустройству (установка 5 детских игровых площадок и 3 спортивных площадок,  благоустройство 2 памятников и 9 общественных территорий)</w:t>
      </w:r>
      <w:r w:rsidR="006B1095" w:rsidRPr="00EA6C0D">
        <w:rPr>
          <w:rFonts w:ascii="Times New Roman" w:hAnsi="Times New Roman" w:cs="Times New Roman"/>
          <w:sz w:val="28"/>
          <w:szCs w:val="28"/>
        </w:rPr>
        <w:t>, которые также охватят все поселения района.</w:t>
      </w:r>
    </w:p>
    <w:p w:rsidR="00864034" w:rsidRPr="00EA6C0D" w:rsidRDefault="00864034" w:rsidP="00F01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Pr="00EA6C0D" w:rsidRDefault="00DF0755" w:rsidP="00F0183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EA6C0D">
        <w:rPr>
          <w:rFonts w:eastAsia="Times New Roman"/>
          <w:b/>
          <w:color w:val="auto"/>
          <w:sz w:val="28"/>
          <w:szCs w:val="28"/>
        </w:rPr>
        <w:t xml:space="preserve">       </w:t>
      </w:r>
      <w:r w:rsidRPr="00EA6C0D">
        <w:rPr>
          <w:b/>
          <w:sz w:val="28"/>
          <w:szCs w:val="28"/>
        </w:rPr>
        <w:t xml:space="preserve">   2. Информация о создании условий и принимаемых мерах 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 (далее -</w:t>
      </w:r>
      <w:r w:rsidR="00F01837" w:rsidRPr="00EA6C0D">
        <w:rPr>
          <w:b/>
          <w:sz w:val="28"/>
          <w:szCs w:val="28"/>
        </w:rPr>
        <w:t xml:space="preserve"> </w:t>
      </w:r>
      <w:r w:rsidRPr="00EA6C0D">
        <w:rPr>
          <w:b/>
          <w:sz w:val="28"/>
          <w:szCs w:val="28"/>
        </w:rPr>
        <w:t>инвестиционный проект); об имеющихся инвестиционных предложениях муниципального образования на конец отчетного периода и способах их представления потенциальным инвесторам; об инвестиционных предложениях, принятых инвесторами в отчетном периоде.</w:t>
      </w:r>
    </w:p>
    <w:p w:rsidR="00DF0755" w:rsidRPr="00EA6C0D" w:rsidRDefault="00DF0755" w:rsidP="00F01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 xml:space="preserve">           На официальном сайте муниципального образования создан инвестиционный портал, где размещена информация об инвестиционных проектах,  инвестиционных площадках, размещено обращение главы района к </w:t>
      </w:r>
      <w:r w:rsidRPr="00EA6C0D">
        <w:rPr>
          <w:rFonts w:ascii="Times New Roman" w:hAnsi="Times New Roman" w:cs="Times New Roman"/>
          <w:sz w:val="28"/>
          <w:szCs w:val="28"/>
        </w:rPr>
        <w:lastRenderedPageBreak/>
        <w:t xml:space="preserve">инвесторам и приглашение к сотрудничеству. С целью оперативного решения вопросов, возникающих у инвесторов, создан канал прямой связи. </w:t>
      </w:r>
    </w:p>
    <w:p w:rsidR="00F2276B" w:rsidRPr="00EA6C0D" w:rsidRDefault="00BD272E" w:rsidP="00F2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Также в районе сформирован перечень из </w:t>
      </w:r>
      <w:r w:rsidR="00582E47"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 (инвестиционных площадок) обеспеченных градостроительной документацией и предлагаемых для реализации инвестиционных проектов на общую площадь </w:t>
      </w:r>
      <w:r w:rsidR="00582E47"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2E47"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</w:t>
      </w:r>
      <w:r w:rsidR="00582E47"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2E47" w:rsidRPr="00EA6C0D">
        <w:rPr>
          <w:rFonts w:ascii="Times New Roman" w:hAnsi="Times New Roman" w:cs="Times New Roman"/>
          <w:sz w:val="28"/>
          <w:szCs w:val="28"/>
        </w:rPr>
        <w:t xml:space="preserve"> В результате реализации инвестиционных площадок планируется создать не менее 35 новых рабочих мест, объем налоговых поступлений составит не менее 3,3 млн. руб. </w:t>
      </w:r>
      <w:r w:rsidR="00E50BA0"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5584"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0AD2" w:rsidRPr="00EA6C0D" w:rsidRDefault="00BB0AD2" w:rsidP="00F018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01837"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привлечения инвестиций является сокращение сроков выдачи разрешений на строительство и технических условий на подключение объектов к инженерным сетям. В рамках указанной деятельности сокращены сроки по подготовке и выдаче градостроительных планов земельных участков с 15 до 6-7 календарных дней, по выдаче разрешения на строительство с 7 до 5 рабочих дней, а для социально-значимых объектов до 3 рабочих дней. На подключение объектов к инженерным сетям с 14 до 9,3 рабочих дней. Сокращены сроки утверждения схемы расположения земельного участка с 30 до 14 календарных дней.</w:t>
      </w:r>
    </w:p>
    <w:p w:rsidR="00DF0755" w:rsidRPr="00EA6C0D" w:rsidRDefault="00DF0755" w:rsidP="00F01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>Главой района регулярно проводятся рабочие встречи, совещания с потенциальными инвесторами, представителями бизнес-сообществ. Всего за 201</w:t>
      </w:r>
      <w:r w:rsidR="00552043" w:rsidRPr="00EA6C0D">
        <w:rPr>
          <w:rFonts w:ascii="Times New Roman" w:hAnsi="Times New Roman" w:cs="Times New Roman"/>
          <w:sz w:val="28"/>
          <w:szCs w:val="28"/>
        </w:rPr>
        <w:t>9</w:t>
      </w:r>
      <w:r w:rsidRPr="00EA6C0D">
        <w:rPr>
          <w:rFonts w:ascii="Times New Roman" w:hAnsi="Times New Roman" w:cs="Times New Roman"/>
          <w:sz w:val="28"/>
          <w:szCs w:val="28"/>
        </w:rPr>
        <w:t>-20</w:t>
      </w:r>
      <w:r w:rsidR="00552043" w:rsidRPr="00EA6C0D">
        <w:rPr>
          <w:rFonts w:ascii="Times New Roman" w:hAnsi="Times New Roman" w:cs="Times New Roman"/>
          <w:sz w:val="28"/>
          <w:szCs w:val="28"/>
        </w:rPr>
        <w:t>20</w:t>
      </w:r>
      <w:r w:rsidRPr="00EA6C0D">
        <w:rPr>
          <w:rFonts w:ascii="Times New Roman" w:hAnsi="Times New Roman" w:cs="Times New Roman"/>
          <w:sz w:val="28"/>
          <w:szCs w:val="28"/>
        </w:rPr>
        <w:t xml:space="preserve"> годы проведено более 6</w:t>
      </w:r>
      <w:r w:rsidR="00E63B6A" w:rsidRPr="00EA6C0D">
        <w:rPr>
          <w:rFonts w:ascii="Times New Roman" w:hAnsi="Times New Roman" w:cs="Times New Roman"/>
          <w:sz w:val="28"/>
          <w:szCs w:val="28"/>
        </w:rPr>
        <w:t>5</w:t>
      </w:r>
      <w:r w:rsidRPr="00EA6C0D">
        <w:rPr>
          <w:rFonts w:ascii="Times New Roman" w:hAnsi="Times New Roman" w:cs="Times New Roman"/>
          <w:sz w:val="28"/>
          <w:szCs w:val="28"/>
        </w:rPr>
        <w:t xml:space="preserve"> таких встреч и совещаний. В районе сформирован Совет по инвестиционной деятельности, в составе которого более 50% представителей предпринимательского сообщества. Вопросы повестки заседаний Совета предпринимателей, С</w:t>
      </w:r>
      <w:r w:rsidRPr="00EA6C0D">
        <w:rPr>
          <w:rFonts w:ascii="Times New Roman" w:eastAsia="Calibri" w:hAnsi="Times New Roman" w:cs="Times New Roman"/>
          <w:sz w:val="28"/>
          <w:szCs w:val="28"/>
        </w:rPr>
        <w:t>овета по инвестиционной политике</w:t>
      </w:r>
      <w:r w:rsidRPr="00EA6C0D">
        <w:rPr>
          <w:rFonts w:ascii="Times New Roman" w:hAnsi="Times New Roman" w:cs="Times New Roman"/>
          <w:sz w:val="28"/>
          <w:szCs w:val="28"/>
        </w:rPr>
        <w:t xml:space="preserve"> формируются с учетом мнений предпринимателей, в 2019</w:t>
      </w:r>
      <w:r w:rsidR="00552043" w:rsidRPr="00EA6C0D">
        <w:rPr>
          <w:rFonts w:ascii="Times New Roman" w:hAnsi="Times New Roman" w:cs="Times New Roman"/>
          <w:sz w:val="28"/>
          <w:szCs w:val="28"/>
        </w:rPr>
        <w:t>-2020</w:t>
      </w:r>
      <w:r w:rsidRPr="00EA6C0D">
        <w:rPr>
          <w:rFonts w:ascii="Times New Roman" w:hAnsi="Times New Roman" w:cs="Times New Roman"/>
          <w:sz w:val="28"/>
          <w:szCs w:val="28"/>
        </w:rPr>
        <w:t xml:space="preserve"> год</w:t>
      </w:r>
      <w:r w:rsidR="00552043" w:rsidRPr="00EA6C0D">
        <w:rPr>
          <w:rFonts w:ascii="Times New Roman" w:hAnsi="Times New Roman" w:cs="Times New Roman"/>
          <w:sz w:val="28"/>
          <w:szCs w:val="28"/>
        </w:rPr>
        <w:t>ах</w:t>
      </w:r>
      <w:r w:rsidRPr="00EA6C0D">
        <w:rPr>
          <w:rFonts w:ascii="Times New Roman" w:hAnsi="Times New Roman" w:cs="Times New Roman"/>
          <w:sz w:val="28"/>
          <w:szCs w:val="28"/>
        </w:rPr>
        <w:t xml:space="preserve"> доля вопросов, внесенных предпринимательским сообществом составляет 77%.  </w:t>
      </w:r>
      <w:r w:rsidR="00BD272E" w:rsidRPr="00EA6C0D">
        <w:rPr>
          <w:rFonts w:ascii="Times New Roman" w:hAnsi="Times New Roman" w:cs="Times New Roman"/>
          <w:sz w:val="28"/>
          <w:szCs w:val="28"/>
        </w:rPr>
        <w:t xml:space="preserve">Доля представителей предпринимательского сообщества в составе муниципального инвестиционного совета составляет более 50%.   </w:t>
      </w:r>
    </w:p>
    <w:p w:rsidR="00DF0755" w:rsidRPr="00EA6C0D" w:rsidRDefault="00BA5ED4" w:rsidP="00F01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>Н</w:t>
      </w:r>
      <w:r w:rsidR="00DF0755" w:rsidRPr="00EA6C0D">
        <w:rPr>
          <w:rFonts w:ascii="Times New Roman" w:hAnsi="Times New Roman" w:cs="Times New Roman"/>
          <w:sz w:val="28"/>
          <w:szCs w:val="28"/>
        </w:rPr>
        <w:t xml:space="preserve">а протяжении многих лет на территории района реализуется муниципальная программа по поддержке малого и среднего </w:t>
      </w:r>
      <w:r w:rsidR="00DF0755" w:rsidRPr="00EA6C0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агропромышленного комплекса, где предусмотрено 29 видов субсидий, 13 из которых финансируются за счет бюджета района. Общий объем финансовой поддержки за 201</w:t>
      </w:r>
      <w:r w:rsidR="000E164A" w:rsidRPr="00EA6C0D">
        <w:rPr>
          <w:rFonts w:ascii="Times New Roman" w:hAnsi="Times New Roman" w:cs="Times New Roman"/>
          <w:sz w:val="28"/>
          <w:szCs w:val="28"/>
        </w:rPr>
        <w:t>9</w:t>
      </w:r>
      <w:r w:rsidR="00DF0755" w:rsidRPr="00EA6C0D">
        <w:rPr>
          <w:rFonts w:ascii="Times New Roman" w:hAnsi="Times New Roman" w:cs="Times New Roman"/>
          <w:sz w:val="28"/>
          <w:szCs w:val="28"/>
        </w:rPr>
        <w:t>-20</w:t>
      </w:r>
      <w:r w:rsidR="000E164A" w:rsidRPr="00EA6C0D">
        <w:rPr>
          <w:rFonts w:ascii="Times New Roman" w:hAnsi="Times New Roman" w:cs="Times New Roman"/>
          <w:sz w:val="28"/>
          <w:szCs w:val="28"/>
        </w:rPr>
        <w:t>20</w:t>
      </w:r>
      <w:r w:rsidR="00DF0755" w:rsidRPr="00EA6C0D">
        <w:rPr>
          <w:rFonts w:ascii="Times New Roman" w:hAnsi="Times New Roman" w:cs="Times New Roman"/>
          <w:sz w:val="28"/>
          <w:szCs w:val="28"/>
        </w:rPr>
        <w:t xml:space="preserve"> годы составил более </w:t>
      </w:r>
      <w:r w:rsidR="000E164A" w:rsidRPr="00EA6C0D">
        <w:rPr>
          <w:rFonts w:ascii="Times New Roman" w:hAnsi="Times New Roman" w:cs="Times New Roman"/>
          <w:sz w:val="28"/>
          <w:szCs w:val="28"/>
        </w:rPr>
        <w:t>204</w:t>
      </w:r>
      <w:r w:rsidR="00DF0755" w:rsidRPr="00EA6C0D">
        <w:rPr>
          <w:rFonts w:ascii="Times New Roman" w:hAnsi="Times New Roman" w:cs="Times New Roman"/>
          <w:sz w:val="28"/>
          <w:szCs w:val="28"/>
        </w:rPr>
        <w:t xml:space="preserve">,0 млн. руб., из них </w:t>
      </w:r>
      <w:r w:rsidR="007B534F" w:rsidRPr="00EA6C0D">
        <w:rPr>
          <w:rFonts w:ascii="Times New Roman" w:hAnsi="Times New Roman" w:cs="Times New Roman"/>
          <w:sz w:val="28"/>
          <w:szCs w:val="28"/>
        </w:rPr>
        <w:t xml:space="preserve"> </w:t>
      </w:r>
      <w:r w:rsidR="000E164A" w:rsidRPr="00EA6C0D">
        <w:rPr>
          <w:rFonts w:ascii="Times New Roman" w:hAnsi="Times New Roman" w:cs="Times New Roman"/>
          <w:sz w:val="28"/>
          <w:szCs w:val="28"/>
        </w:rPr>
        <w:t xml:space="preserve">более 57 </w:t>
      </w:r>
      <w:r w:rsidR="00DF0755" w:rsidRPr="00EA6C0D">
        <w:rPr>
          <w:rFonts w:ascii="Times New Roman" w:hAnsi="Times New Roman" w:cs="Times New Roman"/>
          <w:sz w:val="28"/>
          <w:szCs w:val="28"/>
        </w:rPr>
        <w:t>млн. руб. за счет средств бюджета района.</w:t>
      </w:r>
    </w:p>
    <w:p w:rsidR="00A7113B" w:rsidRDefault="009F13BA" w:rsidP="00F01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зарегистрированных на территории Нижневартовского района в 2019 году, составило 864 единицы, на сег</w:t>
      </w:r>
      <w:r w:rsidR="000210B5" w:rsidRPr="00EA6C0D">
        <w:rPr>
          <w:rFonts w:ascii="Times New Roman" w:hAnsi="Times New Roman" w:cs="Times New Roman"/>
          <w:sz w:val="28"/>
          <w:szCs w:val="28"/>
        </w:rPr>
        <w:t>о</w:t>
      </w:r>
      <w:r w:rsidRPr="00EA6C0D">
        <w:rPr>
          <w:rFonts w:ascii="Times New Roman" w:hAnsi="Times New Roman" w:cs="Times New Roman"/>
          <w:sz w:val="28"/>
          <w:szCs w:val="28"/>
        </w:rPr>
        <w:t>дн</w:t>
      </w:r>
      <w:r w:rsidR="000210B5" w:rsidRPr="00EA6C0D">
        <w:rPr>
          <w:rFonts w:ascii="Times New Roman" w:hAnsi="Times New Roman" w:cs="Times New Roman"/>
          <w:sz w:val="28"/>
          <w:szCs w:val="28"/>
        </w:rPr>
        <w:t>я</w:t>
      </w:r>
      <w:r w:rsidRPr="00EA6C0D">
        <w:rPr>
          <w:rFonts w:ascii="Times New Roman" w:hAnsi="Times New Roman" w:cs="Times New Roman"/>
          <w:sz w:val="28"/>
          <w:szCs w:val="28"/>
        </w:rPr>
        <w:t>шний день на террит</w:t>
      </w:r>
      <w:r w:rsidR="000210B5" w:rsidRPr="00EA6C0D">
        <w:rPr>
          <w:rFonts w:ascii="Times New Roman" w:hAnsi="Times New Roman" w:cs="Times New Roman"/>
          <w:sz w:val="28"/>
          <w:szCs w:val="28"/>
        </w:rPr>
        <w:t>о</w:t>
      </w:r>
      <w:r w:rsidRPr="00EA6C0D">
        <w:rPr>
          <w:rFonts w:ascii="Times New Roman" w:hAnsi="Times New Roman" w:cs="Times New Roman"/>
          <w:sz w:val="28"/>
          <w:szCs w:val="28"/>
        </w:rPr>
        <w:t>рии района зарегистрировано 888 субьектов малого и среднего предпринимател</w:t>
      </w:r>
      <w:r w:rsidR="00A7113B">
        <w:rPr>
          <w:rFonts w:ascii="Times New Roman" w:hAnsi="Times New Roman" w:cs="Times New Roman"/>
          <w:sz w:val="28"/>
          <w:szCs w:val="28"/>
        </w:rPr>
        <w:t>ьства.</w:t>
      </w:r>
    </w:p>
    <w:p w:rsidR="00DF0755" w:rsidRPr="00EA6C0D" w:rsidRDefault="009F13BA" w:rsidP="00F01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 xml:space="preserve"> </w:t>
      </w:r>
      <w:r w:rsidR="00815584" w:rsidRPr="00EA6C0D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 установлены налоговые льготы по земельному налогу по земельным участкам, расположенным на территории Нижневартовского района.Внедрено 7 инициатив в рамках реализации регионального проекта «Расширение доступа субъектов МСП к финансовой поддержке, в том числе к льготному финансированию». В текущем году муниципальная программа дополнена 10 новыми видами поддержки, для начинающих и реализующих программы по энергосбережению предпринимателей. В 2020 году в бюджете района будут предусмотрены средства на введение дополнительных мер поддержки, которые мы совместно обсудим с предпринимательским сообществом.</w:t>
      </w:r>
    </w:p>
    <w:p w:rsidR="00E63B6A" w:rsidRPr="00EA6C0D" w:rsidRDefault="00E63B6A" w:rsidP="00F01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837" w:rsidRPr="00EA6C0D" w:rsidRDefault="00DF0755" w:rsidP="00F018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3. 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</w:t>
      </w:r>
      <w:r w:rsidR="00B62B51" w:rsidRPr="00EA6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b/>
          <w:sz w:val="28"/>
          <w:szCs w:val="28"/>
        </w:rPr>
        <w:t>стратегии социально-экономического развития муниципального образования, муниципальных программах развития в соответствующих сферах.</w:t>
      </w:r>
    </w:p>
    <w:p w:rsidR="00F2276B" w:rsidRPr="00EA6C0D" w:rsidRDefault="00F2276B" w:rsidP="00F22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>Для создания благоприятного инвестиционного климата в Нижневартовском районе заключено 3</w:t>
      </w:r>
      <w:r w:rsidR="0055531E">
        <w:rPr>
          <w:rFonts w:ascii="Times New Roman" w:hAnsi="Times New Roman" w:cs="Times New Roman"/>
          <w:sz w:val="28"/>
          <w:szCs w:val="28"/>
        </w:rPr>
        <w:t xml:space="preserve">3 </w:t>
      </w:r>
      <w:r w:rsidRPr="00EA6C0D">
        <w:rPr>
          <w:rFonts w:ascii="Times New Roman" w:hAnsi="Times New Roman" w:cs="Times New Roman"/>
          <w:sz w:val="28"/>
          <w:szCs w:val="28"/>
        </w:rPr>
        <w:t>инвестиционных соглаш</w:t>
      </w:r>
      <w:r w:rsidR="0055531E">
        <w:rPr>
          <w:rFonts w:ascii="Times New Roman" w:hAnsi="Times New Roman" w:cs="Times New Roman"/>
          <w:sz w:val="28"/>
          <w:szCs w:val="28"/>
        </w:rPr>
        <w:t>ений. Сформирован перечень из 36</w:t>
      </w:r>
      <w:r w:rsidRPr="00EA6C0D">
        <w:rPr>
          <w:rFonts w:ascii="Times New Roman" w:hAnsi="Times New Roman" w:cs="Times New Roman"/>
          <w:sz w:val="28"/>
          <w:szCs w:val="28"/>
        </w:rPr>
        <w:t xml:space="preserve"> инвестиционных проектов, реализованных, реализуемых и планируемых к реализации за счет собственных средств </w:t>
      </w:r>
      <w:r w:rsidRPr="00EA6C0D">
        <w:rPr>
          <w:rFonts w:ascii="Times New Roman" w:hAnsi="Times New Roman" w:cs="Times New Roman"/>
          <w:sz w:val="28"/>
          <w:szCs w:val="28"/>
        </w:rPr>
        <w:lastRenderedPageBreak/>
        <w:t>инвесторов, на общую сумму более 1,4 млрд. руб. (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без учета проектов по строительству жилья).</w:t>
      </w:r>
      <w:r w:rsidRPr="00EA6C0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EA6C0D">
        <w:rPr>
          <w:rFonts w:ascii="Times New Roman" w:hAnsi="Times New Roman" w:cs="Times New Roman"/>
          <w:sz w:val="28"/>
          <w:szCs w:val="28"/>
        </w:rPr>
        <w:t xml:space="preserve">Наибольшая доля проектов – 53% в сфере сельского хозяйства, 23% – в пищевой промышленности, 20% - в сфере отдыха и туризма, 4% - в  лесопромышленном комплексе. </w:t>
      </w:r>
    </w:p>
    <w:p w:rsidR="00F2276B" w:rsidRPr="00EA6C0D" w:rsidRDefault="00F2276B" w:rsidP="00F2276B">
      <w:pPr>
        <w:shd w:val="clear" w:color="auto" w:fill="FFFFFF"/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за счет частных инвесторов </w:t>
      </w:r>
      <w:r w:rsidRPr="00EA6C0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реализовано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проектов на сумму свыше 75 млн. руб., без учета проектов по строительству жилья, создано более 85 дополнительных рабочих мест, налоговые п</w:t>
      </w:r>
      <w:r w:rsidR="00EA6C0D">
        <w:rPr>
          <w:rFonts w:ascii="Times New Roman" w:eastAsia="Times New Roman" w:hAnsi="Times New Roman" w:cs="Times New Roman"/>
          <w:sz w:val="28"/>
          <w:szCs w:val="28"/>
        </w:rPr>
        <w:t>оступления составили порядка 5,1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 млн. руб. Кроме того, </w:t>
      </w:r>
      <w:r w:rsidRPr="00EA6C0D">
        <w:rPr>
          <w:rFonts w:ascii="Times New Roman" w:hAnsi="Times New Roman" w:cs="Times New Roman"/>
          <w:sz w:val="28"/>
          <w:szCs w:val="28"/>
        </w:rPr>
        <w:t>рост численности субъектов малого и среднего предпринимательства составил 3 %.</w:t>
      </w:r>
    </w:p>
    <w:p w:rsidR="00F2276B" w:rsidRPr="00EA6C0D" w:rsidRDefault="00F2276B" w:rsidP="00F227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1.07.2020 за счет средств инвесторов </w:t>
      </w:r>
      <w:r w:rsidRPr="00EA6C0D">
        <w:rPr>
          <w:rFonts w:ascii="Times New Roman" w:eastAsia="Times New Roman" w:hAnsi="Times New Roman" w:cs="Times New Roman"/>
          <w:b/>
          <w:sz w:val="28"/>
          <w:szCs w:val="28"/>
        </w:rPr>
        <w:t>реализуются</w:t>
      </w:r>
      <w:r w:rsidRPr="00EA6C0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проекты на общую сумму 1,1 млрд. руб. в сфере промышленности, торговли, строительства объектов производственного назначения, предусматривающие создание 445 рабочих мест и не менее </w:t>
      </w:r>
      <w:r w:rsidR="00EA6C0D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 млн. руб. налоговых поступлений в год.</w:t>
      </w:r>
    </w:p>
    <w:p w:rsidR="00F2276B" w:rsidRPr="00EA6C0D" w:rsidRDefault="00F2276B" w:rsidP="00F227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Планируются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к реализации инвестиционные проекты на сумму свыше 3</w:t>
      </w:r>
      <w:r w:rsidR="00FB2B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5 млн. руб., с созданием более 123 дополнительных рабочих мест и привлечением налоговых поступлений более </w:t>
      </w:r>
      <w:r w:rsidR="00EA6C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 млн. руб. в год. </w:t>
      </w:r>
    </w:p>
    <w:p w:rsidR="00F01837" w:rsidRPr="00EA6C0D" w:rsidRDefault="000210B5" w:rsidP="00377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F0755" w:rsidRPr="00EA6C0D">
        <w:rPr>
          <w:rFonts w:ascii="Times New Roman" w:hAnsi="Times New Roman" w:cs="Times New Roman"/>
          <w:sz w:val="28"/>
          <w:szCs w:val="28"/>
        </w:rPr>
        <w:t xml:space="preserve">на территории района за счет средств инвестора успешно </w:t>
      </w:r>
      <w:r w:rsidRPr="00EA6C0D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DF0755" w:rsidRPr="00EA6C0D">
        <w:rPr>
          <w:rFonts w:ascii="Times New Roman" w:hAnsi="Times New Roman" w:cs="Times New Roman"/>
          <w:sz w:val="28"/>
          <w:szCs w:val="28"/>
        </w:rPr>
        <w:t>реализ</w:t>
      </w:r>
      <w:r w:rsidRPr="00EA6C0D">
        <w:rPr>
          <w:rFonts w:ascii="Times New Roman" w:hAnsi="Times New Roman" w:cs="Times New Roman"/>
          <w:sz w:val="28"/>
          <w:szCs w:val="28"/>
        </w:rPr>
        <w:t>овываться</w:t>
      </w:r>
      <w:r w:rsidR="00DF0755" w:rsidRPr="00EA6C0D">
        <w:rPr>
          <w:rFonts w:ascii="Times New Roman" w:hAnsi="Times New Roman" w:cs="Times New Roman"/>
          <w:sz w:val="28"/>
          <w:szCs w:val="28"/>
        </w:rPr>
        <w:t xml:space="preserve"> инвестиционный проект по комплексному освоению земельного участка в целях малоэтажной застройки объектов общественного значения по ул. Набережная в Излучинске. Стоимость инвестиционного проекта составляет - 600 млн. руб. из которых на сегодняшний день освоено около </w:t>
      </w:r>
      <w:r w:rsidR="00C97A8B" w:rsidRPr="00EA6C0D">
        <w:rPr>
          <w:rFonts w:ascii="Times New Roman" w:hAnsi="Times New Roman" w:cs="Times New Roman"/>
          <w:sz w:val="28"/>
          <w:szCs w:val="28"/>
        </w:rPr>
        <w:t>500</w:t>
      </w:r>
      <w:r w:rsidR="00DF0755" w:rsidRPr="00EA6C0D">
        <w:rPr>
          <w:rFonts w:ascii="Times New Roman" w:hAnsi="Times New Roman" w:cs="Times New Roman"/>
          <w:sz w:val="28"/>
          <w:szCs w:val="28"/>
        </w:rPr>
        <w:t xml:space="preserve"> млн. руб., срок завершения реализации проекта 202</w:t>
      </w:r>
      <w:r w:rsidR="00C97A8B" w:rsidRPr="00EA6C0D">
        <w:rPr>
          <w:rFonts w:ascii="Times New Roman" w:hAnsi="Times New Roman" w:cs="Times New Roman"/>
          <w:sz w:val="28"/>
          <w:szCs w:val="28"/>
        </w:rPr>
        <w:t>1</w:t>
      </w:r>
      <w:r w:rsidR="00DF0755" w:rsidRPr="00EA6C0D">
        <w:rPr>
          <w:rFonts w:ascii="Times New Roman" w:hAnsi="Times New Roman" w:cs="Times New Roman"/>
          <w:sz w:val="28"/>
          <w:szCs w:val="28"/>
        </w:rPr>
        <w:t xml:space="preserve"> год. За время реализации проекта трудоустроено более </w:t>
      </w:r>
      <w:r w:rsidRPr="00EA6C0D">
        <w:rPr>
          <w:rFonts w:ascii="Times New Roman" w:hAnsi="Times New Roman" w:cs="Times New Roman"/>
          <w:sz w:val="28"/>
          <w:szCs w:val="28"/>
        </w:rPr>
        <w:t>1</w:t>
      </w:r>
      <w:r w:rsidR="00DF0755" w:rsidRPr="00EA6C0D">
        <w:rPr>
          <w:rFonts w:ascii="Times New Roman" w:hAnsi="Times New Roman" w:cs="Times New Roman"/>
          <w:sz w:val="28"/>
          <w:szCs w:val="28"/>
        </w:rPr>
        <w:t>50 человек, объем налоговых поступлений за 201</w:t>
      </w:r>
      <w:r w:rsidR="00C97A8B" w:rsidRPr="00EA6C0D">
        <w:rPr>
          <w:rFonts w:ascii="Times New Roman" w:hAnsi="Times New Roman" w:cs="Times New Roman"/>
          <w:sz w:val="28"/>
          <w:szCs w:val="28"/>
        </w:rPr>
        <w:t>9</w:t>
      </w:r>
      <w:r w:rsidR="00DF0755" w:rsidRPr="00EA6C0D">
        <w:rPr>
          <w:rFonts w:ascii="Times New Roman" w:hAnsi="Times New Roman" w:cs="Times New Roman"/>
          <w:sz w:val="28"/>
          <w:szCs w:val="28"/>
        </w:rPr>
        <w:t>-20</w:t>
      </w:r>
      <w:r w:rsidR="00C97A8B" w:rsidRPr="00EA6C0D">
        <w:rPr>
          <w:rFonts w:ascii="Times New Roman" w:hAnsi="Times New Roman" w:cs="Times New Roman"/>
          <w:sz w:val="28"/>
          <w:szCs w:val="28"/>
        </w:rPr>
        <w:t>20</w:t>
      </w:r>
      <w:r w:rsidR="00DF0755" w:rsidRPr="00EA6C0D">
        <w:rPr>
          <w:rFonts w:ascii="Times New Roman" w:hAnsi="Times New Roman" w:cs="Times New Roman"/>
          <w:sz w:val="28"/>
          <w:szCs w:val="28"/>
        </w:rPr>
        <w:t xml:space="preserve"> годы составил более </w:t>
      </w:r>
      <w:r w:rsidR="00C97A8B" w:rsidRPr="00EA6C0D">
        <w:rPr>
          <w:rFonts w:ascii="Times New Roman" w:hAnsi="Times New Roman" w:cs="Times New Roman"/>
          <w:sz w:val="28"/>
          <w:szCs w:val="28"/>
        </w:rPr>
        <w:t>22</w:t>
      </w:r>
      <w:r w:rsidR="00DF0755" w:rsidRPr="00EA6C0D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F01837" w:rsidRPr="00EA6C0D" w:rsidRDefault="00681658" w:rsidP="00F01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 xml:space="preserve">С 2019 году (ООО «Парус») начата реализация инвестиционного проекта по строительству автозаправочной и автомоечной станций с системой самообслуживания в п. Ваховске. Срок реализации проекта рассчитан на 3 года, инвестиционной емкостью более 5,0 млн. рублей. Планируется создать 3 новых рабочих места. Реализация данного проекта даст возможность заправлять не </w:t>
      </w:r>
      <w:r w:rsidRPr="00EA6C0D">
        <w:rPr>
          <w:rFonts w:ascii="Times New Roman" w:hAnsi="Times New Roman" w:cs="Times New Roman"/>
          <w:sz w:val="28"/>
          <w:szCs w:val="28"/>
        </w:rPr>
        <w:lastRenderedPageBreak/>
        <w:t>только личный автотранспорт жителям п. Ваховска, с. Охтеурье, но и служебный автотранспорт учреждений, индивидуальных предпринимателей, коммунальных и дорожных служб, которые работают на территории данных по</w:t>
      </w:r>
      <w:r w:rsidR="00F01837" w:rsidRPr="00EA6C0D">
        <w:rPr>
          <w:rFonts w:ascii="Times New Roman" w:hAnsi="Times New Roman" w:cs="Times New Roman"/>
          <w:sz w:val="28"/>
          <w:szCs w:val="28"/>
        </w:rPr>
        <w:t>селений.</w:t>
      </w:r>
    </w:p>
    <w:p w:rsidR="00F01837" w:rsidRPr="00EA6C0D" w:rsidRDefault="003F5250" w:rsidP="00F018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>За счет собственных и привлеченных средств продолжится реализация двух</w:t>
      </w:r>
      <w:r w:rsidR="000210B5" w:rsidRPr="00EA6C0D">
        <w:rPr>
          <w:rFonts w:ascii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hAnsi="Times New Roman" w:cs="Times New Roman"/>
          <w:sz w:val="28"/>
          <w:szCs w:val="28"/>
        </w:rPr>
        <w:t>инвестиционных проектов по развитию семейных животноводческих ферм на базе КФХ Сабаев Н.И., КФХ Пичугиной Т.А.,</w:t>
      </w:r>
      <w:r w:rsidR="00681658" w:rsidRPr="00EA6C0D">
        <w:rPr>
          <w:rFonts w:ascii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hAnsi="Times New Roman" w:cs="Times New Roman"/>
          <w:sz w:val="28"/>
          <w:szCs w:val="28"/>
        </w:rPr>
        <w:t>общей инвестиционной ёмкостью более 77,0 млн. рублей. В 2019 году приобретены мини цеха по переработке молока, а также сельскохозяйственное оборудование и техника, в 2020 году в рамках данных</w:t>
      </w:r>
      <w:r w:rsidR="00AD2600" w:rsidRPr="00EA6C0D">
        <w:rPr>
          <w:rFonts w:ascii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hAnsi="Times New Roman" w:cs="Times New Roman"/>
          <w:sz w:val="28"/>
          <w:szCs w:val="28"/>
        </w:rPr>
        <w:t>проектов продолж</w:t>
      </w:r>
      <w:r w:rsidR="00681658" w:rsidRPr="00EA6C0D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EA6C0D">
        <w:rPr>
          <w:rFonts w:ascii="Times New Roman" w:hAnsi="Times New Roman" w:cs="Times New Roman"/>
          <w:sz w:val="28"/>
          <w:szCs w:val="28"/>
        </w:rPr>
        <w:t xml:space="preserve">модернизация производств. </w:t>
      </w:r>
      <w:r w:rsidR="00530DA4" w:rsidRPr="00EA6C0D">
        <w:rPr>
          <w:rFonts w:ascii="Times New Roman" w:hAnsi="Times New Roman" w:cs="Times New Roman"/>
          <w:sz w:val="28"/>
          <w:szCs w:val="28"/>
        </w:rPr>
        <w:t>По итогам реализации проекта, к 2021 году, планируется ежегодное увеличение объемов производства на 10 %.</w:t>
      </w:r>
    </w:p>
    <w:p w:rsidR="008A4DEF" w:rsidRPr="00EA6C0D" w:rsidRDefault="003F5250" w:rsidP="008A4D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sz w:val="28"/>
          <w:szCs w:val="28"/>
        </w:rPr>
        <w:t>Агропромышленный комплекс района продолжает быть интересным для инвесторов, это связано, в том числе и с активной поддержкой наших товаропроизводителей со стороны администрации района и органов исполнительной власти автономного округа. В 2020 году в сфере производства сельскохозяйственной продукции начат</w:t>
      </w:r>
      <w:r w:rsidR="00AD2600" w:rsidRPr="00EA6C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AD2600" w:rsidRPr="00EA6C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 7 инвестиционных проектов, в том числе КФХ «Мардер» запускает проект «Строительство роботизированной животноводческой фермы в пгт. Излучинске», общей инвестиционной емкостью 120,0 млн. рублей, со сроком реализации 2020 – 2021 годы,</w:t>
      </w:r>
      <w:r w:rsidR="00681658" w:rsidRPr="00EA6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в рамках проектов</w:t>
      </w:r>
      <w:r w:rsidR="00681658" w:rsidRPr="00EA6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«Модернизация цеха по производству молока», «Модернизация коровника»</w:t>
      </w:r>
      <w:r w:rsidR="008A4DEF" w:rsidRPr="00EA6C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уже закуплено высокотехнологичное и современное оборудование стоимостью более 14,0 мл</w:t>
      </w:r>
      <w:r w:rsidR="00E63B6A" w:rsidRPr="00EA6C0D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r w:rsidR="008A4DEF" w:rsidRPr="00EA6C0D">
        <w:rPr>
          <w:rFonts w:ascii="Times New Roman" w:eastAsia="Times New Roman" w:hAnsi="Times New Roman" w:cs="Times New Roman"/>
          <w:sz w:val="28"/>
          <w:szCs w:val="28"/>
        </w:rPr>
        <w:t>В резул</w:t>
      </w:r>
      <w:r w:rsidR="000238B4" w:rsidRPr="00EA6C0D">
        <w:rPr>
          <w:rFonts w:ascii="Times New Roman" w:eastAsia="Times New Roman" w:hAnsi="Times New Roman" w:cs="Times New Roman"/>
          <w:sz w:val="28"/>
          <w:szCs w:val="28"/>
        </w:rPr>
        <w:t xml:space="preserve">ьтате реализации проектов </w:t>
      </w:r>
      <w:r w:rsidR="008A4DEF" w:rsidRPr="00EA6C0D">
        <w:rPr>
          <w:rFonts w:ascii="Times New Roman" w:eastAsia="Times New Roman" w:hAnsi="Times New Roman" w:cs="Times New Roman"/>
          <w:sz w:val="28"/>
          <w:szCs w:val="28"/>
        </w:rPr>
        <w:t xml:space="preserve">будут обеспечены новыми рабочими местами около 10 жителей района, бюджетный эффект </w:t>
      </w:r>
      <w:r w:rsidR="000238B4" w:rsidRPr="00EA6C0D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="008A4DEF" w:rsidRPr="00EA6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9D2" w:rsidRPr="00EA6C0D">
        <w:rPr>
          <w:rFonts w:ascii="Times New Roman" w:eastAsia="Times New Roman" w:hAnsi="Times New Roman" w:cs="Times New Roman"/>
          <w:sz w:val="28"/>
          <w:szCs w:val="28"/>
        </w:rPr>
        <w:t>более 2 млн. руб</w:t>
      </w:r>
      <w:r w:rsidR="008A4DEF" w:rsidRPr="00EA6C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69D2" w:rsidRPr="00EA6C0D" w:rsidRDefault="003F5250" w:rsidP="005E69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Более того, в Нижневартовском районе создан сельскохозяйственный потребительский перерабатывающий кооператив «Нижневартовский РАЙКОП», </w:t>
      </w:r>
      <w:r w:rsidR="00530DA4" w:rsidRPr="00EA6C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а базе кооператива в 2020 году планируется запустить 4 инвестиционных проекта и открыть цеха по переработке рыбы, дикоросов и ягод, молока, мяса, куда будет приобретено</w:t>
      </w:r>
      <w:r w:rsidR="00C24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высокотехнологичное </w:t>
      </w:r>
      <w:r w:rsidR="000238B4" w:rsidRPr="00EA6C0D">
        <w:rPr>
          <w:rFonts w:ascii="Times New Roman" w:eastAsia="Times New Roman" w:hAnsi="Times New Roman" w:cs="Times New Roman"/>
          <w:sz w:val="28"/>
          <w:szCs w:val="28"/>
        </w:rPr>
        <w:t>оборудование, позволяющее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выпускать конкурентоспособную продукцию под единым брендом, в едином стиле, отвечающую всем современным требованиям общей стоимостью 84,0 млн. рублей. </w:t>
      </w:r>
      <w:r w:rsidR="00AD2600" w:rsidRPr="00EA6C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38B4" w:rsidRPr="00EA6C0D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AD2600" w:rsidRPr="00EA6C0D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проектов </w:t>
      </w:r>
      <w:r w:rsidR="008A4DEF" w:rsidRPr="00EA6C0D">
        <w:rPr>
          <w:rFonts w:ascii="Times New Roman" w:eastAsia="Times New Roman" w:hAnsi="Times New Roman" w:cs="Times New Roman"/>
          <w:sz w:val="28"/>
          <w:szCs w:val="28"/>
        </w:rPr>
        <w:t xml:space="preserve">будет создано около 30 новых рабочих </w:t>
      </w:r>
      <w:r w:rsidR="000238B4" w:rsidRPr="00EA6C0D">
        <w:rPr>
          <w:rFonts w:ascii="Times New Roman" w:eastAsia="Times New Roman" w:hAnsi="Times New Roman" w:cs="Times New Roman"/>
          <w:sz w:val="28"/>
          <w:szCs w:val="28"/>
        </w:rPr>
        <w:t>мест, бюджетный</w:t>
      </w:r>
      <w:r w:rsidR="005E69D2" w:rsidRPr="00EA6C0D">
        <w:rPr>
          <w:rFonts w:ascii="Times New Roman" w:eastAsia="Times New Roman" w:hAnsi="Times New Roman" w:cs="Times New Roman"/>
          <w:sz w:val="28"/>
          <w:szCs w:val="28"/>
        </w:rPr>
        <w:t xml:space="preserve"> эффект </w:t>
      </w:r>
      <w:r w:rsidR="000238B4" w:rsidRPr="00EA6C0D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="005E69D2" w:rsidRPr="00EA6C0D">
        <w:rPr>
          <w:rFonts w:ascii="Times New Roman" w:eastAsia="Times New Roman" w:hAnsi="Times New Roman" w:cs="Times New Roman"/>
          <w:sz w:val="28"/>
          <w:szCs w:val="28"/>
        </w:rPr>
        <w:t xml:space="preserve"> более 6 млн. руб. </w:t>
      </w:r>
    </w:p>
    <w:p w:rsidR="00F01837" w:rsidRPr="00EA6C0D" w:rsidRDefault="007F4D26" w:rsidP="00F018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sz w:val="28"/>
          <w:szCs w:val="28"/>
        </w:rPr>
        <w:t>На IX Межрегиональной агропромышленной выставке Уральского федерального округа, наши предприниматели получили четыре золотые и две серебряные медали. На 24-й выставке форуме товаропроизводителей Югры 4 вида продукции районных предпринимателей удостоены дипломов «Лучший товар – Югры – 2019. Девять предпринимателей района выпускают свои товары с использованием знака «Сделано в Югре».</w:t>
      </w:r>
    </w:p>
    <w:p w:rsidR="00F01837" w:rsidRPr="00EA6C0D" w:rsidRDefault="00BB0AD2" w:rsidP="00F018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В целях поддержания национальных традиций в Нижневартовском районе на протяжении нескольких лет успешно реализуются </w:t>
      </w:r>
      <w:r w:rsidR="000210B5" w:rsidRPr="00EA6C0D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инвестиционных проекта «Стойбище Ампутинское» и «Стойбище «Карамкинское». Ежегодно предпринимателями района в сфере туризма проводится работа по повышению качества оказываемых услуг и расширению спектра программ</w:t>
      </w:r>
      <w:r w:rsidR="00F01837" w:rsidRPr="00EA6C0D">
        <w:rPr>
          <w:rFonts w:ascii="Times New Roman" w:eastAsia="Times New Roman" w:hAnsi="Times New Roman" w:cs="Times New Roman"/>
          <w:sz w:val="28"/>
          <w:szCs w:val="28"/>
        </w:rPr>
        <w:t xml:space="preserve"> для семейного активного отдыха.</w:t>
      </w:r>
    </w:p>
    <w:p w:rsidR="00F01837" w:rsidRPr="00EA6C0D" w:rsidRDefault="00BB0AD2" w:rsidP="00F018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sz w:val="28"/>
          <w:szCs w:val="28"/>
        </w:rPr>
        <w:t>Так, проект «Стойбище Ампутинское» реализуется в с. Варьеган Казамкиным Виталием Егоровичем. В 2019 году стойбище посетило 2075 человек, что больше на 13% по сравнению с 2018 годом. В 2020 году в рамках данного проекта продолжится строительство экологической тропы для наиболее полного погружения в атмосферу жизни коренных малочисленных нардов Севера, запланированы косметические ремонтно-реставрационные работы на территории стойбища кораля, гостевой избы.</w:t>
      </w:r>
    </w:p>
    <w:p w:rsidR="00BB0AD2" w:rsidRPr="00EA6C0D" w:rsidRDefault="00BB0AD2" w:rsidP="00F018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Проект «Стойбище «Карамкинское» реализуется в с. Аган Казанжи Любовь Васильевной. В 2019 </w:t>
      </w:r>
      <w:r w:rsidR="000238B4" w:rsidRPr="00EA6C0D">
        <w:rPr>
          <w:rFonts w:ascii="Times New Roman" w:eastAsia="Times New Roman" w:hAnsi="Times New Roman" w:cs="Times New Roman"/>
          <w:sz w:val="28"/>
          <w:szCs w:val="28"/>
        </w:rPr>
        <w:t>году его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 xml:space="preserve"> посетило 4</w:t>
      </w:r>
      <w:r w:rsidR="00D340E1" w:rsidRPr="00EA6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610 человек, что больше на 10</w:t>
      </w:r>
      <w:r w:rsidR="00555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%, чем</w:t>
      </w:r>
      <w:r w:rsidR="00D76FFB" w:rsidRPr="00EA6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в 2018 году. В следующем году</w:t>
      </w:r>
      <w:r w:rsidR="00D76FFB" w:rsidRPr="00EA6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D76FFB" w:rsidRPr="00EA6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C0D">
        <w:rPr>
          <w:rFonts w:ascii="Times New Roman" w:eastAsia="Times New Roman" w:hAnsi="Times New Roman" w:cs="Times New Roman"/>
          <w:sz w:val="28"/>
          <w:szCs w:val="28"/>
        </w:rPr>
        <w:t>обустроить территории стойбища, выполнить удобные тротуары для пеших прогулок, построить зимнюю горку, две бани, будет продолжена работа по наполнению экспонатами музея культуры коренных народов Севера.</w:t>
      </w:r>
    </w:p>
    <w:p w:rsidR="000210B5" w:rsidRPr="00EA6C0D" w:rsidRDefault="000210B5" w:rsidP="00021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lastRenderedPageBreak/>
        <w:t xml:space="preserve">Каждый проект имеет социальный, экономический и бюджетный эффект, связанный с созданием дополнительных рабочих мест, увеличением поступлений в бюджет района, расширением производства и увеличением ассортимента и объема продукции, выпускаемой местными товаропроизводителями, обеспечением объектами социальной сферы. </w:t>
      </w:r>
    </w:p>
    <w:p w:rsidR="00762DAC" w:rsidRPr="00EA6C0D" w:rsidRDefault="00762DAC" w:rsidP="00762DAC">
      <w:pPr>
        <w:shd w:val="clear" w:color="auto" w:fill="FFFFFF"/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C0D">
        <w:rPr>
          <w:rFonts w:ascii="Times New Roman" w:hAnsi="Times New Roman" w:cs="Times New Roman"/>
          <w:sz w:val="28"/>
          <w:szCs w:val="28"/>
        </w:rPr>
        <w:t>В результате реализации инвестици</w:t>
      </w:r>
      <w:r w:rsidR="00B66A7A" w:rsidRPr="00EA6C0D">
        <w:rPr>
          <w:rFonts w:ascii="Times New Roman" w:hAnsi="Times New Roman" w:cs="Times New Roman"/>
          <w:sz w:val="28"/>
          <w:szCs w:val="28"/>
        </w:rPr>
        <w:t>онных проектов в период с октября</w:t>
      </w:r>
      <w:r w:rsidRPr="00EA6C0D">
        <w:rPr>
          <w:rFonts w:ascii="Times New Roman" w:hAnsi="Times New Roman" w:cs="Times New Roman"/>
          <w:sz w:val="28"/>
          <w:szCs w:val="28"/>
        </w:rPr>
        <w:t xml:space="preserve"> 2019</w:t>
      </w:r>
      <w:r w:rsidR="00D76FFB" w:rsidRPr="00EA6C0D">
        <w:rPr>
          <w:rFonts w:ascii="Times New Roman" w:hAnsi="Times New Roman" w:cs="Times New Roman"/>
          <w:sz w:val="28"/>
          <w:szCs w:val="28"/>
        </w:rPr>
        <w:t xml:space="preserve"> года по настоящее время </w:t>
      </w:r>
      <w:r w:rsidRPr="00EA6C0D">
        <w:rPr>
          <w:rFonts w:ascii="Times New Roman" w:hAnsi="Times New Roman" w:cs="Times New Roman"/>
          <w:sz w:val="28"/>
          <w:szCs w:val="28"/>
        </w:rPr>
        <w:t>создано 653 новых рабочих мест</w:t>
      </w:r>
      <w:r w:rsidR="00D76FFB" w:rsidRPr="00EA6C0D">
        <w:rPr>
          <w:rFonts w:ascii="Times New Roman" w:hAnsi="Times New Roman" w:cs="Times New Roman"/>
          <w:sz w:val="28"/>
          <w:szCs w:val="28"/>
        </w:rPr>
        <w:t>а</w:t>
      </w:r>
      <w:r w:rsidRPr="00EA6C0D">
        <w:rPr>
          <w:rFonts w:ascii="Times New Roman" w:hAnsi="Times New Roman" w:cs="Times New Roman"/>
          <w:sz w:val="28"/>
          <w:szCs w:val="28"/>
        </w:rPr>
        <w:t xml:space="preserve">, объем налоговых поступлений составил </w:t>
      </w:r>
      <w:r w:rsidR="002542D5" w:rsidRPr="00EA6C0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238B4" w:rsidRPr="00EA6C0D">
        <w:rPr>
          <w:rFonts w:ascii="Times New Roman" w:hAnsi="Times New Roman" w:cs="Times New Roman"/>
          <w:sz w:val="28"/>
          <w:szCs w:val="28"/>
        </w:rPr>
        <w:t>40 млн.</w:t>
      </w:r>
      <w:r w:rsidRPr="00EA6C0D">
        <w:rPr>
          <w:rFonts w:ascii="Times New Roman" w:hAnsi="Times New Roman" w:cs="Times New Roman"/>
          <w:sz w:val="28"/>
          <w:szCs w:val="28"/>
        </w:rPr>
        <w:t xml:space="preserve"> руб.</w:t>
      </w:r>
      <w:r w:rsidR="000210B5" w:rsidRPr="00EA6C0D">
        <w:rPr>
          <w:rFonts w:ascii="Times New Roman" w:hAnsi="Times New Roman" w:cs="Times New Roman"/>
          <w:sz w:val="28"/>
          <w:szCs w:val="28"/>
        </w:rPr>
        <w:t>, рост численности субъе</w:t>
      </w:r>
      <w:r w:rsidR="00D97496" w:rsidRPr="00EA6C0D">
        <w:rPr>
          <w:rFonts w:ascii="Times New Roman" w:hAnsi="Times New Roman" w:cs="Times New Roman"/>
          <w:sz w:val="28"/>
          <w:szCs w:val="28"/>
        </w:rPr>
        <w:t>к</w:t>
      </w:r>
      <w:r w:rsidR="000210B5" w:rsidRPr="00EA6C0D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 составил 3 %.</w:t>
      </w:r>
    </w:p>
    <w:p w:rsidR="00BA5ED4" w:rsidRPr="00EA6C0D" w:rsidRDefault="00BA5ED4" w:rsidP="00F01837">
      <w:pPr>
        <w:pStyle w:val="Default"/>
        <w:spacing w:line="360" w:lineRule="auto"/>
        <w:jc w:val="both"/>
        <w:rPr>
          <w:rFonts w:eastAsia="Times New Roman"/>
          <w:b/>
          <w:color w:val="auto"/>
          <w:sz w:val="28"/>
          <w:szCs w:val="28"/>
        </w:rPr>
      </w:pPr>
    </w:p>
    <w:p w:rsidR="00DF0755" w:rsidRPr="00EA6C0D" w:rsidRDefault="00DF0755" w:rsidP="00F01837">
      <w:pPr>
        <w:pStyle w:val="Default"/>
        <w:spacing w:line="360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EA6C0D">
        <w:rPr>
          <w:rFonts w:eastAsia="Times New Roman"/>
          <w:b/>
          <w:color w:val="auto"/>
          <w:sz w:val="28"/>
          <w:szCs w:val="28"/>
        </w:rPr>
        <w:t xml:space="preserve">          4. Информация об эффективности 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году на конец отчетного периода.</w:t>
      </w:r>
    </w:p>
    <w:p w:rsidR="00B42BE4" w:rsidRPr="00EA6C0D" w:rsidRDefault="00B42BE4" w:rsidP="00B42BE4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6C0D">
        <w:rPr>
          <w:sz w:val="28"/>
          <w:szCs w:val="28"/>
        </w:rPr>
        <w:t xml:space="preserve">С октября 2019 года по настоящее время в администрацию района от хозяйствующих субъектов поступило 1 024 обращения по вопросам инвестиционной деятельности, из которых 879 обращений (86%) поступили в электронном виде. Из них, в том числе доля разрешений на строительство, выданных в электронном виде, в общем количестве выданных разрешений на строительство -  100% (или 98 обращений), доля удовлетворенных заявок на аренду площадей в общем количестве поступивших заявок от субъектов малого предпринимательства – 100% (или 491 обращение). По всем поступившим обращениям приняты положительные решения.   </w:t>
      </w:r>
    </w:p>
    <w:p w:rsidR="00F01837" w:rsidRPr="00EA6C0D" w:rsidRDefault="00F94B40" w:rsidP="00F01837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EA6C0D">
        <w:rPr>
          <w:b w:val="0"/>
          <w:sz w:val="28"/>
          <w:szCs w:val="28"/>
        </w:rPr>
        <w:t>В дальнейшем нами будет продолжена работа по созданию благоприятных условий для ведения предпринимательской и инвестиционной деятельности, в целях привлечения инвесторов на территории района и увеличения инвестиционных проектов, реализуемых за счет собственных средств инвестора.</w:t>
      </w:r>
    </w:p>
    <w:p w:rsidR="00F01837" w:rsidRPr="00EA6C0D" w:rsidRDefault="00F01837" w:rsidP="00F01837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DF0755" w:rsidRDefault="00DF0755" w:rsidP="00F01837">
      <w:pPr>
        <w:pStyle w:val="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6C0D">
        <w:rPr>
          <w:sz w:val="28"/>
          <w:szCs w:val="28"/>
        </w:rPr>
        <w:lastRenderedPageBreak/>
        <w:t>5. 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объекта недвижимого имущества в одной или нескольких из следующих сфер: спорт; дошкольное образование; детский отдых и оздоровление; здравоохранение; культура; социальное обслуживание.</w:t>
      </w:r>
    </w:p>
    <w:p w:rsidR="00A7113B" w:rsidRPr="00EA6C0D" w:rsidRDefault="00A7113B" w:rsidP="00A71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0D">
        <w:rPr>
          <w:rFonts w:ascii="Times New Roman" w:eastAsia="Times New Roman" w:hAnsi="Times New Roman" w:cs="Times New Roman"/>
          <w:sz w:val="28"/>
          <w:szCs w:val="28"/>
        </w:rPr>
        <w:t>По состоянию на 1.07.2020 в</w:t>
      </w:r>
      <w:r w:rsidRPr="00EA6C0D">
        <w:rPr>
          <w:rFonts w:ascii="Times New Roman" w:hAnsi="Times New Roman" w:cs="Times New Roman"/>
          <w:sz w:val="28"/>
          <w:szCs w:val="28"/>
        </w:rPr>
        <w:t xml:space="preserve"> Нижневартовском районе </w:t>
      </w:r>
      <w:r w:rsidRPr="00CE57C1">
        <w:rPr>
          <w:rFonts w:ascii="Times New Roman" w:hAnsi="Times New Roman" w:cs="Times New Roman"/>
          <w:sz w:val="28"/>
          <w:szCs w:val="28"/>
        </w:rPr>
        <w:t>реализуются 60 долгосрочных договоров аренды</w:t>
      </w:r>
      <w:r w:rsidRPr="00EA6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0D">
        <w:rPr>
          <w:rFonts w:ascii="Times New Roman" w:hAnsi="Times New Roman" w:cs="Times New Roman"/>
          <w:sz w:val="28"/>
          <w:szCs w:val="28"/>
        </w:rPr>
        <w:t>с инвестиционными обязательствами</w:t>
      </w:r>
      <w:r w:rsidRPr="00EA6C0D">
        <w:rPr>
          <w:rFonts w:ascii="Times New Roman" w:hAnsi="Times New Roman" w:cs="Times New Roman"/>
          <w:b/>
          <w:sz w:val="28"/>
          <w:szCs w:val="28"/>
        </w:rPr>
        <w:t>,</w:t>
      </w:r>
      <w:r w:rsidRPr="00EA6C0D">
        <w:rPr>
          <w:rFonts w:ascii="Times New Roman" w:hAnsi="Times New Roman" w:cs="Times New Roman"/>
          <w:sz w:val="28"/>
          <w:szCs w:val="28"/>
        </w:rPr>
        <w:t xml:space="preserve"> предусматривающие инвестиционные вложения (ремонтные работы и техобслуживание) в объекты муниципальной собственности в сумме 13 128,3 тыс. руб. в год. </w:t>
      </w:r>
      <w:r w:rsidRPr="00CE57C1">
        <w:rPr>
          <w:rFonts w:ascii="Times New Roman" w:eastAsia="Times New Roman" w:hAnsi="Times New Roman" w:cs="Times New Roman"/>
          <w:sz w:val="28"/>
          <w:szCs w:val="28"/>
        </w:rPr>
        <w:t>Планируются к реализации 3</w:t>
      </w:r>
      <w:r w:rsidRPr="00CE57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E57C1">
        <w:rPr>
          <w:rFonts w:ascii="Times New Roman" w:hAnsi="Times New Roman" w:cs="Times New Roman"/>
          <w:sz w:val="28"/>
          <w:szCs w:val="28"/>
        </w:rPr>
        <w:t>долгосрочных договоров аренды</w:t>
      </w:r>
      <w:r w:rsidRPr="00EA6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0D">
        <w:rPr>
          <w:rFonts w:ascii="Times New Roman" w:hAnsi="Times New Roman" w:cs="Times New Roman"/>
          <w:sz w:val="28"/>
          <w:szCs w:val="28"/>
        </w:rPr>
        <w:t>с инвестиционными обязательствами на общую сумму 10 494,5 тыс. руб. в год.</w:t>
      </w:r>
    </w:p>
    <w:p w:rsidR="009860A8" w:rsidRPr="00A7113B" w:rsidRDefault="00A7113B" w:rsidP="00A7113B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A7113B">
        <w:rPr>
          <w:b w:val="0"/>
          <w:sz w:val="28"/>
          <w:szCs w:val="28"/>
        </w:rPr>
        <w:t>В том числе д</w:t>
      </w:r>
      <w:r w:rsidR="00DA2DEF" w:rsidRPr="00A7113B">
        <w:rPr>
          <w:b w:val="0"/>
          <w:sz w:val="28"/>
          <w:szCs w:val="28"/>
        </w:rPr>
        <w:t xml:space="preserve">ля поддержки инвесторов на территории района реализовывается практика по передаче муниципальных объектов недвижимого имущества, немуниципальным организациям по договорам аренды с обязательным сохранением </w:t>
      </w:r>
      <w:r w:rsidR="000238B4" w:rsidRPr="00A7113B">
        <w:rPr>
          <w:b w:val="0"/>
          <w:sz w:val="28"/>
          <w:szCs w:val="28"/>
        </w:rPr>
        <w:t>целевого назначения</w:t>
      </w:r>
      <w:r w:rsidR="00DA2DEF" w:rsidRPr="00A7113B">
        <w:rPr>
          <w:b w:val="0"/>
          <w:sz w:val="28"/>
          <w:szCs w:val="28"/>
        </w:rPr>
        <w:t xml:space="preserve">. Администрацией района утвержден перечень из </w:t>
      </w:r>
      <w:r w:rsidR="00B3635C" w:rsidRPr="00A7113B">
        <w:rPr>
          <w:b w:val="0"/>
          <w:sz w:val="28"/>
          <w:szCs w:val="28"/>
        </w:rPr>
        <w:t xml:space="preserve">шести объектов (нежилых помещений), расположенных в </w:t>
      </w:r>
      <w:r w:rsidR="00C97765" w:rsidRPr="00A7113B">
        <w:rPr>
          <w:b w:val="0"/>
          <w:sz w:val="28"/>
          <w:szCs w:val="28"/>
        </w:rPr>
        <w:t>К</w:t>
      </w:r>
      <w:r w:rsidR="00B3635C" w:rsidRPr="00A7113B">
        <w:rPr>
          <w:b w:val="0"/>
          <w:sz w:val="28"/>
          <w:szCs w:val="28"/>
        </w:rPr>
        <w:t xml:space="preserve">ультурно-досуговом </w:t>
      </w:r>
      <w:r w:rsidR="00B3635C" w:rsidRPr="00A7113B">
        <w:rPr>
          <w:b w:val="0"/>
          <w:bCs/>
          <w:sz w:val="28"/>
          <w:szCs w:val="28"/>
        </w:rPr>
        <w:t>комплексе «Арлекино»</w:t>
      </w:r>
      <w:r w:rsidR="00B3635C" w:rsidRPr="00A7113B">
        <w:rPr>
          <w:b w:val="0"/>
          <w:sz w:val="28"/>
          <w:szCs w:val="28"/>
        </w:rPr>
        <w:t xml:space="preserve">, </w:t>
      </w:r>
      <w:r w:rsidR="00C97765" w:rsidRPr="00A7113B">
        <w:rPr>
          <w:b w:val="0"/>
          <w:sz w:val="28"/>
          <w:szCs w:val="28"/>
        </w:rPr>
        <w:t>Д</w:t>
      </w:r>
      <w:r w:rsidR="00B3635C" w:rsidRPr="00A7113B">
        <w:rPr>
          <w:b w:val="0"/>
          <w:sz w:val="28"/>
          <w:szCs w:val="28"/>
        </w:rPr>
        <w:t xml:space="preserve">ворце спорта «Югра», </w:t>
      </w:r>
      <w:r w:rsidR="00C97765" w:rsidRPr="00A7113B">
        <w:rPr>
          <w:b w:val="0"/>
          <w:sz w:val="28"/>
          <w:szCs w:val="28"/>
        </w:rPr>
        <w:t>К</w:t>
      </w:r>
      <w:r w:rsidR="00B3635C" w:rsidRPr="00A7113B">
        <w:rPr>
          <w:b w:val="0"/>
          <w:sz w:val="28"/>
          <w:szCs w:val="28"/>
        </w:rPr>
        <w:t xml:space="preserve">рытом хоккейном корте </w:t>
      </w:r>
      <w:r w:rsidR="00B3635C" w:rsidRPr="00A7113B">
        <w:rPr>
          <w:b w:val="0"/>
          <w:bCs/>
          <w:sz w:val="28"/>
          <w:szCs w:val="28"/>
        </w:rPr>
        <w:t>в п.г.т. Излучинск</w:t>
      </w:r>
      <w:r w:rsidR="00B3635C" w:rsidRPr="00A7113B">
        <w:rPr>
          <w:b w:val="0"/>
          <w:sz w:val="28"/>
          <w:szCs w:val="28"/>
        </w:rPr>
        <w:t>, дворце культур</w:t>
      </w:r>
      <w:r w:rsidR="000238B4" w:rsidRPr="00A7113B">
        <w:rPr>
          <w:b w:val="0"/>
          <w:sz w:val="28"/>
          <w:szCs w:val="28"/>
        </w:rPr>
        <w:t>ы «Геолог» в  п.г.т. Новоаганск</w:t>
      </w:r>
      <w:r w:rsidR="00B3635C" w:rsidRPr="00A7113B">
        <w:rPr>
          <w:b w:val="0"/>
          <w:sz w:val="28"/>
          <w:szCs w:val="28"/>
        </w:rPr>
        <w:t xml:space="preserve">. Данный перечень размещен на официальном сайте Нижневартовского района. </w:t>
      </w:r>
      <w:r w:rsidR="00377D3C" w:rsidRPr="00A7113B">
        <w:rPr>
          <w:b w:val="0"/>
          <w:sz w:val="28"/>
          <w:szCs w:val="28"/>
        </w:rPr>
        <w:t xml:space="preserve">В период с </w:t>
      </w:r>
      <w:r w:rsidR="00D97496" w:rsidRPr="00A7113B">
        <w:rPr>
          <w:b w:val="0"/>
          <w:sz w:val="28"/>
          <w:szCs w:val="28"/>
        </w:rPr>
        <w:t>октября</w:t>
      </w:r>
      <w:r w:rsidR="00377D3C" w:rsidRPr="00A7113B">
        <w:rPr>
          <w:b w:val="0"/>
          <w:sz w:val="28"/>
          <w:szCs w:val="28"/>
        </w:rPr>
        <w:t xml:space="preserve"> 2019 года по </w:t>
      </w:r>
      <w:r w:rsidR="0055531E">
        <w:rPr>
          <w:b w:val="0"/>
          <w:sz w:val="28"/>
          <w:szCs w:val="28"/>
        </w:rPr>
        <w:t>июнь 2020</w:t>
      </w:r>
      <w:r w:rsidR="00377D3C" w:rsidRPr="00A7113B">
        <w:rPr>
          <w:b w:val="0"/>
          <w:sz w:val="28"/>
          <w:szCs w:val="28"/>
        </w:rPr>
        <w:t xml:space="preserve"> </w:t>
      </w:r>
      <w:r w:rsidR="0055531E">
        <w:rPr>
          <w:b w:val="0"/>
          <w:sz w:val="28"/>
          <w:szCs w:val="28"/>
        </w:rPr>
        <w:t xml:space="preserve">года </w:t>
      </w:r>
      <w:r w:rsidR="00377D3C" w:rsidRPr="00A7113B">
        <w:rPr>
          <w:b w:val="0"/>
          <w:sz w:val="28"/>
          <w:szCs w:val="28"/>
        </w:rPr>
        <w:t xml:space="preserve">заключено </w:t>
      </w:r>
      <w:r w:rsidR="0055531E">
        <w:rPr>
          <w:b w:val="0"/>
          <w:sz w:val="28"/>
          <w:szCs w:val="28"/>
        </w:rPr>
        <w:t>48</w:t>
      </w:r>
      <w:r w:rsidR="00377D3C" w:rsidRPr="00A7113B">
        <w:rPr>
          <w:b w:val="0"/>
          <w:sz w:val="28"/>
          <w:szCs w:val="28"/>
        </w:rPr>
        <w:t xml:space="preserve"> договор</w:t>
      </w:r>
      <w:r w:rsidR="0055531E">
        <w:rPr>
          <w:b w:val="0"/>
          <w:sz w:val="28"/>
          <w:szCs w:val="28"/>
        </w:rPr>
        <w:t>ов</w:t>
      </w:r>
      <w:r w:rsidR="00377D3C" w:rsidRPr="00A7113B">
        <w:rPr>
          <w:b w:val="0"/>
          <w:sz w:val="28"/>
          <w:szCs w:val="28"/>
        </w:rPr>
        <w:t xml:space="preserve"> </w:t>
      </w:r>
      <w:r w:rsidR="000238B4" w:rsidRPr="00A7113B">
        <w:rPr>
          <w:b w:val="0"/>
          <w:sz w:val="28"/>
          <w:szCs w:val="28"/>
        </w:rPr>
        <w:t>аренды в</w:t>
      </w:r>
      <w:r w:rsidR="00D97496" w:rsidRPr="00A7113B">
        <w:rPr>
          <w:b w:val="0"/>
          <w:sz w:val="28"/>
          <w:szCs w:val="28"/>
        </w:rPr>
        <w:t xml:space="preserve"> сфере </w:t>
      </w:r>
      <w:r w:rsidR="009860A8" w:rsidRPr="00A7113B">
        <w:rPr>
          <w:b w:val="0"/>
          <w:sz w:val="28"/>
          <w:szCs w:val="28"/>
        </w:rPr>
        <w:t>культур</w:t>
      </w:r>
      <w:r w:rsidR="0055531E">
        <w:rPr>
          <w:b w:val="0"/>
          <w:sz w:val="28"/>
          <w:szCs w:val="28"/>
        </w:rPr>
        <w:t>ы и спорта</w:t>
      </w:r>
      <w:r w:rsidR="00762DAC" w:rsidRPr="00A7113B">
        <w:rPr>
          <w:b w:val="0"/>
          <w:sz w:val="28"/>
          <w:szCs w:val="28"/>
        </w:rPr>
        <w:t>я</w:t>
      </w:r>
      <w:r w:rsidR="009F13BA" w:rsidRPr="00A7113B">
        <w:rPr>
          <w:b w:val="0"/>
          <w:sz w:val="28"/>
          <w:szCs w:val="28"/>
        </w:rPr>
        <w:t xml:space="preserve"> на общую сумму около </w:t>
      </w:r>
      <w:r w:rsidR="0055531E">
        <w:rPr>
          <w:b w:val="0"/>
          <w:sz w:val="28"/>
          <w:szCs w:val="28"/>
        </w:rPr>
        <w:t>400</w:t>
      </w:r>
      <w:r w:rsidR="009F13BA" w:rsidRPr="00A7113B">
        <w:rPr>
          <w:b w:val="0"/>
          <w:sz w:val="28"/>
          <w:szCs w:val="28"/>
        </w:rPr>
        <w:t xml:space="preserve"> тыс. руб.</w:t>
      </w:r>
    </w:p>
    <w:p w:rsidR="00361D6B" w:rsidRPr="00EA6C0D" w:rsidRDefault="00361D6B" w:rsidP="00F01837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EA6C0D">
        <w:rPr>
          <w:rFonts w:eastAsia="Times New Roman"/>
          <w:color w:val="auto"/>
          <w:sz w:val="28"/>
          <w:szCs w:val="28"/>
        </w:rPr>
        <w:lastRenderedPageBreak/>
        <w:t>Создание благоприятного инвестиционного климата для потенциальных инвесторов района было и остается одним из приоритетных направлений деятельности администрации района.</w:t>
      </w:r>
    </w:p>
    <w:p w:rsidR="00B62B51" w:rsidRPr="008D7044" w:rsidRDefault="00361D6B" w:rsidP="00BE09D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A6C0D">
        <w:rPr>
          <w:rFonts w:eastAsia="Times New Roman"/>
          <w:color w:val="auto"/>
          <w:sz w:val="28"/>
          <w:szCs w:val="28"/>
        </w:rPr>
        <w:t xml:space="preserve">В заключении хочется отметить, что нашей задачей на 2020 и последующие годы является поддержка уже реализуемых и планируемых к реализации инвестиционных проектов, а также привлечение на территорию района новых инвесторов, желающих открыть новые производства, строить </w:t>
      </w:r>
      <w:bookmarkStart w:id="0" w:name="_GoBack"/>
      <w:bookmarkEnd w:id="0"/>
      <w:r w:rsidRPr="00EA6C0D">
        <w:rPr>
          <w:rFonts w:eastAsia="Times New Roman"/>
          <w:color w:val="auto"/>
          <w:sz w:val="28"/>
          <w:szCs w:val="28"/>
        </w:rPr>
        <w:t>новые объекты инфраструктуры, создавать рабочие места, тем самым создавая благоприятные условия для проживания и качества жизни населения района.</w:t>
      </w:r>
      <w:r w:rsidR="00B62B51" w:rsidRPr="00EA6C0D">
        <w:rPr>
          <w:sz w:val="28"/>
          <w:szCs w:val="28"/>
        </w:rPr>
        <w:t xml:space="preserve">     </w:t>
      </w:r>
      <w:r w:rsidR="00B62B51" w:rsidRPr="008D7044">
        <w:rPr>
          <w:sz w:val="28"/>
          <w:szCs w:val="28"/>
        </w:rPr>
        <w:t xml:space="preserve"> </w:t>
      </w:r>
    </w:p>
    <w:sectPr w:rsidR="00B62B51" w:rsidRPr="008D7044" w:rsidSect="00BE09D1">
      <w:headerReference w:type="default" r:id="rId8"/>
      <w:pgSz w:w="11910" w:h="16840"/>
      <w:pgMar w:top="851" w:right="1134" w:bottom="1701" w:left="992" w:header="40" w:footer="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5E" w:rsidRDefault="00077E5E" w:rsidP="002F4B93">
      <w:pPr>
        <w:spacing w:after="0" w:line="240" w:lineRule="auto"/>
      </w:pPr>
      <w:r>
        <w:separator/>
      </w:r>
    </w:p>
  </w:endnote>
  <w:endnote w:type="continuationSeparator" w:id="0">
    <w:p w:rsidR="00077E5E" w:rsidRDefault="00077E5E" w:rsidP="002F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5E" w:rsidRDefault="00077E5E" w:rsidP="002F4B93">
      <w:pPr>
        <w:spacing w:after="0" w:line="240" w:lineRule="auto"/>
      </w:pPr>
      <w:r>
        <w:separator/>
      </w:r>
    </w:p>
  </w:footnote>
  <w:footnote w:type="continuationSeparator" w:id="0">
    <w:p w:rsidR="00077E5E" w:rsidRDefault="00077E5E" w:rsidP="002F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0D" w:rsidRDefault="00EA6C0D">
    <w:pPr>
      <w:pStyle w:val="af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5D4"/>
    <w:multiLevelType w:val="hybridMultilevel"/>
    <w:tmpl w:val="84FAF7AE"/>
    <w:lvl w:ilvl="0" w:tplc="BCE89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F79AA"/>
    <w:multiLevelType w:val="hybridMultilevel"/>
    <w:tmpl w:val="9AB217D0"/>
    <w:lvl w:ilvl="0" w:tplc="D176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8F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A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A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46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66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08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5044B1"/>
    <w:multiLevelType w:val="hybridMultilevel"/>
    <w:tmpl w:val="1DE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5C7E"/>
    <w:multiLevelType w:val="hybridMultilevel"/>
    <w:tmpl w:val="1F02EAC2"/>
    <w:lvl w:ilvl="0" w:tplc="C56E81EA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7A680A2">
      <w:numFmt w:val="bullet"/>
      <w:lvlText w:val="•"/>
      <w:lvlJc w:val="left"/>
      <w:pPr>
        <w:ind w:left="1394" w:hanging="360"/>
      </w:pPr>
      <w:rPr>
        <w:rFonts w:hint="default"/>
        <w:lang w:val="ru-RU" w:eastAsia="ru-RU" w:bidi="ru-RU"/>
      </w:rPr>
    </w:lvl>
    <w:lvl w:ilvl="2" w:tplc="31D63C74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3" w:tplc="7DE675BC">
      <w:numFmt w:val="bullet"/>
      <w:lvlText w:val="•"/>
      <w:lvlJc w:val="left"/>
      <w:pPr>
        <w:ind w:left="2983" w:hanging="360"/>
      </w:pPr>
      <w:rPr>
        <w:rFonts w:hint="default"/>
        <w:lang w:val="ru-RU" w:eastAsia="ru-RU" w:bidi="ru-RU"/>
      </w:rPr>
    </w:lvl>
    <w:lvl w:ilvl="4" w:tplc="2AC64246">
      <w:numFmt w:val="bullet"/>
      <w:lvlText w:val="•"/>
      <w:lvlJc w:val="left"/>
      <w:pPr>
        <w:ind w:left="3778" w:hanging="360"/>
      </w:pPr>
      <w:rPr>
        <w:rFonts w:hint="default"/>
        <w:lang w:val="ru-RU" w:eastAsia="ru-RU" w:bidi="ru-RU"/>
      </w:rPr>
    </w:lvl>
    <w:lvl w:ilvl="5" w:tplc="DCA686BC">
      <w:numFmt w:val="bullet"/>
      <w:lvlText w:val="•"/>
      <w:lvlJc w:val="left"/>
      <w:pPr>
        <w:ind w:left="4573" w:hanging="360"/>
      </w:pPr>
      <w:rPr>
        <w:rFonts w:hint="default"/>
        <w:lang w:val="ru-RU" w:eastAsia="ru-RU" w:bidi="ru-RU"/>
      </w:rPr>
    </w:lvl>
    <w:lvl w:ilvl="6" w:tplc="72D83754">
      <w:numFmt w:val="bullet"/>
      <w:lvlText w:val="•"/>
      <w:lvlJc w:val="left"/>
      <w:pPr>
        <w:ind w:left="5367" w:hanging="360"/>
      </w:pPr>
      <w:rPr>
        <w:rFonts w:hint="default"/>
        <w:lang w:val="ru-RU" w:eastAsia="ru-RU" w:bidi="ru-RU"/>
      </w:rPr>
    </w:lvl>
    <w:lvl w:ilvl="7" w:tplc="0674D6FC">
      <w:numFmt w:val="bullet"/>
      <w:lvlText w:val="•"/>
      <w:lvlJc w:val="left"/>
      <w:pPr>
        <w:ind w:left="6162" w:hanging="360"/>
      </w:pPr>
      <w:rPr>
        <w:rFonts w:hint="default"/>
        <w:lang w:val="ru-RU" w:eastAsia="ru-RU" w:bidi="ru-RU"/>
      </w:rPr>
    </w:lvl>
    <w:lvl w:ilvl="8" w:tplc="2F02A89C">
      <w:numFmt w:val="bullet"/>
      <w:lvlText w:val="•"/>
      <w:lvlJc w:val="left"/>
      <w:pPr>
        <w:ind w:left="6957" w:hanging="360"/>
      </w:pPr>
      <w:rPr>
        <w:rFonts w:hint="default"/>
        <w:lang w:val="ru-RU" w:eastAsia="ru-RU" w:bidi="ru-RU"/>
      </w:rPr>
    </w:lvl>
  </w:abstractNum>
  <w:abstractNum w:abstractNumId="4">
    <w:nsid w:val="48552973"/>
    <w:multiLevelType w:val="hybridMultilevel"/>
    <w:tmpl w:val="2F649540"/>
    <w:lvl w:ilvl="0" w:tplc="883A9FC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3B716F"/>
    <w:multiLevelType w:val="multilevel"/>
    <w:tmpl w:val="365E3176"/>
    <w:lvl w:ilvl="0">
      <w:start w:val="1"/>
      <w:numFmt w:val="decimal"/>
      <w:lvlText w:val="%1."/>
      <w:lvlJc w:val="left"/>
      <w:pPr>
        <w:ind w:left="620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62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2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2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2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2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2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216"/>
      </w:pPr>
      <w:rPr>
        <w:rFonts w:hint="default"/>
        <w:lang w:val="ru-RU" w:eastAsia="ru-RU" w:bidi="ru-RU"/>
      </w:rPr>
    </w:lvl>
  </w:abstractNum>
  <w:abstractNum w:abstractNumId="6">
    <w:nsid w:val="6D1052D2"/>
    <w:multiLevelType w:val="hybridMultilevel"/>
    <w:tmpl w:val="F730A9E0"/>
    <w:lvl w:ilvl="0" w:tplc="9E5EFFA4">
      <w:start w:val="1"/>
      <w:numFmt w:val="decimal"/>
      <w:lvlText w:val="%1."/>
      <w:lvlJc w:val="left"/>
      <w:pPr>
        <w:ind w:left="9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7B0E2E2">
      <w:numFmt w:val="bullet"/>
      <w:lvlText w:val="•"/>
      <w:lvlJc w:val="left"/>
      <w:pPr>
        <w:ind w:left="2319" w:hanging="361"/>
      </w:pPr>
      <w:rPr>
        <w:rFonts w:hint="default"/>
        <w:lang w:val="ru-RU" w:eastAsia="ru-RU" w:bidi="ru-RU"/>
      </w:rPr>
    </w:lvl>
    <w:lvl w:ilvl="2" w:tplc="76E6CCA6">
      <w:numFmt w:val="bullet"/>
      <w:lvlText w:val="•"/>
      <w:lvlJc w:val="left"/>
      <w:pPr>
        <w:ind w:left="3699" w:hanging="361"/>
      </w:pPr>
      <w:rPr>
        <w:rFonts w:hint="default"/>
        <w:lang w:val="ru-RU" w:eastAsia="ru-RU" w:bidi="ru-RU"/>
      </w:rPr>
    </w:lvl>
    <w:lvl w:ilvl="3" w:tplc="803E51B2">
      <w:numFmt w:val="bullet"/>
      <w:lvlText w:val="•"/>
      <w:lvlJc w:val="left"/>
      <w:pPr>
        <w:ind w:left="5079" w:hanging="361"/>
      </w:pPr>
      <w:rPr>
        <w:rFonts w:hint="default"/>
        <w:lang w:val="ru-RU" w:eastAsia="ru-RU" w:bidi="ru-RU"/>
      </w:rPr>
    </w:lvl>
    <w:lvl w:ilvl="4" w:tplc="A20EA490">
      <w:numFmt w:val="bullet"/>
      <w:lvlText w:val="•"/>
      <w:lvlJc w:val="left"/>
      <w:pPr>
        <w:ind w:left="6459" w:hanging="361"/>
      </w:pPr>
      <w:rPr>
        <w:rFonts w:hint="default"/>
        <w:lang w:val="ru-RU" w:eastAsia="ru-RU" w:bidi="ru-RU"/>
      </w:rPr>
    </w:lvl>
    <w:lvl w:ilvl="5" w:tplc="AF40B6C0">
      <w:numFmt w:val="bullet"/>
      <w:lvlText w:val="•"/>
      <w:lvlJc w:val="left"/>
      <w:pPr>
        <w:ind w:left="7839" w:hanging="361"/>
      </w:pPr>
      <w:rPr>
        <w:rFonts w:hint="default"/>
        <w:lang w:val="ru-RU" w:eastAsia="ru-RU" w:bidi="ru-RU"/>
      </w:rPr>
    </w:lvl>
    <w:lvl w:ilvl="6" w:tplc="9A040A3E">
      <w:numFmt w:val="bullet"/>
      <w:lvlText w:val="•"/>
      <w:lvlJc w:val="left"/>
      <w:pPr>
        <w:ind w:left="9219" w:hanging="361"/>
      </w:pPr>
      <w:rPr>
        <w:rFonts w:hint="default"/>
        <w:lang w:val="ru-RU" w:eastAsia="ru-RU" w:bidi="ru-RU"/>
      </w:rPr>
    </w:lvl>
    <w:lvl w:ilvl="7" w:tplc="547448DA">
      <w:numFmt w:val="bullet"/>
      <w:lvlText w:val="•"/>
      <w:lvlJc w:val="left"/>
      <w:pPr>
        <w:ind w:left="10598" w:hanging="361"/>
      </w:pPr>
      <w:rPr>
        <w:rFonts w:hint="default"/>
        <w:lang w:val="ru-RU" w:eastAsia="ru-RU" w:bidi="ru-RU"/>
      </w:rPr>
    </w:lvl>
    <w:lvl w:ilvl="8" w:tplc="3644380C">
      <w:numFmt w:val="bullet"/>
      <w:lvlText w:val="•"/>
      <w:lvlJc w:val="left"/>
      <w:pPr>
        <w:ind w:left="11978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7B"/>
    <w:rsid w:val="000003D8"/>
    <w:rsid w:val="00000EC0"/>
    <w:rsid w:val="0000283F"/>
    <w:rsid w:val="000029A5"/>
    <w:rsid w:val="00002FF9"/>
    <w:rsid w:val="00003110"/>
    <w:rsid w:val="00003898"/>
    <w:rsid w:val="000038CA"/>
    <w:rsid w:val="00003E4F"/>
    <w:rsid w:val="000040FC"/>
    <w:rsid w:val="00004384"/>
    <w:rsid w:val="00004591"/>
    <w:rsid w:val="00004C8E"/>
    <w:rsid w:val="0000564B"/>
    <w:rsid w:val="00005831"/>
    <w:rsid w:val="00005AF5"/>
    <w:rsid w:val="000073C6"/>
    <w:rsid w:val="00007413"/>
    <w:rsid w:val="00007580"/>
    <w:rsid w:val="00007878"/>
    <w:rsid w:val="00007CEE"/>
    <w:rsid w:val="00010E57"/>
    <w:rsid w:val="000125AD"/>
    <w:rsid w:val="0001276B"/>
    <w:rsid w:val="000128DB"/>
    <w:rsid w:val="00012EB7"/>
    <w:rsid w:val="0001425A"/>
    <w:rsid w:val="00014830"/>
    <w:rsid w:val="00014DC9"/>
    <w:rsid w:val="0001620C"/>
    <w:rsid w:val="0001745A"/>
    <w:rsid w:val="00017A38"/>
    <w:rsid w:val="00017B8B"/>
    <w:rsid w:val="00020367"/>
    <w:rsid w:val="00020E5D"/>
    <w:rsid w:val="000210B5"/>
    <w:rsid w:val="000215DB"/>
    <w:rsid w:val="00021D1A"/>
    <w:rsid w:val="000221C5"/>
    <w:rsid w:val="00023011"/>
    <w:rsid w:val="00023612"/>
    <w:rsid w:val="000238B4"/>
    <w:rsid w:val="0002452E"/>
    <w:rsid w:val="000258E4"/>
    <w:rsid w:val="000259A2"/>
    <w:rsid w:val="00026662"/>
    <w:rsid w:val="00026AC6"/>
    <w:rsid w:val="00027283"/>
    <w:rsid w:val="000274C4"/>
    <w:rsid w:val="0002751B"/>
    <w:rsid w:val="000278D8"/>
    <w:rsid w:val="00027C50"/>
    <w:rsid w:val="000308B2"/>
    <w:rsid w:val="00030980"/>
    <w:rsid w:val="00030DAD"/>
    <w:rsid w:val="00030EBB"/>
    <w:rsid w:val="000318C0"/>
    <w:rsid w:val="000336F6"/>
    <w:rsid w:val="00034951"/>
    <w:rsid w:val="00034C53"/>
    <w:rsid w:val="00034DBB"/>
    <w:rsid w:val="000354B1"/>
    <w:rsid w:val="00035931"/>
    <w:rsid w:val="000359D7"/>
    <w:rsid w:val="00035C29"/>
    <w:rsid w:val="00036371"/>
    <w:rsid w:val="0003660F"/>
    <w:rsid w:val="0003666E"/>
    <w:rsid w:val="0003705C"/>
    <w:rsid w:val="00037644"/>
    <w:rsid w:val="000376D5"/>
    <w:rsid w:val="00037C2B"/>
    <w:rsid w:val="00037E39"/>
    <w:rsid w:val="0004083D"/>
    <w:rsid w:val="0004181A"/>
    <w:rsid w:val="00041EDC"/>
    <w:rsid w:val="00041EF4"/>
    <w:rsid w:val="0004206B"/>
    <w:rsid w:val="000423A5"/>
    <w:rsid w:val="000427BE"/>
    <w:rsid w:val="00044BB6"/>
    <w:rsid w:val="00045033"/>
    <w:rsid w:val="000465CF"/>
    <w:rsid w:val="00046B42"/>
    <w:rsid w:val="00046DB5"/>
    <w:rsid w:val="00046F52"/>
    <w:rsid w:val="00047227"/>
    <w:rsid w:val="000473C8"/>
    <w:rsid w:val="00047FC0"/>
    <w:rsid w:val="00050AD0"/>
    <w:rsid w:val="00050DA3"/>
    <w:rsid w:val="00052024"/>
    <w:rsid w:val="00052476"/>
    <w:rsid w:val="000525E6"/>
    <w:rsid w:val="00052655"/>
    <w:rsid w:val="00052802"/>
    <w:rsid w:val="0005351A"/>
    <w:rsid w:val="000539B4"/>
    <w:rsid w:val="00053B0C"/>
    <w:rsid w:val="00054C87"/>
    <w:rsid w:val="00055135"/>
    <w:rsid w:val="0005528D"/>
    <w:rsid w:val="00056253"/>
    <w:rsid w:val="0005691D"/>
    <w:rsid w:val="00056BB4"/>
    <w:rsid w:val="00057A00"/>
    <w:rsid w:val="00057D89"/>
    <w:rsid w:val="00057DE8"/>
    <w:rsid w:val="00060161"/>
    <w:rsid w:val="00061387"/>
    <w:rsid w:val="00061646"/>
    <w:rsid w:val="00061B1D"/>
    <w:rsid w:val="00061BBC"/>
    <w:rsid w:val="00062241"/>
    <w:rsid w:val="00062F0C"/>
    <w:rsid w:val="00063C29"/>
    <w:rsid w:val="00064D7C"/>
    <w:rsid w:val="00065AC8"/>
    <w:rsid w:val="00065DE2"/>
    <w:rsid w:val="00065FD1"/>
    <w:rsid w:val="000661EE"/>
    <w:rsid w:val="0006707C"/>
    <w:rsid w:val="00067D7D"/>
    <w:rsid w:val="000711A4"/>
    <w:rsid w:val="000713AF"/>
    <w:rsid w:val="0007146E"/>
    <w:rsid w:val="00071B33"/>
    <w:rsid w:val="000735B4"/>
    <w:rsid w:val="0007473E"/>
    <w:rsid w:val="00075813"/>
    <w:rsid w:val="0007771D"/>
    <w:rsid w:val="00077E5E"/>
    <w:rsid w:val="00081827"/>
    <w:rsid w:val="00081D55"/>
    <w:rsid w:val="00082200"/>
    <w:rsid w:val="00083179"/>
    <w:rsid w:val="000840F9"/>
    <w:rsid w:val="00084264"/>
    <w:rsid w:val="00085121"/>
    <w:rsid w:val="0008561E"/>
    <w:rsid w:val="00086369"/>
    <w:rsid w:val="00086736"/>
    <w:rsid w:val="000868C7"/>
    <w:rsid w:val="00086B15"/>
    <w:rsid w:val="0009038C"/>
    <w:rsid w:val="00091218"/>
    <w:rsid w:val="000916B7"/>
    <w:rsid w:val="00091EF8"/>
    <w:rsid w:val="00092A83"/>
    <w:rsid w:val="00093073"/>
    <w:rsid w:val="000930DE"/>
    <w:rsid w:val="00093BAA"/>
    <w:rsid w:val="000947DE"/>
    <w:rsid w:val="00094EFB"/>
    <w:rsid w:val="0009557B"/>
    <w:rsid w:val="00095906"/>
    <w:rsid w:val="00095B40"/>
    <w:rsid w:val="00096235"/>
    <w:rsid w:val="00096C6B"/>
    <w:rsid w:val="000970C2"/>
    <w:rsid w:val="000970D9"/>
    <w:rsid w:val="0009730F"/>
    <w:rsid w:val="000974E0"/>
    <w:rsid w:val="00097552"/>
    <w:rsid w:val="000A0D77"/>
    <w:rsid w:val="000A105E"/>
    <w:rsid w:val="000A1265"/>
    <w:rsid w:val="000A1450"/>
    <w:rsid w:val="000A1B0C"/>
    <w:rsid w:val="000A1C9C"/>
    <w:rsid w:val="000A2B7B"/>
    <w:rsid w:val="000A3828"/>
    <w:rsid w:val="000A3E25"/>
    <w:rsid w:val="000A4526"/>
    <w:rsid w:val="000A48FF"/>
    <w:rsid w:val="000A49EC"/>
    <w:rsid w:val="000A5075"/>
    <w:rsid w:val="000A6598"/>
    <w:rsid w:val="000A705B"/>
    <w:rsid w:val="000B0529"/>
    <w:rsid w:val="000B07DB"/>
    <w:rsid w:val="000B1338"/>
    <w:rsid w:val="000B1FF9"/>
    <w:rsid w:val="000B2055"/>
    <w:rsid w:val="000B33AC"/>
    <w:rsid w:val="000B395C"/>
    <w:rsid w:val="000B4332"/>
    <w:rsid w:val="000B4BEA"/>
    <w:rsid w:val="000B4D28"/>
    <w:rsid w:val="000B543D"/>
    <w:rsid w:val="000B57B6"/>
    <w:rsid w:val="000B5BC0"/>
    <w:rsid w:val="000B5FB5"/>
    <w:rsid w:val="000B645A"/>
    <w:rsid w:val="000B6B16"/>
    <w:rsid w:val="000B6B22"/>
    <w:rsid w:val="000B6EC9"/>
    <w:rsid w:val="000C0325"/>
    <w:rsid w:val="000C0505"/>
    <w:rsid w:val="000C0CB9"/>
    <w:rsid w:val="000C101E"/>
    <w:rsid w:val="000C117E"/>
    <w:rsid w:val="000C188A"/>
    <w:rsid w:val="000C236A"/>
    <w:rsid w:val="000C291B"/>
    <w:rsid w:val="000C29E0"/>
    <w:rsid w:val="000C2D24"/>
    <w:rsid w:val="000C3FD3"/>
    <w:rsid w:val="000C51A4"/>
    <w:rsid w:val="000C529D"/>
    <w:rsid w:val="000C54E7"/>
    <w:rsid w:val="000C6680"/>
    <w:rsid w:val="000C66F0"/>
    <w:rsid w:val="000C6D37"/>
    <w:rsid w:val="000D019F"/>
    <w:rsid w:val="000D03AC"/>
    <w:rsid w:val="000D0AA3"/>
    <w:rsid w:val="000D2292"/>
    <w:rsid w:val="000D26A1"/>
    <w:rsid w:val="000D2A3A"/>
    <w:rsid w:val="000D2AE3"/>
    <w:rsid w:val="000D2F26"/>
    <w:rsid w:val="000D3847"/>
    <w:rsid w:val="000D38AB"/>
    <w:rsid w:val="000D3912"/>
    <w:rsid w:val="000D4A2C"/>
    <w:rsid w:val="000D4BA3"/>
    <w:rsid w:val="000D4C79"/>
    <w:rsid w:val="000D4DCF"/>
    <w:rsid w:val="000D5068"/>
    <w:rsid w:val="000D53AA"/>
    <w:rsid w:val="000D54B4"/>
    <w:rsid w:val="000D57F3"/>
    <w:rsid w:val="000D5E66"/>
    <w:rsid w:val="000D6516"/>
    <w:rsid w:val="000D69C9"/>
    <w:rsid w:val="000D69ED"/>
    <w:rsid w:val="000D7089"/>
    <w:rsid w:val="000D7182"/>
    <w:rsid w:val="000D7516"/>
    <w:rsid w:val="000D77D4"/>
    <w:rsid w:val="000E03C1"/>
    <w:rsid w:val="000E08DE"/>
    <w:rsid w:val="000E130B"/>
    <w:rsid w:val="000E164A"/>
    <w:rsid w:val="000E1F9A"/>
    <w:rsid w:val="000E2041"/>
    <w:rsid w:val="000E223B"/>
    <w:rsid w:val="000E2597"/>
    <w:rsid w:val="000E29C5"/>
    <w:rsid w:val="000E2FA2"/>
    <w:rsid w:val="000E3580"/>
    <w:rsid w:val="000E3777"/>
    <w:rsid w:val="000E38FC"/>
    <w:rsid w:val="000E41BD"/>
    <w:rsid w:val="000E4572"/>
    <w:rsid w:val="000E4E81"/>
    <w:rsid w:val="000E5CCF"/>
    <w:rsid w:val="000E667C"/>
    <w:rsid w:val="000E6C68"/>
    <w:rsid w:val="000E7707"/>
    <w:rsid w:val="000E7BE8"/>
    <w:rsid w:val="000F03E3"/>
    <w:rsid w:val="000F04E9"/>
    <w:rsid w:val="000F0EF8"/>
    <w:rsid w:val="000F19E9"/>
    <w:rsid w:val="000F1A7D"/>
    <w:rsid w:val="000F1DEC"/>
    <w:rsid w:val="000F217D"/>
    <w:rsid w:val="000F2C18"/>
    <w:rsid w:val="000F31EF"/>
    <w:rsid w:val="000F3788"/>
    <w:rsid w:val="000F3EB2"/>
    <w:rsid w:val="000F4048"/>
    <w:rsid w:val="000F43F9"/>
    <w:rsid w:val="000F4EF0"/>
    <w:rsid w:val="000F6633"/>
    <w:rsid w:val="000F6D65"/>
    <w:rsid w:val="000F78B6"/>
    <w:rsid w:val="000F7A4E"/>
    <w:rsid w:val="000F7F11"/>
    <w:rsid w:val="00100163"/>
    <w:rsid w:val="00100616"/>
    <w:rsid w:val="00100EE8"/>
    <w:rsid w:val="00100F8A"/>
    <w:rsid w:val="0010105A"/>
    <w:rsid w:val="00101492"/>
    <w:rsid w:val="0010179E"/>
    <w:rsid w:val="00101964"/>
    <w:rsid w:val="00103E94"/>
    <w:rsid w:val="00103FA5"/>
    <w:rsid w:val="00104D76"/>
    <w:rsid w:val="001061F9"/>
    <w:rsid w:val="00106504"/>
    <w:rsid w:val="001069C5"/>
    <w:rsid w:val="00106BC0"/>
    <w:rsid w:val="001103FD"/>
    <w:rsid w:val="00110AB2"/>
    <w:rsid w:val="00111680"/>
    <w:rsid w:val="00111CA3"/>
    <w:rsid w:val="00112327"/>
    <w:rsid w:val="00112E4F"/>
    <w:rsid w:val="0011325B"/>
    <w:rsid w:val="00114751"/>
    <w:rsid w:val="001147A7"/>
    <w:rsid w:val="001148E3"/>
    <w:rsid w:val="00114A48"/>
    <w:rsid w:val="001154B0"/>
    <w:rsid w:val="001156F5"/>
    <w:rsid w:val="00116ED3"/>
    <w:rsid w:val="00117160"/>
    <w:rsid w:val="00121CAD"/>
    <w:rsid w:val="001230EB"/>
    <w:rsid w:val="0012323D"/>
    <w:rsid w:val="00123A6A"/>
    <w:rsid w:val="001244F3"/>
    <w:rsid w:val="0012475B"/>
    <w:rsid w:val="00124822"/>
    <w:rsid w:val="00124880"/>
    <w:rsid w:val="00125169"/>
    <w:rsid w:val="00126748"/>
    <w:rsid w:val="001269E1"/>
    <w:rsid w:val="0012729B"/>
    <w:rsid w:val="0012761C"/>
    <w:rsid w:val="00127E20"/>
    <w:rsid w:val="00127FED"/>
    <w:rsid w:val="00130681"/>
    <w:rsid w:val="00130FA9"/>
    <w:rsid w:val="00132884"/>
    <w:rsid w:val="0013294E"/>
    <w:rsid w:val="00132965"/>
    <w:rsid w:val="00132A68"/>
    <w:rsid w:val="00132C5A"/>
    <w:rsid w:val="001331AC"/>
    <w:rsid w:val="00134682"/>
    <w:rsid w:val="0013473D"/>
    <w:rsid w:val="0013485A"/>
    <w:rsid w:val="0013548C"/>
    <w:rsid w:val="001362CA"/>
    <w:rsid w:val="00136847"/>
    <w:rsid w:val="00136F99"/>
    <w:rsid w:val="001401CA"/>
    <w:rsid w:val="00142012"/>
    <w:rsid w:val="001424BD"/>
    <w:rsid w:val="00143147"/>
    <w:rsid w:val="001434AA"/>
    <w:rsid w:val="00143656"/>
    <w:rsid w:val="00143E3F"/>
    <w:rsid w:val="0014544B"/>
    <w:rsid w:val="00145819"/>
    <w:rsid w:val="00145AFA"/>
    <w:rsid w:val="00146614"/>
    <w:rsid w:val="00147316"/>
    <w:rsid w:val="00151872"/>
    <w:rsid w:val="00151954"/>
    <w:rsid w:val="00151DC3"/>
    <w:rsid w:val="00152340"/>
    <w:rsid w:val="0015338E"/>
    <w:rsid w:val="00154077"/>
    <w:rsid w:val="001555AA"/>
    <w:rsid w:val="00155BDE"/>
    <w:rsid w:val="00155FE2"/>
    <w:rsid w:val="0015695B"/>
    <w:rsid w:val="00156BD0"/>
    <w:rsid w:val="00156D7D"/>
    <w:rsid w:val="00157795"/>
    <w:rsid w:val="00161572"/>
    <w:rsid w:val="00161EEC"/>
    <w:rsid w:val="00162721"/>
    <w:rsid w:val="00162776"/>
    <w:rsid w:val="00163B12"/>
    <w:rsid w:val="001644E6"/>
    <w:rsid w:val="00164BAC"/>
    <w:rsid w:val="0016562E"/>
    <w:rsid w:val="00165DDB"/>
    <w:rsid w:val="00166969"/>
    <w:rsid w:val="00166A48"/>
    <w:rsid w:val="00166BD1"/>
    <w:rsid w:val="00167505"/>
    <w:rsid w:val="00167B54"/>
    <w:rsid w:val="00170118"/>
    <w:rsid w:val="0017017F"/>
    <w:rsid w:val="001702C2"/>
    <w:rsid w:val="001703AD"/>
    <w:rsid w:val="00170C83"/>
    <w:rsid w:val="001726CD"/>
    <w:rsid w:val="00172785"/>
    <w:rsid w:val="001728CA"/>
    <w:rsid w:val="00172E3D"/>
    <w:rsid w:val="001732FC"/>
    <w:rsid w:val="00173616"/>
    <w:rsid w:val="001745F8"/>
    <w:rsid w:val="00174BFD"/>
    <w:rsid w:val="00174E01"/>
    <w:rsid w:val="00174FCA"/>
    <w:rsid w:val="001759E5"/>
    <w:rsid w:val="001761CB"/>
    <w:rsid w:val="001765D8"/>
    <w:rsid w:val="001767A0"/>
    <w:rsid w:val="00176857"/>
    <w:rsid w:val="00176B6D"/>
    <w:rsid w:val="00177083"/>
    <w:rsid w:val="001773EA"/>
    <w:rsid w:val="00177855"/>
    <w:rsid w:val="00177B4C"/>
    <w:rsid w:val="00177C7E"/>
    <w:rsid w:val="001800C7"/>
    <w:rsid w:val="00180187"/>
    <w:rsid w:val="001827AD"/>
    <w:rsid w:val="00183A58"/>
    <w:rsid w:val="00183F8D"/>
    <w:rsid w:val="0018450F"/>
    <w:rsid w:val="0018510C"/>
    <w:rsid w:val="00185875"/>
    <w:rsid w:val="00185BC0"/>
    <w:rsid w:val="00186F09"/>
    <w:rsid w:val="00186FAE"/>
    <w:rsid w:val="00187175"/>
    <w:rsid w:val="001875B3"/>
    <w:rsid w:val="00187810"/>
    <w:rsid w:val="00187E09"/>
    <w:rsid w:val="00187F25"/>
    <w:rsid w:val="0019031D"/>
    <w:rsid w:val="00191421"/>
    <w:rsid w:val="0019195A"/>
    <w:rsid w:val="001928CE"/>
    <w:rsid w:val="00192BE2"/>
    <w:rsid w:val="00192F4B"/>
    <w:rsid w:val="00193512"/>
    <w:rsid w:val="0019460E"/>
    <w:rsid w:val="00194A3B"/>
    <w:rsid w:val="0019539E"/>
    <w:rsid w:val="00195998"/>
    <w:rsid w:val="00196384"/>
    <w:rsid w:val="0019699F"/>
    <w:rsid w:val="00197E09"/>
    <w:rsid w:val="001A0B91"/>
    <w:rsid w:val="001A13C5"/>
    <w:rsid w:val="001A1FD4"/>
    <w:rsid w:val="001A1FDA"/>
    <w:rsid w:val="001A2299"/>
    <w:rsid w:val="001A2818"/>
    <w:rsid w:val="001A2C7D"/>
    <w:rsid w:val="001A4096"/>
    <w:rsid w:val="001A5126"/>
    <w:rsid w:val="001A52B1"/>
    <w:rsid w:val="001A550D"/>
    <w:rsid w:val="001A59B3"/>
    <w:rsid w:val="001A668F"/>
    <w:rsid w:val="001A6C1E"/>
    <w:rsid w:val="001A735B"/>
    <w:rsid w:val="001A737F"/>
    <w:rsid w:val="001A7430"/>
    <w:rsid w:val="001A7DA2"/>
    <w:rsid w:val="001B03D0"/>
    <w:rsid w:val="001B0BA5"/>
    <w:rsid w:val="001B0BB2"/>
    <w:rsid w:val="001B0F89"/>
    <w:rsid w:val="001B11B7"/>
    <w:rsid w:val="001B1277"/>
    <w:rsid w:val="001B1E72"/>
    <w:rsid w:val="001B32D7"/>
    <w:rsid w:val="001B3839"/>
    <w:rsid w:val="001B4BCE"/>
    <w:rsid w:val="001B5BEE"/>
    <w:rsid w:val="001B5CBE"/>
    <w:rsid w:val="001B681B"/>
    <w:rsid w:val="001B6B8A"/>
    <w:rsid w:val="001B6BF2"/>
    <w:rsid w:val="001B71E9"/>
    <w:rsid w:val="001B725B"/>
    <w:rsid w:val="001B7B93"/>
    <w:rsid w:val="001C0234"/>
    <w:rsid w:val="001C0237"/>
    <w:rsid w:val="001C0680"/>
    <w:rsid w:val="001C1450"/>
    <w:rsid w:val="001C14F6"/>
    <w:rsid w:val="001C1982"/>
    <w:rsid w:val="001C1AAA"/>
    <w:rsid w:val="001C1EAE"/>
    <w:rsid w:val="001C2303"/>
    <w:rsid w:val="001C24C0"/>
    <w:rsid w:val="001C2611"/>
    <w:rsid w:val="001C3ABC"/>
    <w:rsid w:val="001C62F4"/>
    <w:rsid w:val="001C64E4"/>
    <w:rsid w:val="001C6797"/>
    <w:rsid w:val="001C6B27"/>
    <w:rsid w:val="001C70F6"/>
    <w:rsid w:val="001C7424"/>
    <w:rsid w:val="001C7461"/>
    <w:rsid w:val="001C76AB"/>
    <w:rsid w:val="001D0617"/>
    <w:rsid w:val="001D0788"/>
    <w:rsid w:val="001D0B35"/>
    <w:rsid w:val="001D0E34"/>
    <w:rsid w:val="001D0EA4"/>
    <w:rsid w:val="001D11AE"/>
    <w:rsid w:val="001D1A4C"/>
    <w:rsid w:val="001D4C42"/>
    <w:rsid w:val="001D6314"/>
    <w:rsid w:val="001D68F8"/>
    <w:rsid w:val="001E05C4"/>
    <w:rsid w:val="001E05D1"/>
    <w:rsid w:val="001E073A"/>
    <w:rsid w:val="001E1372"/>
    <w:rsid w:val="001E3103"/>
    <w:rsid w:val="001E45DE"/>
    <w:rsid w:val="001E46C8"/>
    <w:rsid w:val="001E47B6"/>
    <w:rsid w:val="001E4FCE"/>
    <w:rsid w:val="001E507F"/>
    <w:rsid w:val="001E5114"/>
    <w:rsid w:val="001E5362"/>
    <w:rsid w:val="001E615F"/>
    <w:rsid w:val="001E6495"/>
    <w:rsid w:val="001E7837"/>
    <w:rsid w:val="001E7A4D"/>
    <w:rsid w:val="001F017F"/>
    <w:rsid w:val="001F0492"/>
    <w:rsid w:val="001F0B7C"/>
    <w:rsid w:val="001F1BE1"/>
    <w:rsid w:val="001F1F50"/>
    <w:rsid w:val="001F2323"/>
    <w:rsid w:val="001F2806"/>
    <w:rsid w:val="001F350A"/>
    <w:rsid w:val="001F3AB4"/>
    <w:rsid w:val="001F51C5"/>
    <w:rsid w:val="001F5406"/>
    <w:rsid w:val="001F5720"/>
    <w:rsid w:val="001F6150"/>
    <w:rsid w:val="001F626C"/>
    <w:rsid w:val="001F701C"/>
    <w:rsid w:val="001F73E9"/>
    <w:rsid w:val="001F7645"/>
    <w:rsid w:val="00200550"/>
    <w:rsid w:val="00201003"/>
    <w:rsid w:val="00201FF7"/>
    <w:rsid w:val="00202D13"/>
    <w:rsid w:val="002037E3"/>
    <w:rsid w:val="00203E2A"/>
    <w:rsid w:val="002044B9"/>
    <w:rsid w:val="00204901"/>
    <w:rsid w:val="00204942"/>
    <w:rsid w:val="00204B74"/>
    <w:rsid w:val="00204E90"/>
    <w:rsid w:val="00205677"/>
    <w:rsid w:val="00206BC3"/>
    <w:rsid w:val="00206D4B"/>
    <w:rsid w:val="00207367"/>
    <w:rsid w:val="00207CFB"/>
    <w:rsid w:val="00207EC0"/>
    <w:rsid w:val="00207FCF"/>
    <w:rsid w:val="00210AD1"/>
    <w:rsid w:val="00210D09"/>
    <w:rsid w:val="00211249"/>
    <w:rsid w:val="0021158B"/>
    <w:rsid w:val="0021195C"/>
    <w:rsid w:val="00212732"/>
    <w:rsid w:val="00212DBE"/>
    <w:rsid w:val="00213FEA"/>
    <w:rsid w:val="00214295"/>
    <w:rsid w:val="0021535D"/>
    <w:rsid w:val="00216B96"/>
    <w:rsid w:val="00216BF7"/>
    <w:rsid w:val="002176FA"/>
    <w:rsid w:val="00217D7A"/>
    <w:rsid w:val="00220031"/>
    <w:rsid w:val="00220B45"/>
    <w:rsid w:val="00220BFA"/>
    <w:rsid w:val="00221279"/>
    <w:rsid w:val="0022193C"/>
    <w:rsid w:val="00221DBD"/>
    <w:rsid w:val="0022202C"/>
    <w:rsid w:val="002220D2"/>
    <w:rsid w:val="0022268A"/>
    <w:rsid w:val="00222B73"/>
    <w:rsid w:val="00222BED"/>
    <w:rsid w:val="00223DED"/>
    <w:rsid w:val="00223ED5"/>
    <w:rsid w:val="00223FA3"/>
    <w:rsid w:val="00224445"/>
    <w:rsid w:val="00224F7E"/>
    <w:rsid w:val="00225559"/>
    <w:rsid w:val="002263D2"/>
    <w:rsid w:val="00226524"/>
    <w:rsid w:val="00226F27"/>
    <w:rsid w:val="0023019E"/>
    <w:rsid w:val="00231AC2"/>
    <w:rsid w:val="00231FFD"/>
    <w:rsid w:val="00232673"/>
    <w:rsid w:val="002335B1"/>
    <w:rsid w:val="00234117"/>
    <w:rsid w:val="00234DDB"/>
    <w:rsid w:val="00235BFA"/>
    <w:rsid w:val="00236DF9"/>
    <w:rsid w:val="002376F8"/>
    <w:rsid w:val="00237A85"/>
    <w:rsid w:val="0024026E"/>
    <w:rsid w:val="00240D6A"/>
    <w:rsid w:val="00241178"/>
    <w:rsid w:val="00241509"/>
    <w:rsid w:val="002418D2"/>
    <w:rsid w:val="0024210B"/>
    <w:rsid w:val="0024326D"/>
    <w:rsid w:val="0024334B"/>
    <w:rsid w:val="00243840"/>
    <w:rsid w:val="00244070"/>
    <w:rsid w:val="00245589"/>
    <w:rsid w:val="00245B80"/>
    <w:rsid w:val="00245BF3"/>
    <w:rsid w:val="00245E2F"/>
    <w:rsid w:val="00245E46"/>
    <w:rsid w:val="00245EC8"/>
    <w:rsid w:val="002469BF"/>
    <w:rsid w:val="00246F20"/>
    <w:rsid w:val="00246FA0"/>
    <w:rsid w:val="002477E6"/>
    <w:rsid w:val="00247A76"/>
    <w:rsid w:val="00247DF0"/>
    <w:rsid w:val="00250733"/>
    <w:rsid w:val="00250823"/>
    <w:rsid w:val="00250E52"/>
    <w:rsid w:val="00252586"/>
    <w:rsid w:val="002528CA"/>
    <w:rsid w:val="002528D6"/>
    <w:rsid w:val="00252A09"/>
    <w:rsid w:val="00253CCF"/>
    <w:rsid w:val="002542D5"/>
    <w:rsid w:val="00254544"/>
    <w:rsid w:val="00255289"/>
    <w:rsid w:val="00255344"/>
    <w:rsid w:val="00255705"/>
    <w:rsid w:val="00255E51"/>
    <w:rsid w:val="002563CF"/>
    <w:rsid w:val="002565B2"/>
    <w:rsid w:val="002568A9"/>
    <w:rsid w:val="00257FB1"/>
    <w:rsid w:val="00260981"/>
    <w:rsid w:val="00261107"/>
    <w:rsid w:val="002618B8"/>
    <w:rsid w:val="002622D9"/>
    <w:rsid w:val="002630EB"/>
    <w:rsid w:val="0026346B"/>
    <w:rsid w:val="00263BA5"/>
    <w:rsid w:val="002647EA"/>
    <w:rsid w:val="00264E7E"/>
    <w:rsid w:val="00265103"/>
    <w:rsid w:val="0026520A"/>
    <w:rsid w:val="00265FF9"/>
    <w:rsid w:val="002660D4"/>
    <w:rsid w:val="002662BF"/>
    <w:rsid w:val="002665FA"/>
    <w:rsid w:val="00266FE1"/>
    <w:rsid w:val="00267F6F"/>
    <w:rsid w:val="0027056D"/>
    <w:rsid w:val="002705FC"/>
    <w:rsid w:val="00271698"/>
    <w:rsid w:val="0027186D"/>
    <w:rsid w:val="00272026"/>
    <w:rsid w:val="0027221C"/>
    <w:rsid w:val="002725B3"/>
    <w:rsid w:val="00272939"/>
    <w:rsid w:val="00272DEA"/>
    <w:rsid w:val="002737D0"/>
    <w:rsid w:val="002743E0"/>
    <w:rsid w:val="002747E4"/>
    <w:rsid w:val="00274984"/>
    <w:rsid w:val="00275D3E"/>
    <w:rsid w:val="0027686D"/>
    <w:rsid w:val="002774F2"/>
    <w:rsid w:val="00277E9C"/>
    <w:rsid w:val="00280B25"/>
    <w:rsid w:val="00280FEB"/>
    <w:rsid w:val="00281202"/>
    <w:rsid w:val="002813F1"/>
    <w:rsid w:val="00282CEE"/>
    <w:rsid w:val="00282D3A"/>
    <w:rsid w:val="00282DE6"/>
    <w:rsid w:val="0028490F"/>
    <w:rsid w:val="00285B52"/>
    <w:rsid w:val="00286BAA"/>
    <w:rsid w:val="00287793"/>
    <w:rsid w:val="00290422"/>
    <w:rsid w:val="00290495"/>
    <w:rsid w:val="00290999"/>
    <w:rsid w:val="00290B35"/>
    <w:rsid w:val="002919A7"/>
    <w:rsid w:val="00291A45"/>
    <w:rsid w:val="0029205D"/>
    <w:rsid w:val="00292779"/>
    <w:rsid w:val="002928EA"/>
    <w:rsid w:val="00293080"/>
    <w:rsid w:val="0029333A"/>
    <w:rsid w:val="00293A4B"/>
    <w:rsid w:val="0029406D"/>
    <w:rsid w:val="00294336"/>
    <w:rsid w:val="002952E7"/>
    <w:rsid w:val="00295AEF"/>
    <w:rsid w:val="00295D66"/>
    <w:rsid w:val="00295F6A"/>
    <w:rsid w:val="002960A0"/>
    <w:rsid w:val="00296DC9"/>
    <w:rsid w:val="00297B27"/>
    <w:rsid w:val="00297E76"/>
    <w:rsid w:val="00297FD3"/>
    <w:rsid w:val="002A0CB7"/>
    <w:rsid w:val="002A13CD"/>
    <w:rsid w:val="002A23EB"/>
    <w:rsid w:val="002A399E"/>
    <w:rsid w:val="002A3B5C"/>
    <w:rsid w:val="002A4F6B"/>
    <w:rsid w:val="002A561D"/>
    <w:rsid w:val="002A5A0A"/>
    <w:rsid w:val="002A5F12"/>
    <w:rsid w:val="002A74D8"/>
    <w:rsid w:val="002A7B7B"/>
    <w:rsid w:val="002B0742"/>
    <w:rsid w:val="002B0DFD"/>
    <w:rsid w:val="002B14DC"/>
    <w:rsid w:val="002B17CB"/>
    <w:rsid w:val="002B2892"/>
    <w:rsid w:val="002B3979"/>
    <w:rsid w:val="002B3D3C"/>
    <w:rsid w:val="002B4513"/>
    <w:rsid w:val="002B55B3"/>
    <w:rsid w:val="002B59DC"/>
    <w:rsid w:val="002B5B80"/>
    <w:rsid w:val="002B5CB4"/>
    <w:rsid w:val="002B602F"/>
    <w:rsid w:val="002B754E"/>
    <w:rsid w:val="002B7B29"/>
    <w:rsid w:val="002C0737"/>
    <w:rsid w:val="002C076A"/>
    <w:rsid w:val="002C1862"/>
    <w:rsid w:val="002C1E8E"/>
    <w:rsid w:val="002C20FB"/>
    <w:rsid w:val="002C2154"/>
    <w:rsid w:val="002C2659"/>
    <w:rsid w:val="002C421B"/>
    <w:rsid w:val="002C45FD"/>
    <w:rsid w:val="002C4832"/>
    <w:rsid w:val="002C551C"/>
    <w:rsid w:val="002C5A5E"/>
    <w:rsid w:val="002C5F7C"/>
    <w:rsid w:val="002C6063"/>
    <w:rsid w:val="002C6582"/>
    <w:rsid w:val="002C6CAE"/>
    <w:rsid w:val="002C6F08"/>
    <w:rsid w:val="002C6F85"/>
    <w:rsid w:val="002C72BE"/>
    <w:rsid w:val="002D0922"/>
    <w:rsid w:val="002D0C27"/>
    <w:rsid w:val="002D0F2B"/>
    <w:rsid w:val="002D14EC"/>
    <w:rsid w:val="002D1E82"/>
    <w:rsid w:val="002D1EDD"/>
    <w:rsid w:val="002D207C"/>
    <w:rsid w:val="002D2933"/>
    <w:rsid w:val="002D2CB8"/>
    <w:rsid w:val="002D34B4"/>
    <w:rsid w:val="002D378E"/>
    <w:rsid w:val="002D37CD"/>
    <w:rsid w:val="002D5197"/>
    <w:rsid w:val="002D56DD"/>
    <w:rsid w:val="002D5833"/>
    <w:rsid w:val="002D66E1"/>
    <w:rsid w:val="002D6961"/>
    <w:rsid w:val="002D6FA7"/>
    <w:rsid w:val="002D795E"/>
    <w:rsid w:val="002D7A19"/>
    <w:rsid w:val="002E0017"/>
    <w:rsid w:val="002E0025"/>
    <w:rsid w:val="002E0189"/>
    <w:rsid w:val="002E062E"/>
    <w:rsid w:val="002E06F8"/>
    <w:rsid w:val="002E0838"/>
    <w:rsid w:val="002E0D64"/>
    <w:rsid w:val="002E0D7B"/>
    <w:rsid w:val="002E1A74"/>
    <w:rsid w:val="002E2100"/>
    <w:rsid w:val="002E3C0D"/>
    <w:rsid w:val="002E4994"/>
    <w:rsid w:val="002E50EC"/>
    <w:rsid w:val="002E5211"/>
    <w:rsid w:val="002E592F"/>
    <w:rsid w:val="002E603D"/>
    <w:rsid w:val="002E6F6D"/>
    <w:rsid w:val="002E724E"/>
    <w:rsid w:val="002E7A1B"/>
    <w:rsid w:val="002F03AF"/>
    <w:rsid w:val="002F0439"/>
    <w:rsid w:val="002F0630"/>
    <w:rsid w:val="002F0953"/>
    <w:rsid w:val="002F0C2F"/>
    <w:rsid w:val="002F0CD8"/>
    <w:rsid w:val="002F0FCE"/>
    <w:rsid w:val="002F1A24"/>
    <w:rsid w:val="002F1F23"/>
    <w:rsid w:val="002F40D6"/>
    <w:rsid w:val="002F4403"/>
    <w:rsid w:val="002F4438"/>
    <w:rsid w:val="002F47FD"/>
    <w:rsid w:val="002F4B93"/>
    <w:rsid w:val="002F4F90"/>
    <w:rsid w:val="002F552C"/>
    <w:rsid w:val="002F5D8D"/>
    <w:rsid w:val="002F628A"/>
    <w:rsid w:val="002F62CE"/>
    <w:rsid w:val="002F6363"/>
    <w:rsid w:val="002F6F7F"/>
    <w:rsid w:val="002F6FCE"/>
    <w:rsid w:val="002F7988"/>
    <w:rsid w:val="00300FC3"/>
    <w:rsid w:val="00301148"/>
    <w:rsid w:val="00301266"/>
    <w:rsid w:val="003018C7"/>
    <w:rsid w:val="00301A20"/>
    <w:rsid w:val="003044F6"/>
    <w:rsid w:val="00304B3B"/>
    <w:rsid w:val="00304BE5"/>
    <w:rsid w:val="00304C2D"/>
    <w:rsid w:val="00304E1E"/>
    <w:rsid w:val="003054D6"/>
    <w:rsid w:val="003054E1"/>
    <w:rsid w:val="0030572A"/>
    <w:rsid w:val="00305817"/>
    <w:rsid w:val="0030589D"/>
    <w:rsid w:val="00305EF8"/>
    <w:rsid w:val="003066EC"/>
    <w:rsid w:val="00306756"/>
    <w:rsid w:val="003074FF"/>
    <w:rsid w:val="00307A2B"/>
    <w:rsid w:val="003103F1"/>
    <w:rsid w:val="00310AC5"/>
    <w:rsid w:val="00310D03"/>
    <w:rsid w:val="00310D15"/>
    <w:rsid w:val="00310D28"/>
    <w:rsid w:val="00310E1F"/>
    <w:rsid w:val="003112BE"/>
    <w:rsid w:val="00311372"/>
    <w:rsid w:val="00311847"/>
    <w:rsid w:val="003119AD"/>
    <w:rsid w:val="00311BD8"/>
    <w:rsid w:val="00311DDF"/>
    <w:rsid w:val="003133A7"/>
    <w:rsid w:val="00314A65"/>
    <w:rsid w:val="00315102"/>
    <w:rsid w:val="00315643"/>
    <w:rsid w:val="00315ABA"/>
    <w:rsid w:val="00316EA2"/>
    <w:rsid w:val="003175B0"/>
    <w:rsid w:val="003176F3"/>
    <w:rsid w:val="00317F3F"/>
    <w:rsid w:val="003205DA"/>
    <w:rsid w:val="00320D2C"/>
    <w:rsid w:val="00322327"/>
    <w:rsid w:val="00322D6D"/>
    <w:rsid w:val="00323330"/>
    <w:rsid w:val="0032403D"/>
    <w:rsid w:val="0032473A"/>
    <w:rsid w:val="003248E1"/>
    <w:rsid w:val="00325A2B"/>
    <w:rsid w:val="003264E1"/>
    <w:rsid w:val="00327989"/>
    <w:rsid w:val="003305C2"/>
    <w:rsid w:val="00331138"/>
    <w:rsid w:val="00331C40"/>
    <w:rsid w:val="003328A0"/>
    <w:rsid w:val="00332A54"/>
    <w:rsid w:val="0033433A"/>
    <w:rsid w:val="00334962"/>
    <w:rsid w:val="003351F6"/>
    <w:rsid w:val="003359BE"/>
    <w:rsid w:val="0033695F"/>
    <w:rsid w:val="00336F2C"/>
    <w:rsid w:val="00337137"/>
    <w:rsid w:val="003373AD"/>
    <w:rsid w:val="003374F0"/>
    <w:rsid w:val="00337584"/>
    <w:rsid w:val="00337BDB"/>
    <w:rsid w:val="00337DA9"/>
    <w:rsid w:val="00340B1A"/>
    <w:rsid w:val="00340C2D"/>
    <w:rsid w:val="00340F76"/>
    <w:rsid w:val="00341815"/>
    <w:rsid w:val="00342E7A"/>
    <w:rsid w:val="00343773"/>
    <w:rsid w:val="00343A3C"/>
    <w:rsid w:val="00345727"/>
    <w:rsid w:val="003460D9"/>
    <w:rsid w:val="003464FE"/>
    <w:rsid w:val="00346B05"/>
    <w:rsid w:val="003477FF"/>
    <w:rsid w:val="003478F8"/>
    <w:rsid w:val="00347B0D"/>
    <w:rsid w:val="00347C36"/>
    <w:rsid w:val="00350329"/>
    <w:rsid w:val="00350B40"/>
    <w:rsid w:val="00350DC9"/>
    <w:rsid w:val="003515C3"/>
    <w:rsid w:val="003526E7"/>
    <w:rsid w:val="00352807"/>
    <w:rsid w:val="003528F9"/>
    <w:rsid w:val="00353308"/>
    <w:rsid w:val="0035340A"/>
    <w:rsid w:val="003539F1"/>
    <w:rsid w:val="00353C2D"/>
    <w:rsid w:val="003563E1"/>
    <w:rsid w:val="00357172"/>
    <w:rsid w:val="00357528"/>
    <w:rsid w:val="0035768C"/>
    <w:rsid w:val="00360903"/>
    <w:rsid w:val="00360D1A"/>
    <w:rsid w:val="00361A77"/>
    <w:rsid w:val="00361D6B"/>
    <w:rsid w:val="0036202E"/>
    <w:rsid w:val="003620AB"/>
    <w:rsid w:val="00362393"/>
    <w:rsid w:val="003635AB"/>
    <w:rsid w:val="003638D8"/>
    <w:rsid w:val="00363C68"/>
    <w:rsid w:val="00363FD5"/>
    <w:rsid w:val="00364135"/>
    <w:rsid w:val="00364676"/>
    <w:rsid w:val="00364F8B"/>
    <w:rsid w:val="00364FEB"/>
    <w:rsid w:val="00365B6E"/>
    <w:rsid w:val="00365FB3"/>
    <w:rsid w:val="003662EC"/>
    <w:rsid w:val="003668C5"/>
    <w:rsid w:val="00366A8A"/>
    <w:rsid w:val="00370489"/>
    <w:rsid w:val="00371D9D"/>
    <w:rsid w:val="00371FB4"/>
    <w:rsid w:val="003730A6"/>
    <w:rsid w:val="003749C8"/>
    <w:rsid w:val="00374AC5"/>
    <w:rsid w:val="00374B72"/>
    <w:rsid w:val="00374C93"/>
    <w:rsid w:val="003750C3"/>
    <w:rsid w:val="00375421"/>
    <w:rsid w:val="00375C3C"/>
    <w:rsid w:val="003761CE"/>
    <w:rsid w:val="0037659A"/>
    <w:rsid w:val="00377B18"/>
    <w:rsid w:val="00377CE3"/>
    <w:rsid w:val="00377D3C"/>
    <w:rsid w:val="003801DE"/>
    <w:rsid w:val="003810C5"/>
    <w:rsid w:val="00381345"/>
    <w:rsid w:val="00381D83"/>
    <w:rsid w:val="0038319F"/>
    <w:rsid w:val="003835A6"/>
    <w:rsid w:val="00383800"/>
    <w:rsid w:val="00383816"/>
    <w:rsid w:val="003838E6"/>
    <w:rsid w:val="0038394C"/>
    <w:rsid w:val="00383D4D"/>
    <w:rsid w:val="00384D15"/>
    <w:rsid w:val="003858BA"/>
    <w:rsid w:val="0038595C"/>
    <w:rsid w:val="00385994"/>
    <w:rsid w:val="00385D9B"/>
    <w:rsid w:val="0038626D"/>
    <w:rsid w:val="003863EE"/>
    <w:rsid w:val="00386E99"/>
    <w:rsid w:val="00386FF5"/>
    <w:rsid w:val="00387135"/>
    <w:rsid w:val="0038726F"/>
    <w:rsid w:val="003873FB"/>
    <w:rsid w:val="00387D08"/>
    <w:rsid w:val="0039054B"/>
    <w:rsid w:val="00390689"/>
    <w:rsid w:val="00390870"/>
    <w:rsid w:val="00390937"/>
    <w:rsid w:val="00390C4F"/>
    <w:rsid w:val="003919C5"/>
    <w:rsid w:val="00392892"/>
    <w:rsid w:val="00393367"/>
    <w:rsid w:val="0039419F"/>
    <w:rsid w:val="0039425E"/>
    <w:rsid w:val="00394528"/>
    <w:rsid w:val="00394B5D"/>
    <w:rsid w:val="003950C3"/>
    <w:rsid w:val="00395B97"/>
    <w:rsid w:val="003962D3"/>
    <w:rsid w:val="00396AF0"/>
    <w:rsid w:val="00397055"/>
    <w:rsid w:val="00397AA0"/>
    <w:rsid w:val="00397B0D"/>
    <w:rsid w:val="00397B15"/>
    <w:rsid w:val="003A04F6"/>
    <w:rsid w:val="003A0922"/>
    <w:rsid w:val="003A0DFA"/>
    <w:rsid w:val="003A0F21"/>
    <w:rsid w:val="003A0FD7"/>
    <w:rsid w:val="003A1C86"/>
    <w:rsid w:val="003A2981"/>
    <w:rsid w:val="003A2C76"/>
    <w:rsid w:val="003A43A2"/>
    <w:rsid w:val="003A45BC"/>
    <w:rsid w:val="003A4F1C"/>
    <w:rsid w:val="003A53D3"/>
    <w:rsid w:val="003A590E"/>
    <w:rsid w:val="003A5D4E"/>
    <w:rsid w:val="003A6F59"/>
    <w:rsid w:val="003A762D"/>
    <w:rsid w:val="003A7A1A"/>
    <w:rsid w:val="003A7B80"/>
    <w:rsid w:val="003A7DAA"/>
    <w:rsid w:val="003B07A9"/>
    <w:rsid w:val="003B0932"/>
    <w:rsid w:val="003B1A3D"/>
    <w:rsid w:val="003B26D8"/>
    <w:rsid w:val="003B2A61"/>
    <w:rsid w:val="003B3BEF"/>
    <w:rsid w:val="003B4B7D"/>
    <w:rsid w:val="003B5A93"/>
    <w:rsid w:val="003B6105"/>
    <w:rsid w:val="003B6300"/>
    <w:rsid w:val="003B69C7"/>
    <w:rsid w:val="003B6A27"/>
    <w:rsid w:val="003B70CE"/>
    <w:rsid w:val="003B7506"/>
    <w:rsid w:val="003B7855"/>
    <w:rsid w:val="003C0468"/>
    <w:rsid w:val="003C067E"/>
    <w:rsid w:val="003C0BB6"/>
    <w:rsid w:val="003C1173"/>
    <w:rsid w:val="003C24C8"/>
    <w:rsid w:val="003C257E"/>
    <w:rsid w:val="003C2783"/>
    <w:rsid w:val="003C2B60"/>
    <w:rsid w:val="003C348C"/>
    <w:rsid w:val="003C3BBA"/>
    <w:rsid w:val="003C3D52"/>
    <w:rsid w:val="003C3ED0"/>
    <w:rsid w:val="003C4862"/>
    <w:rsid w:val="003C4CCB"/>
    <w:rsid w:val="003C5161"/>
    <w:rsid w:val="003C5DC6"/>
    <w:rsid w:val="003C5EE2"/>
    <w:rsid w:val="003C77B2"/>
    <w:rsid w:val="003C7CE3"/>
    <w:rsid w:val="003D0300"/>
    <w:rsid w:val="003D05D7"/>
    <w:rsid w:val="003D0B31"/>
    <w:rsid w:val="003D1010"/>
    <w:rsid w:val="003D107F"/>
    <w:rsid w:val="003D17CA"/>
    <w:rsid w:val="003D3263"/>
    <w:rsid w:val="003D329D"/>
    <w:rsid w:val="003D3EE0"/>
    <w:rsid w:val="003D3F9F"/>
    <w:rsid w:val="003D413E"/>
    <w:rsid w:val="003D43C1"/>
    <w:rsid w:val="003D47D8"/>
    <w:rsid w:val="003D49CA"/>
    <w:rsid w:val="003D4A43"/>
    <w:rsid w:val="003D4CF1"/>
    <w:rsid w:val="003D4E1E"/>
    <w:rsid w:val="003D5CE1"/>
    <w:rsid w:val="003D604D"/>
    <w:rsid w:val="003D620C"/>
    <w:rsid w:val="003D6393"/>
    <w:rsid w:val="003D6A18"/>
    <w:rsid w:val="003D6A77"/>
    <w:rsid w:val="003D6AC1"/>
    <w:rsid w:val="003D6D97"/>
    <w:rsid w:val="003D7B71"/>
    <w:rsid w:val="003E2192"/>
    <w:rsid w:val="003E46D2"/>
    <w:rsid w:val="003E4FAA"/>
    <w:rsid w:val="003E5054"/>
    <w:rsid w:val="003E5829"/>
    <w:rsid w:val="003E5CCF"/>
    <w:rsid w:val="003E61FC"/>
    <w:rsid w:val="003E7143"/>
    <w:rsid w:val="003E7B8C"/>
    <w:rsid w:val="003E7D80"/>
    <w:rsid w:val="003E7E56"/>
    <w:rsid w:val="003F0EB1"/>
    <w:rsid w:val="003F108B"/>
    <w:rsid w:val="003F13C6"/>
    <w:rsid w:val="003F1EB1"/>
    <w:rsid w:val="003F2548"/>
    <w:rsid w:val="003F261F"/>
    <w:rsid w:val="003F26CA"/>
    <w:rsid w:val="003F29BB"/>
    <w:rsid w:val="003F3115"/>
    <w:rsid w:val="003F4DCD"/>
    <w:rsid w:val="003F50C8"/>
    <w:rsid w:val="003F5250"/>
    <w:rsid w:val="003F54F7"/>
    <w:rsid w:val="003F558E"/>
    <w:rsid w:val="003F64DB"/>
    <w:rsid w:val="003F6DAF"/>
    <w:rsid w:val="003F71F9"/>
    <w:rsid w:val="003F7232"/>
    <w:rsid w:val="0040012C"/>
    <w:rsid w:val="0040201C"/>
    <w:rsid w:val="00402154"/>
    <w:rsid w:val="004034FD"/>
    <w:rsid w:val="00403E21"/>
    <w:rsid w:val="00404D02"/>
    <w:rsid w:val="00404D58"/>
    <w:rsid w:val="004059E3"/>
    <w:rsid w:val="00405EDB"/>
    <w:rsid w:val="00406693"/>
    <w:rsid w:val="00406C12"/>
    <w:rsid w:val="00407AFF"/>
    <w:rsid w:val="00410B51"/>
    <w:rsid w:val="00410C58"/>
    <w:rsid w:val="00411175"/>
    <w:rsid w:val="00411584"/>
    <w:rsid w:val="00412072"/>
    <w:rsid w:val="00412DFF"/>
    <w:rsid w:val="00413033"/>
    <w:rsid w:val="00413A95"/>
    <w:rsid w:val="00414F20"/>
    <w:rsid w:val="0041537A"/>
    <w:rsid w:val="00415463"/>
    <w:rsid w:val="00416959"/>
    <w:rsid w:val="00417454"/>
    <w:rsid w:val="00417E6E"/>
    <w:rsid w:val="004201C4"/>
    <w:rsid w:val="004202D0"/>
    <w:rsid w:val="004204C7"/>
    <w:rsid w:val="00420D3C"/>
    <w:rsid w:val="0042153E"/>
    <w:rsid w:val="0042222C"/>
    <w:rsid w:val="00422E37"/>
    <w:rsid w:val="00423256"/>
    <w:rsid w:val="0042394D"/>
    <w:rsid w:val="00424717"/>
    <w:rsid w:val="00424976"/>
    <w:rsid w:val="00424CFB"/>
    <w:rsid w:val="00425D41"/>
    <w:rsid w:val="00425F6A"/>
    <w:rsid w:val="00425F7B"/>
    <w:rsid w:val="00426409"/>
    <w:rsid w:val="004267A3"/>
    <w:rsid w:val="00427AF0"/>
    <w:rsid w:val="00430478"/>
    <w:rsid w:val="00430963"/>
    <w:rsid w:val="00430BBE"/>
    <w:rsid w:val="0043207C"/>
    <w:rsid w:val="00432190"/>
    <w:rsid w:val="00432283"/>
    <w:rsid w:val="00432758"/>
    <w:rsid w:val="00432DD4"/>
    <w:rsid w:val="00433E29"/>
    <w:rsid w:val="00434372"/>
    <w:rsid w:val="00434DB0"/>
    <w:rsid w:val="00434EB9"/>
    <w:rsid w:val="0043522D"/>
    <w:rsid w:val="00435557"/>
    <w:rsid w:val="0043643E"/>
    <w:rsid w:val="004366F8"/>
    <w:rsid w:val="00436779"/>
    <w:rsid w:val="004367C4"/>
    <w:rsid w:val="00436A93"/>
    <w:rsid w:val="00440D8C"/>
    <w:rsid w:val="00441349"/>
    <w:rsid w:val="00442885"/>
    <w:rsid w:val="00442E02"/>
    <w:rsid w:val="004430B5"/>
    <w:rsid w:val="00443414"/>
    <w:rsid w:val="00443F2C"/>
    <w:rsid w:val="004440F0"/>
    <w:rsid w:val="0044621B"/>
    <w:rsid w:val="00446473"/>
    <w:rsid w:val="00446767"/>
    <w:rsid w:val="00446CFE"/>
    <w:rsid w:val="00447168"/>
    <w:rsid w:val="00447CBC"/>
    <w:rsid w:val="0045006C"/>
    <w:rsid w:val="004504A1"/>
    <w:rsid w:val="00450A12"/>
    <w:rsid w:val="00450F13"/>
    <w:rsid w:val="004515A8"/>
    <w:rsid w:val="004533F3"/>
    <w:rsid w:val="00453AA8"/>
    <w:rsid w:val="004544F5"/>
    <w:rsid w:val="0045464A"/>
    <w:rsid w:val="00454AA7"/>
    <w:rsid w:val="00455136"/>
    <w:rsid w:val="00455276"/>
    <w:rsid w:val="00455D7F"/>
    <w:rsid w:val="00456AF2"/>
    <w:rsid w:val="004603D2"/>
    <w:rsid w:val="00460545"/>
    <w:rsid w:val="004606C1"/>
    <w:rsid w:val="0046138A"/>
    <w:rsid w:val="00461546"/>
    <w:rsid w:val="00461B58"/>
    <w:rsid w:val="004620C5"/>
    <w:rsid w:val="00462525"/>
    <w:rsid w:val="00462E55"/>
    <w:rsid w:val="004631BC"/>
    <w:rsid w:val="004632F4"/>
    <w:rsid w:val="00463486"/>
    <w:rsid w:val="0046525A"/>
    <w:rsid w:val="004657B0"/>
    <w:rsid w:val="00465AB0"/>
    <w:rsid w:val="00466364"/>
    <w:rsid w:val="004667BE"/>
    <w:rsid w:val="00466A4D"/>
    <w:rsid w:val="00466AED"/>
    <w:rsid w:val="00466B31"/>
    <w:rsid w:val="0046705F"/>
    <w:rsid w:val="00467CC0"/>
    <w:rsid w:val="00467D47"/>
    <w:rsid w:val="004705E9"/>
    <w:rsid w:val="00470D02"/>
    <w:rsid w:val="00471163"/>
    <w:rsid w:val="00472A76"/>
    <w:rsid w:val="00473851"/>
    <w:rsid w:val="00473A8F"/>
    <w:rsid w:val="00473DEE"/>
    <w:rsid w:val="004746CF"/>
    <w:rsid w:val="0047502E"/>
    <w:rsid w:val="00475743"/>
    <w:rsid w:val="00476033"/>
    <w:rsid w:val="00476053"/>
    <w:rsid w:val="004760A6"/>
    <w:rsid w:val="004768F4"/>
    <w:rsid w:val="00476950"/>
    <w:rsid w:val="00476FC7"/>
    <w:rsid w:val="00477DD3"/>
    <w:rsid w:val="004811FF"/>
    <w:rsid w:val="00481590"/>
    <w:rsid w:val="0048245F"/>
    <w:rsid w:val="00482523"/>
    <w:rsid w:val="00482D65"/>
    <w:rsid w:val="00485ADA"/>
    <w:rsid w:val="0048608C"/>
    <w:rsid w:val="004869AD"/>
    <w:rsid w:val="00487055"/>
    <w:rsid w:val="0048740F"/>
    <w:rsid w:val="004904DE"/>
    <w:rsid w:val="0049117A"/>
    <w:rsid w:val="0049127E"/>
    <w:rsid w:val="004926B0"/>
    <w:rsid w:val="00492C10"/>
    <w:rsid w:val="00492CF1"/>
    <w:rsid w:val="00492EB7"/>
    <w:rsid w:val="004936F8"/>
    <w:rsid w:val="00493B70"/>
    <w:rsid w:val="00493C56"/>
    <w:rsid w:val="00494323"/>
    <w:rsid w:val="00494670"/>
    <w:rsid w:val="0049476F"/>
    <w:rsid w:val="00496772"/>
    <w:rsid w:val="00497D26"/>
    <w:rsid w:val="00497FEC"/>
    <w:rsid w:val="004A02DF"/>
    <w:rsid w:val="004A0367"/>
    <w:rsid w:val="004A04DB"/>
    <w:rsid w:val="004A0A49"/>
    <w:rsid w:val="004A13B4"/>
    <w:rsid w:val="004A1436"/>
    <w:rsid w:val="004A14C5"/>
    <w:rsid w:val="004A1CAE"/>
    <w:rsid w:val="004A2580"/>
    <w:rsid w:val="004A2B0E"/>
    <w:rsid w:val="004A2D7C"/>
    <w:rsid w:val="004A32F3"/>
    <w:rsid w:val="004A5EA3"/>
    <w:rsid w:val="004A6238"/>
    <w:rsid w:val="004A642B"/>
    <w:rsid w:val="004A6F88"/>
    <w:rsid w:val="004A7BEC"/>
    <w:rsid w:val="004A7F12"/>
    <w:rsid w:val="004B08F3"/>
    <w:rsid w:val="004B0CAA"/>
    <w:rsid w:val="004B116C"/>
    <w:rsid w:val="004B11EA"/>
    <w:rsid w:val="004B2544"/>
    <w:rsid w:val="004B2A36"/>
    <w:rsid w:val="004B46D6"/>
    <w:rsid w:val="004B4F24"/>
    <w:rsid w:val="004B5008"/>
    <w:rsid w:val="004B5319"/>
    <w:rsid w:val="004B582A"/>
    <w:rsid w:val="004B5E13"/>
    <w:rsid w:val="004B63BA"/>
    <w:rsid w:val="004B6680"/>
    <w:rsid w:val="004B6699"/>
    <w:rsid w:val="004B6C43"/>
    <w:rsid w:val="004C0030"/>
    <w:rsid w:val="004C0582"/>
    <w:rsid w:val="004C0B02"/>
    <w:rsid w:val="004C12AC"/>
    <w:rsid w:val="004C2DE7"/>
    <w:rsid w:val="004C2E74"/>
    <w:rsid w:val="004C348E"/>
    <w:rsid w:val="004C3F7A"/>
    <w:rsid w:val="004C418C"/>
    <w:rsid w:val="004C4FF4"/>
    <w:rsid w:val="004C558D"/>
    <w:rsid w:val="004C5724"/>
    <w:rsid w:val="004C5BB9"/>
    <w:rsid w:val="004C5F9F"/>
    <w:rsid w:val="004C6411"/>
    <w:rsid w:val="004C6730"/>
    <w:rsid w:val="004C714D"/>
    <w:rsid w:val="004D148A"/>
    <w:rsid w:val="004D1B3D"/>
    <w:rsid w:val="004D20CE"/>
    <w:rsid w:val="004D27D8"/>
    <w:rsid w:val="004D3245"/>
    <w:rsid w:val="004D349C"/>
    <w:rsid w:val="004D3804"/>
    <w:rsid w:val="004D39A0"/>
    <w:rsid w:val="004D3EAC"/>
    <w:rsid w:val="004D40D9"/>
    <w:rsid w:val="004D42C8"/>
    <w:rsid w:val="004D4B5A"/>
    <w:rsid w:val="004D5961"/>
    <w:rsid w:val="004D5A68"/>
    <w:rsid w:val="004D6C4D"/>
    <w:rsid w:val="004D7000"/>
    <w:rsid w:val="004E0989"/>
    <w:rsid w:val="004E2453"/>
    <w:rsid w:val="004E305A"/>
    <w:rsid w:val="004E3076"/>
    <w:rsid w:val="004E33E9"/>
    <w:rsid w:val="004E381B"/>
    <w:rsid w:val="004E400B"/>
    <w:rsid w:val="004E4205"/>
    <w:rsid w:val="004E468E"/>
    <w:rsid w:val="004E4807"/>
    <w:rsid w:val="004E4AFC"/>
    <w:rsid w:val="004E4B3B"/>
    <w:rsid w:val="004E4C32"/>
    <w:rsid w:val="004E4CB1"/>
    <w:rsid w:val="004E4CF1"/>
    <w:rsid w:val="004E65F2"/>
    <w:rsid w:val="004E6D56"/>
    <w:rsid w:val="004E6F25"/>
    <w:rsid w:val="004E793B"/>
    <w:rsid w:val="004E7A5E"/>
    <w:rsid w:val="004E7A9B"/>
    <w:rsid w:val="004F0D2F"/>
    <w:rsid w:val="004F101D"/>
    <w:rsid w:val="004F11D6"/>
    <w:rsid w:val="004F16E5"/>
    <w:rsid w:val="004F1A7B"/>
    <w:rsid w:val="004F20B8"/>
    <w:rsid w:val="004F2377"/>
    <w:rsid w:val="004F2D89"/>
    <w:rsid w:val="004F2E86"/>
    <w:rsid w:val="004F3159"/>
    <w:rsid w:val="004F32BB"/>
    <w:rsid w:val="004F35D4"/>
    <w:rsid w:val="004F39CA"/>
    <w:rsid w:val="004F48A4"/>
    <w:rsid w:val="004F492F"/>
    <w:rsid w:val="004F4FBC"/>
    <w:rsid w:val="004F598B"/>
    <w:rsid w:val="004F5F96"/>
    <w:rsid w:val="004F6473"/>
    <w:rsid w:val="004F6485"/>
    <w:rsid w:val="004F6B8A"/>
    <w:rsid w:val="004F70AA"/>
    <w:rsid w:val="004F747B"/>
    <w:rsid w:val="004F76EF"/>
    <w:rsid w:val="004F7ACE"/>
    <w:rsid w:val="004F7D24"/>
    <w:rsid w:val="00500C97"/>
    <w:rsid w:val="0050140C"/>
    <w:rsid w:val="0050150F"/>
    <w:rsid w:val="00501A15"/>
    <w:rsid w:val="00502BAC"/>
    <w:rsid w:val="00502FDB"/>
    <w:rsid w:val="0050368F"/>
    <w:rsid w:val="00503952"/>
    <w:rsid w:val="00503B7C"/>
    <w:rsid w:val="00503C8C"/>
    <w:rsid w:val="00503D1B"/>
    <w:rsid w:val="00503D38"/>
    <w:rsid w:val="005054C6"/>
    <w:rsid w:val="0050581D"/>
    <w:rsid w:val="0050655C"/>
    <w:rsid w:val="0050725E"/>
    <w:rsid w:val="00507496"/>
    <w:rsid w:val="00507A29"/>
    <w:rsid w:val="00507A98"/>
    <w:rsid w:val="00507E01"/>
    <w:rsid w:val="00507EBD"/>
    <w:rsid w:val="00507F1F"/>
    <w:rsid w:val="0051029E"/>
    <w:rsid w:val="00510532"/>
    <w:rsid w:val="00511557"/>
    <w:rsid w:val="0051226F"/>
    <w:rsid w:val="00513135"/>
    <w:rsid w:val="00513256"/>
    <w:rsid w:val="0051353A"/>
    <w:rsid w:val="005136BC"/>
    <w:rsid w:val="005141A3"/>
    <w:rsid w:val="0051420F"/>
    <w:rsid w:val="00514F11"/>
    <w:rsid w:val="005153BE"/>
    <w:rsid w:val="00515633"/>
    <w:rsid w:val="00515E12"/>
    <w:rsid w:val="00515EBD"/>
    <w:rsid w:val="00516AFB"/>
    <w:rsid w:val="0051753A"/>
    <w:rsid w:val="00517736"/>
    <w:rsid w:val="00517DD5"/>
    <w:rsid w:val="00520063"/>
    <w:rsid w:val="00521BA0"/>
    <w:rsid w:val="00521C8D"/>
    <w:rsid w:val="0052279C"/>
    <w:rsid w:val="00522D78"/>
    <w:rsid w:val="005234C5"/>
    <w:rsid w:val="005237A6"/>
    <w:rsid w:val="0052392F"/>
    <w:rsid w:val="00524DE1"/>
    <w:rsid w:val="00524DFF"/>
    <w:rsid w:val="00524ED9"/>
    <w:rsid w:val="0052519A"/>
    <w:rsid w:val="005251F3"/>
    <w:rsid w:val="00525AE5"/>
    <w:rsid w:val="0052655E"/>
    <w:rsid w:val="00527295"/>
    <w:rsid w:val="00530DA4"/>
    <w:rsid w:val="00531E96"/>
    <w:rsid w:val="005321F5"/>
    <w:rsid w:val="005324C8"/>
    <w:rsid w:val="0053257D"/>
    <w:rsid w:val="00532A10"/>
    <w:rsid w:val="00532CEA"/>
    <w:rsid w:val="00532E53"/>
    <w:rsid w:val="00533078"/>
    <w:rsid w:val="005333EA"/>
    <w:rsid w:val="00534871"/>
    <w:rsid w:val="005348E2"/>
    <w:rsid w:val="00534AF6"/>
    <w:rsid w:val="00536012"/>
    <w:rsid w:val="005377A9"/>
    <w:rsid w:val="00537958"/>
    <w:rsid w:val="00537AAB"/>
    <w:rsid w:val="00540393"/>
    <w:rsid w:val="005404BF"/>
    <w:rsid w:val="00540567"/>
    <w:rsid w:val="00541DC7"/>
    <w:rsid w:val="00541F18"/>
    <w:rsid w:val="005447C3"/>
    <w:rsid w:val="00545A6C"/>
    <w:rsid w:val="0054643B"/>
    <w:rsid w:val="0054688F"/>
    <w:rsid w:val="00547815"/>
    <w:rsid w:val="00550B4D"/>
    <w:rsid w:val="00550EA7"/>
    <w:rsid w:val="00550FC7"/>
    <w:rsid w:val="00551343"/>
    <w:rsid w:val="005519BA"/>
    <w:rsid w:val="00551D26"/>
    <w:rsid w:val="00552043"/>
    <w:rsid w:val="00552747"/>
    <w:rsid w:val="005537B4"/>
    <w:rsid w:val="00553AB5"/>
    <w:rsid w:val="00553B61"/>
    <w:rsid w:val="0055422F"/>
    <w:rsid w:val="00554380"/>
    <w:rsid w:val="0055440F"/>
    <w:rsid w:val="00554929"/>
    <w:rsid w:val="0055531E"/>
    <w:rsid w:val="0055581E"/>
    <w:rsid w:val="00555F14"/>
    <w:rsid w:val="005560E9"/>
    <w:rsid w:val="00556B04"/>
    <w:rsid w:val="005573C4"/>
    <w:rsid w:val="005577ED"/>
    <w:rsid w:val="00557F81"/>
    <w:rsid w:val="00560448"/>
    <w:rsid w:val="00560503"/>
    <w:rsid w:val="005605EA"/>
    <w:rsid w:val="00561DBB"/>
    <w:rsid w:val="00562E51"/>
    <w:rsid w:val="005644C3"/>
    <w:rsid w:val="0056555E"/>
    <w:rsid w:val="0056568A"/>
    <w:rsid w:val="005659F0"/>
    <w:rsid w:val="00565BF1"/>
    <w:rsid w:val="0056644D"/>
    <w:rsid w:val="005670F2"/>
    <w:rsid w:val="00567114"/>
    <w:rsid w:val="00567634"/>
    <w:rsid w:val="005718EC"/>
    <w:rsid w:val="005725A9"/>
    <w:rsid w:val="00572AE1"/>
    <w:rsid w:val="00573151"/>
    <w:rsid w:val="0057381C"/>
    <w:rsid w:val="00573B63"/>
    <w:rsid w:val="00574A19"/>
    <w:rsid w:val="00574A8D"/>
    <w:rsid w:val="00574DC1"/>
    <w:rsid w:val="0057514B"/>
    <w:rsid w:val="00575200"/>
    <w:rsid w:val="0057588D"/>
    <w:rsid w:val="005759C1"/>
    <w:rsid w:val="00575FBE"/>
    <w:rsid w:val="00576D40"/>
    <w:rsid w:val="00577FC1"/>
    <w:rsid w:val="0058057F"/>
    <w:rsid w:val="005805B2"/>
    <w:rsid w:val="005805DA"/>
    <w:rsid w:val="00580924"/>
    <w:rsid w:val="00580CF0"/>
    <w:rsid w:val="0058107D"/>
    <w:rsid w:val="0058168F"/>
    <w:rsid w:val="0058215F"/>
    <w:rsid w:val="0058220C"/>
    <w:rsid w:val="00582275"/>
    <w:rsid w:val="005825B6"/>
    <w:rsid w:val="0058283B"/>
    <w:rsid w:val="00582E47"/>
    <w:rsid w:val="00583510"/>
    <w:rsid w:val="00583648"/>
    <w:rsid w:val="005839C8"/>
    <w:rsid w:val="00583DDC"/>
    <w:rsid w:val="005840CD"/>
    <w:rsid w:val="005853CF"/>
    <w:rsid w:val="0058548F"/>
    <w:rsid w:val="00586075"/>
    <w:rsid w:val="00586579"/>
    <w:rsid w:val="005867D2"/>
    <w:rsid w:val="00586CD0"/>
    <w:rsid w:val="00586DF5"/>
    <w:rsid w:val="005872FF"/>
    <w:rsid w:val="005874A0"/>
    <w:rsid w:val="00587569"/>
    <w:rsid w:val="0058759A"/>
    <w:rsid w:val="00587DC2"/>
    <w:rsid w:val="00590F7D"/>
    <w:rsid w:val="005916A7"/>
    <w:rsid w:val="005935A5"/>
    <w:rsid w:val="00593C11"/>
    <w:rsid w:val="00594103"/>
    <w:rsid w:val="005947D6"/>
    <w:rsid w:val="00594CC2"/>
    <w:rsid w:val="005962F7"/>
    <w:rsid w:val="00596D11"/>
    <w:rsid w:val="00597995"/>
    <w:rsid w:val="00597DBB"/>
    <w:rsid w:val="005A16C4"/>
    <w:rsid w:val="005A17D0"/>
    <w:rsid w:val="005A270D"/>
    <w:rsid w:val="005A2BCF"/>
    <w:rsid w:val="005A2F80"/>
    <w:rsid w:val="005A315C"/>
    <w:rsid w:val="005A3E6C"/>
    <w:rsid w:val="005A4B76"/>
    <w:rsid w:val="005A5926"/>
    <w:rsid w:val="005A5ABF"/>
    <w:rsid w:val="005A6B67"/>
    <w:rsid w:val="005A6C03"/>
    <w:rsid w:val="005A6C55"/>
    <w:rsid w:val="005A6E73"/>
    <w:rsid w:val="005A6F0E"/>
    <w:rsid w:val="005A7121"/>
    <w:rsid w:val="005A7538"/>
    <w:rsid w:val="005B0BF0"/>
    <w:rsid w:val="005B12A6"/>
    <w:rsid w:val="005B13EB"/>
    <w:rsid w:val="005B175E"/>
    <w:rsid w:val="005B1A85"/>
    <w:rsid w:val="005B25F3"/>
    <w:rsid w:val="005B2945"/>
    <w:rsid w:val="005B2F9B"/>
    <w:rsid w:val="005B3AFD"/>
    <w:rsid w:val="005B4A55"/>
    <w:rsid w:val="005B4D1C"/>
    <w:rsid w:val="005B4E10"/>
    <w:rsid w:val="005B52F3"/>
    <w:rsid w:val="005B54B2"/>
    <w:rsid w:val="005B58A5"/>
    <w:rsid w:val="005B5E36"/>
    <w:rsid w:val="005B634B"/>
    <w:rsid w:val="005B6634"/>
    <w:rsid w:val="005B69B0"/>
    <w:rsid w:val="005B73C1"/>
    <w:rsid w:val="005C0113"/>
    <w:rsid w:val="005C03BC"/>
    <w:rsid w:val="005C0EF5"/>
    <w:rsid w:val="005C117E"/>
    <w:rsid w:val="005C1C75"/>
    <w:rsid w:val="005C289B"/>
    <w:rsid w:val="005C28B8"/>
    <w:rsid w:val="005C346A"/>
    <w:rsid w:val="005C3A7B"/>
    <w:rsid w:val="005C4879"/>
    <w:rsid w:val="005C48FD"/>
    <w:rsid w:val="005C49A7"/>
    <w:rsid w:val="005C4D96"/>
    <w:rsid w:val="005C50EA"/>
    <w:rsid w:val="005C6A87"/>
    <w:rsid w:val="005C73A0"/>
    <w:rsid w:val="005D177A"/>
    <w:rsid w:val="005D1AB9"/>
    <w:rsid w:val="005D1E8D"/>
    <w:rsid w:val="005D271B"/>
    <w:rsid w:val="005D2BD1"/>
    <w:rsid w:val="005D2F81"/>
    <w:rsid w:val="005D30CF"/>
    <w:rsid w:val="005D5222"/>
    <w:rsid w:val="005D56E0"/>
    <w:rsid w:val="005D5B52"/>
    <w:rsid w:val="005D6607"/>
    <w:rsid w:val="005D7B57"/>
    <w:rsid w:val="005E004F"/>
    <w:rsid w:val="005E00D1"/>
    <w:rsid w:val="005E03C8"/>
    <w:rsid w:val="005E0603"/>
    <w:rsid w:val="005E14D2"/>
    <w:rsid w:val="005E17AB"/>
    <w:rsid w:val="005E1B3E"/>
    <w:rsid w:val="005E1BF7"/>
    <w:rsid w:val="005E2CD4"/>
    <w:rsid w:val="005E2F28"/>
    <w:rsid w:val="005E32E4"/>
    <w:rsid w:val="005E332E"/>
    <w:rsid w:val="005E399F"/>
    <w:rsid w:val="005E3FE0"/>
    <w:rsid w:val="005E4014"/>
    <w:rsid w:val="005E41DA"/>
    <w:rsid w:val="005E42FC"/>
    <w:rsid w:val="005E4B65"/>
    <w:rsid w:val="005E66C5"/>
    <w:rsid w:val="005E69D2"/>
    <w:rsid w:val="005F03C3"/>
    <w:rsid w:val="005F0735"/>
    <w:rsid w:val="005F0C18"/>
    <w:rsid w:val="005F0DEB"/>
    <w:rsid w:val="005F12C4"/>
    <w:rsid w:val="005F1C67"/>
    <w:rsid w:val="005F2295"/>
    <w:rsid w:val="005F2665"/>
    <w:rsid w:val="005F2B4D"/>
    <w:rsid w:val="005F2B58"/>
    <w:rsid w:val="005F36F9"/>
    <w:rsid w:val="005F3E2E"/>
    <w:rsid w:val="005F3F5A"/>
    <w:rsid w:val="005F432F"/>
    <w:rsid w:val="005F5A17"/>
    <w:rsid w:val="005F6697"/>
    <w:rsid w:val="005F71A2"/>
    <w:rsid w:val="005F7700"/>
    <w:rsid w:val="005F77F3"/>
    <w:rsid w:val="00600649"/>
    <w:rsid w:val="00601130"/>
    <w:rsid w:val="00601D6A"/>
    <w:rsid w:val="00601D7B"/>
    <w:rsid w:val="0060251F"/>
    <w:rsid w:val="006025D3"/>
    <w:rsid w:val="006030F4"/>
    <w:rsid w:val="00603F72"/>
    <w:rsid w:val="00604804"/>
    <w:rsid w:val="00605918"/>
    <w:rsid w:val="00606F26"/>
    <w:rsid w:val="00607802"/>
    <w:rsid w:val="00607A34"/>
    <w:rsid w:val="00607E00"/>
    <w:rsid w:val="00610173"/>
    <w:rsid w:val="006101FA"/>
    <w:rsid w:val="0061020A"/>
    <w:rsid w:val="006104C7"/>
    <w:rsid w:val="006113C8"/>
    <w:rsid w:val="006114EE"/>
    <w:rsid w:val="00611567"/>
    <w:rsid w:val="00611956"/>
    <w:rsid w:val="00611D18"/>
    <w:rsid w:val="00611D43"/>
    <w:rsid w:val="00612030"/>
    <w:rsid w:val="006133E0"/>
    <w:rsid w:val="00613D76"/>
    <w:rsid w:val="00613E3F"/>
    <w:rsid w:val="00614283"/>
    <w:rsid w:val="00614B6C"/>
    <w:rsid w:val="00614B8C"/>
    <w:rsid w:val="006151FC"/>
    <w:rsid w:val="00615264"/>
    <w:rsid w:val="006167C2"/>
    <w:rsid w:val="00616A61"/>
    <w:rsid w:val="00620436"/>
    <w:rsid w:val="006205D8"/>
    <w:rsid w:val="00622256"/>
    <w:rsid w:val="0062265F"/>
    <w:rsid w:val="00622B92"/>
    <w:rsid w:val="00623322"/>
    <w:rsid w:val="00623351"/>
    <w:rsid w:val="00623A16"/>
    <w:rsid w:val="00623A54"/>
    <w:rsid w:val="00623CD6"/>
    <w:rsid w:val="006241DE"/>
    <w:rsid w:val="0062462C"/>
    <w:rsid w:val="00624AFD"/>
    <w:rsid w:val="00625285"/>
    <w:rsid w:val="00625CDA"/>
    <w:rsid w:val="00626236"/>
    <w:rsid w:val="00626C3A"/>
    <w:rsid w:val="006272F3"/>
    <w:rsid w:val="006279C7"/>
    <w:rsid w:val="00627D45"/>
    <w:rsid w:val="00630759"/>
    <w:rsid w:val="00631B01"/>
    <w:rsid w:val="00631CEE"/>
    <w:rsid w:val="006328D3"/>
    <w:rsid w:val="00632933"/>
    <w:rsid w:val="00632FE6"/>
    <w:rsid w:val="006341ED"/>
    <w:rsid w:val="0063457D"/>
    <w:rsid w:val="00634E48"/>
    <w:rsid w:val="0063505A"/>
    <w:rsid w:val="006353F0"/>
    <w:rsid w:val="00635D17"/>
    <w:rsid w:val="006368D8"/>
    <w:rsid w:val="00636B1B"/>
    <w:rsid w:val="00636F67"/>
    <w:rsid w:val="00637FC3"/>
    <w:rsid w:val="00640163"/>
    <w:rsid w:val="006401FE"/>
    <w:rsid w:val="0064042E"/>
    <w:rsid w:val="006405D8"/>
    <w:rsid w:val="006410E2"/>
    <w:rsid w:val="006411FA"/>
    <w:rsid w:val="00641481"/>
    <w:rsid w:val="0064349B"/>
    <w:rsid w:val="00644500"/>
    <w:rsid w:val="00644C53"/>
    <w:rsid w:val="00644D0E"/>
    <w:rsid w:val="00645E53"/>
    <w:rsid w:val="006460CF"/>
    <w:rsid w:val="006465D0"/>
    <w:rsid w:val="006468D7"/>
    <w:rsid w:val="00646BA8"/>
    <w:rsid w:val="00646BEC"/>
    <w:rsid w:val="006475D5"/>
    <w:rsid w:val="00647695"/>
    <w:rsid w:val="0065133C"/>
    <w:rsid w:val="006519DB"/>
    <w:rsid w:val="006520EB"/>
    <w:rsid w:val="00654002"/>
    <w:rsid w:val="006540D0"/>
    <w:rsid w:val="00654E85"/>
    <w:rsid w:val="00655029"/>
    <w:rsid w:val="00655346"/>
    <w:rsid w:val="006559FC"/>
    <w:rsid w:val="00656B8F"/>
    <w:rsid w:val="006575EA"/>
    <w:rsid w:val="00657990"/>
    <w:rsid w:val="006600AD"/>
    <w:rsid w:val="006602FA"/>
    <w:rsid w:val="00660DE6"/>
    <w:rsid w:val="006617F7"/>
    <w:rsid w:val="00661ADB"/>
    <w:rsid w:val="00662336"/>
    <w:rsid w:val="00663229"/>
    <w:rsid w:val="006635A6"/>
    <w:rsid w:val="00663C2A"/>
    <w:rsid w:val="00664C5C"/>
    <w:rsid w:val="006652A0"/>
    <w:rsid w:val="006654AF"/>
    <w:rsid w:val="00665FC6"/>
    <w:rsid w:val="006662FB"/>
    <w:rsid w:val="00666588"/>
    <w:rsid w:val="00666A01"/>
    <w:rsid w:val="00666E1C"/>
    <w:rsid w:val="0066776F"/>
    <w:rsid w:val="00667A8B"/>
    <w:rsid w:val="00670076"/>
    <w:rsid w:val="006708E2"/>
    <w:rsid w:val="00671347"/>
    <w:rsid w:val="00671668"/>
    <w:rsid w:val="00671E50"/>
    <w:rsid w:val="006723FC"/>
    <w:rsid w:val="0067267F"/>
    <w:rsid w:val="00672CE0"/>
    <w:rsid w:val="00672E18"/>
    <w:rsid w:val="0067301E"/>
    <w:rsid w:val="00673274"/>
    <w:rsid w:val="006736DC"/>
    <w:rsid w:val="00674478"/>
    <w:rsid w:val="00674F93"/>
    <w:rsid w:val="006754B3"/>
    <w:rsid w:val="00675D74"/>
    <w:rsid w:val="00676709"/>
    <w:rsid w:val="00676F4B"/>
    <w:rsid w:val="0067731E"/>
    <w:rsid w:val="006775A5"/>
    <w:rsid w:val="0068013E"/>
    <w:rsid w:val="00680945"/>
    <w:rsid w:val="006809A6"/>
    <w:rsid w:val="00681573"/>
    <w:rsid w:val="00681658"/>
    <w:rsid w:val="006816FC"/>
    <w:rsid w:val="00681E6E"/>
    <w:rsid w:val="00682CCA"/>
    <w:rsid w:val="006832D0"/>
    <w:rsid w:val="00683432"/>
    <w:rsid w:val="00683BFA"/>
    <w:rsid w:val="00684A41"/>
    <w:rsid w:val="00684C55"/>
    <w:rsid w:val="00685CB4"/>
    <w:rsid w:val="00687A1E"/>
    <w:rsid w:val="00687E0F"/>
    <w:rsid w:val="00690C0D"/>
    <w:rsid w:val="006910A1"/>
    <w:rsid w:val="006914D1"/>
    <w:rsid w:val="00692183"/>
    <w:rsid w:val="006926EC"/>
    <w:rsid w:val="00692CBB"/>
    <w:rsid w:val="00692D96"/>
    <w:rsid w:val="0069353E"/>
    <w:rsid w:val="0069396E"/>
    <w:rsid w:val="0069405A"/>
    <w:rsid w:val="00694418"/>
    <w:rsid w:val="006944DE"/>
    <w:rsid w:val="00694B3F"/>
    <w:rsid w:val="00696073"/>
    <w:rsid w:val="006964A6"/>
    <w:rsid w:val="00697535"/>
    <w:rsid w:val="00697B54"/>
    <w:rsid w:val="006A0849"/>
    <w:rsid w:val="006A0A3D"/>
    <w:rsid w:val="006A0A9F"/>
    <w:rsid w:val="006A2402"/>
    <w:rsid w:val="006A2B02"/>
    <w:rsid w:val="006A3222"/>
    <w:rsid w:val="006A329E"/>
    <w:rsid w:val="006A33C0"/>
    <w:rsid w:val="006A57F8"/>
    <w:rsid w:val="006A5AA6"/>
    <w:rsid w:val="006A5B1D"/>
    <w:rsid w:val="006A6544"/>
    <w:rsid w:val="006A68B3"/>
    <w:rsid w:val="006A699D"/>
    <w:rsid w:val="006A6E63"/>
    <w:rsid w:val="006A6F5E"/>
    <w:rsid w:val="006A7196"/>
    <w:rsid w:val="006A79B2"/>
    <w:rsid w:val="006A7B4A"/>
    <w:rsid w:val="006B0107"/>
    <w:rsid w:val="006B01AD"/>
    <w:rsid w:val="006B025B"/>
    <w:rsid w:val="006B03BC"/>
    <w:rsid w:val="006B077E"/>
    <w:rsid w:val="006B1095"/>
    <w:rsid w:val="006B183E"/>
    <w:rsid w:val="006B1E2B"/>
    <w:rsid w:val="006B2175"/>
    <w:rsid w:val="006B24F2"/>
    <w:rsid w:val="006B31A1"/>
    <w:rsid w:val="006B48C3"/>
    <w:rsid w:val="006B4B83"/>
    <w:rsid w:val="006B4F85"/>
    <w:rsid w:val="006B52B6"/>
    <w:rsid w:val="006B5E19"/>
    <w:rsid w:val="006B6CD7"/>
    <w:rsid w:val="006B7FC6"/>
    <w:rsid w:val="006C039E"/>
    <w:rsid w:val="006C05DC"/>
    <w:rsid w:val="006C06BC"/>
    <w:rsid w:val="006C0E50"/>
    <w:rsid w:val="006C12FF"/>
    <w:rsid w:val="006C2CEB"/>
    <w:rsid w:val="006C3081"/>
    <w:rsid w:val="006C3879"/>
    <w:rsid w:val="006C38B3"/>
    <w:rsid w:val="006C3AF5"/>
    <w:rsid w:val="006C4858"/>
    <w:rsid w:val="006C488D"/>
    <w:rsid w:val="006C49A2"/>
    <w:rsid w:val="006C5844"/>
    <w:rsid w:val="006C5C82"/>
    <w:rsid w:val="006C6262"/>
    <w:rsid w:val="006C6435"/>
    <w:rsid w:val="006C6555"/>
    <w:rsid w:val="006C66C6"/>
    <w:rsid w:val="006C6D35"/>
    <w:rsid w:val="006C74A6"/>
    <w:rsid w:val="006C754A"/>
    <w:rsid w:val="006C7A98"/>
    <w:rsid w:val="006D0B66"/>
    <w:rsid w:val="006D1956"/>
    <w:rsid w:val="006D248D"/>
    <w:rsid w:val="006D275A"/>
    <w:rsid w:val="006D2C4A"/>
    <w:rsid w:val="006D2CE3"/>
    <w:rsid w:val="006D2D7C"/>
    <w:rsid w:val="006D375B"/>
    <w:rsid w:val="006D4959"/>
    <w:rsid w:val="006D5188"/>
    <w:rsid w:val="006D57FC"/>
    <w:rsid w:val="006D689F"/>
    <w:rsid w:val="006D68CC"/>
    <w:rsid w:val="006D6947"/>
    <w:rsid w:val="006D758E"/>
    <w:rsid w:val="006D7E45"/>
    <w:rsid w:val="006E0A65"/>
    <w:rsid w:val="006E1341"/>
    <w:rsid w:val="006E1812"/>
    <w:rsid w:val="006E1A24"/>
    <w:rsid w:val="006E2463"/>
    <w:rsid w:val="006E456B"/>
    <w:rsid w:val="006E66BA"/>
    <w:rsid w:val="006E6E35"/>
    <w:rsid w:val="006E72BE"/>
    <w:rsid w:val="006E7875"/>
    <w:rsid w:val="006E7C2A"/>
    <w:rsid w:val="006E7E70"/>
    <w:rsid w:val="006F02A6"/>
    <w:rsid w:val="006F08F4"/>
    <w:rsid w:val="006F0AE8"/>
    <w:rsid w:val="006F1D25"/>
    <w:rsid w:val="006F2974"/>
    <w:rsid w:val="006F33B4"/>
    <w:rsid w:val="006F5456"/>
    <w:rsid w:val="006F550A"/>
    <w:rsid w:val="006F554C"/>
    <w:rsid w:val="006F603F"/>
    <w:rsid w:val="006F698A"/>
    <w:rsid w:val="006F77E0"/>
    <w:rsid w:val="006F7D63"/>
    <w:rsid w:val="00700239"/>
    <w:rsid w:val="007008E0"/>
    <w:rsid w:val="00701599"/>
    <w:rsid w:val="00701D15"/>
    <w:rsid w:val="0070235E"/>
    <w:rsid w:val="007026AE"/>
    <w:rsid w:val="00702E4D"/>
    <w:rsid w:val="0070347D"/>
    <w:rsid w:val="007036E2"/>
    <w:rsid w:val="00704061"/>
    <w:rsid w:val="00704A4E"/>
    <w:rsid w:val="007052BD"/>
    <w:rsid w:val="00705F09"/>
    <w:rsid w:val="0070662A"/>
    <w:rsid w:val="00707554"/>
    <w:rsid w:val="00707BB9"/>
    <w:rsid w:val="00710199"/>
    <w:rsid w:val="007104FE"/>
    <w:rsid w:val="00710720"/>
    <w:rsid w:val="007113AC"/>
    <w:rsid w:val="00711848"/>
    <w:rsid w:val="00711901"/>
    <w:rsid w:val="00712B5C"/>
    <w:rsid w:val="00712BCD"/>
    <w:rsid w:val="00713213"/>
    <w:rsid w:val="00714A0E"/>
    <w:rsid w:val="00714ADE"/>
    <w:rsid w:val="00715AA5"/>
    <w:rsid w:val="00715DD5"/>
    <w:rsid w:val="00715F65"/>
    <w:rsid w:val="00716BBE"/>
    <w:rsid w:val="00716CC7"/>
    <w:rsid w:val="007174A5"/>
    <w:rsid w:val="007176AD"/>
    <w:rsid w:val="00717AC9"/>
    <w:rsid w:val="007203D9"/>
    <w:rsid w:val="00720B35"/>
    <w:rsid w:val="0072127D"/>
    <w:rsid w:val="007213CB"/>
    <w:rsid w:val="00722E51"/>
    <w:rsid w:val="00723087"/>
    <w:rsid w:val="007234A0"/>
    <w:rsid w:val="007235E4"/>
    <w:rsid w:val="00723CC5"/>
    <w:rsid w:val="00723D3C"/>
    <w:rsid w:val="0072438D"/>
    <w:rsid w:val="007244BA"/>
    <w:rsid w:val="00725282"/>
    <w:rsid w:val="0072529F"/>
    <w:rsid w:val="007252BD"/>
    <w:rsid w:val="00725A19"/>
    <w:rsid w:val="00725EC6"/>
    <w:rsid w:val="007266FC"/>
    <w:rsid w:val="0073018F"/>
    <w:rsid w:val="007302E9"/>
    <w:rsid w:val="00731655"/>
    <w:rsid w:val="0073276D"/>
    <w:rsid w:val="00732CA3"/>
    <w:rsid w:val="007332DC"/>
    <w:rsid w:val="00733319"/>
    <w:rsid w:val="00733EF1"/>
    <w:rsid w:val="0073409C"/>
    <w:rsid w:val="00734339"/>
    <w:rsid w:val="00734637"/>
    <w:rsid w:val="00734927"/>
    <w:rsid w:val="00734B11"/>
    <w:rsid w:val="00735359"/>
    <w:rsid w:val="00736593"/>
    <w:rsid w:val="00736E88"/>
    <w:rsid w:val="0073731D"/>
    <w:rsid w:val="007373FD"/>
    <w:rsid w:val="00737A95"/>
    <w:rsid w:val="00737BA0"/>
    <w:rsid w:val="00740347"/>
    <w:rsid w:val="00740B08"/>
    <w:rsid w:val="00740D26"/>
    <w:rsid w:val="00740E7A"/>
    <w:rsid w:val="00740F44"/>
    <w:rsid w:val="00741028"/>
    <w:rsid w:val="00741420"/>
    <w:rsid w:val="0074196E"/>
    <w:rsid w:val="00742096"/>
    <w:rsid w:val="007420E0"/>
    <w:rsid w:val="007422A4"/>
    <w:rsid w:val="007422DE"/>
    <w:rsid w:val="00742624"/>
    <w:rsid w:val="007426FA"/>
    <w:rsid w:val="007426FF"/>
    <w:rsid w:val="00742CDC"/>
    <w:rsid w:val="00742EB2"/>
    <w:rsid w:val="00742EDB"/>
    <w:rsid w:val="007430B8"/>
    <w:rsid w:val="007435B2"/>
    <w:rsid w:val="007437BC"/>
    <w:rsid w:val="00743B03"/>
    <w:rsid w:val="00743BAD"/>
    <w:rsid w:val="00744D6A"/>
    <w:rsid w:val="007450A7"/>
    <w:rsid w:val="0074518B"/>
    <w:rsid w:val="00745BD3"/>
    <w:rsid w:val="0074665F"/>
    <w:rsid w:val="007471F0"/>
    <w:rsid w:val="00747B67"/>
    <w:rsid w:val="00747C14"/>
    <w:rsid w:val="00751DE1"/>
    <w:rsid w:val="00752168"/>
    <w:rsid w:val="007533BA"/>
    <w:rsid w:val="00754377"/>
    <w:rsid w:val="00754A58"/>
    <w:rsid w:val="00754BE4"/>
    <w:rsid w:val="00755AA5"/>
    <w:rsid w:val="00755AFF"/>
    <w:rsid w:val="00757454"/>
    <w:rsid w:val="00757AF9"/>
    <w:rsid w:val="007608A8"/>
    <w:rsid w:val="007608AE"/>
    <w:rsid w:val="00760DDF"/>
    <w:rsid w:val="007619DE"/>
    <w:rsid w:val="00762310"/>
    <w:rsid w:val="00762657"/>
    <w:rsid w:val="007628C3"/>
    <w:rsid w:val="00762B3B"/>
    <w:rsid w:val="00762B7B"/>
    <w:rsid w:val="00762DAC"/>
    <w:rsid w:val="00763447"/>
    <w:rsid w:val="00763849"/>
    <w:rsid w:val="00764F60"/>
    <w:rsid w:val="007653FD"/>
    <w:rsid w:val="00766186"/>
    <w:rsid w:val="00767918"/>
    <w:rsid w:val="0077055D"/>
    <w:rsid w:val="0077119B"/>
    <w:rsid w:val="007722ED"/>
    <w:rsid w:val="00772323"/>
    <w:rsid w:val="00772918"/>
    <w:rsid w:val="007729EB"/>
    <w:rsid w:val="007736CC"/>
    <w:rsid w:val="00774603"/>
    <w:rsid w:val="00774791"/>
    <w:rsid w:val="00774B4D"/>
    <w:rsid w:val="00775D47"/>
    <w:rsid w:val="00776350"/>
    <w:rsid w:val="0077646A"/>
    <w:rsid w:val="00776CAE"/>
    <w:rsid w:val="00777EB6"/>
    <w:rsid w:val="00780894"/>
    <w:rsid w:val="00780DCD"/>
    <w:rsid w:val="00781B7C"/>
    <w:rsid w:val="00781C10"/>
    <w:rsid w:val="0078238B"/>
    <w:rsid w:val="00782461"/>
    <w:rsid w:val="00782C81"/>
    <w:rsid w:val="00784C98"/>
    <w:rsid w:val="00785E66"/>
    <w:rsid w:val="00786433"/>
    <w:rsid w:val="00786914"/>
    <w:rsid w:val="00786AAF"/>
    <w:rsid w:val="00786DA7"/>
    <w:rsid w:val="007873B9"/>
    <w:rsid w:val="007874AD"/>
    <w:rsid w:val="00787B91"/>
    <w:rsid w:val="0079017D"/>
    <w:rsid w:val="00790AC6"/>
    <w:rsid w:val="00790D96"/>
    <w:rsid w:val="00790DAB"/>
    <w:rsid w:val="00791A65"/>
    <w:rsid w:val="00792621"/>
    <w:rsid w:val="0079277E"/>
    <w:rsid w:val="00792901"/>
    <w:rsid w:val="00792F20"/>
    <w:rsid w:val="00793ACA"/>
    <w:rsid w:val="00793F32"/>
    <w:rsid w:val="00794692"/>
    <w:rsid w:val="007948CF"/>
    <w:rsid w:val="0079496F"/>
    <w:rsid w:val="00795B64"/>
    <w:rsid w:val="0079640F"/>
    <w:rsid w:val="00796A12"/>
    <w:rsid w:val="007A0458"/>
    <w:rsid w:val="007A0990"/>
    <w:rsid w:val="007A0E0D"/>
    <w:rsid w:val="007A0E33"/>
    <w:rsid w:val="007A1EF0"/>
    <w:rsid w:val="007A2308"/>
    <w:rsid w:val="007A2699"/>
    <w:rsid w:val="007A3989"/>
    <w:rsid w:val="007A3E44"/>
    <w:rsid w:val="007A4131"/>
    <w:rsid w:val="007A4680"/>
    <w:rsid w:val="007A493E"/>
    <w:rsid w:val="007A4EEF"/>
    <w:rsid w:val="007A5022"/>
    <w:rsid w:val="007A50AD"/>
    <w:rsid w:val="007A5A72"/>
    <w:rsid w:val="007A66A7"/>
    <w:rsid w:val="007A6BA2"/>
    <w:rsid w:val="007A7788"/>
    <w:rsid w:val="007A7A25"/>
    <w:rsid w:val="007A7D1D"/>
    <w:rsid w:val="007A7ECE"/>
    <w:rsid w:val="007B074C"/>
    <w:rsid w:val="007B173E"/>
    <w:rsid w:val="007B173F"/>
    <w:rsid w:val="007B1D17"/>
    <w:rsid w:val="007B1EFB"/>
    <w:rsid w:val="007B2C62"/>
    <w:rsid w:val="007B480F"/>
    <w:rsid w:val="007B49F5"/>
    <w:rsid w:val="007B534F"/>
    <w:rsid w:val="007B5B9A"/>
    <w:rsid w:val="007B5DBB"/>
    <w:rsid w:val="007B5F1C"/>
    <w:rsid w:val="007B5F8A"/>
    <w:rsid w:val="007B6394"/>
    <w:rsid w:val="007B7779"/>
    <w:rsid w:val="007B7789"/>
    <w:rsid w:val="007B79C2"/>
    <w:rsid w:val="007B7BB7"/>
    <w:rsid w:val="007C03CA"/>
    <w:rsid w:val="007C045B"/>
    <w:rsid w:val="007C04AC"/>
    <w:rsid w:val="007C11EB"/>
    <w:rsid w:val="007C11EF"/>
    <w:rsid w:val="007C17CF"/>
    <w:rsid w:val="007C2979"/>
    <w:rsid w:val="007C3A98"/>
    <w:rsid w:val="007C40CC"/>
    <w:rsid w:val="007C46C8"/>
    <w:rsid w:val="007C6F5D"/>
    <w:rsid w:val="007C728B"/>
    <w:rsid w:val="007C72AF"/>
    <w:rsid w:val="007C74EF"/>
    <w:rsid w:val="007D0DE1"/>
    <w:rsid w:val="007D10D9"/>
    <w:rsid w:val="007D1B46"/>
    <w:rsid w:val="007D30E9"/>
    <w:rsid w:val="007D32D4"/>
    <w:rsid w:val="007D3AD2"/>
    <w:rsid w:val="007D3CB8"/>
    <w:rsid w:val="007D3F43"/>
    <w:rsid w:val="007D4564"/>
    <w:rsid w:val="007D4579"/>
    <w:rsid w:val="007D4A9B"/>
    <w:rsid w:val="007D4DFB"/>
    <w:rsid w:val="007D6303"/>
    <w:rsid w:val="007D6A13"/>
    <w:rsid w:val="007D6C08"/>
    <w:rsid w:val="007D7389"/>
    <w:rsid w:val="007D7644"/>
    <w:rsid w:val="007D7AAD"/>
    <w:rsid w:val="007D7AE7"/>
    <w:rsid w:val="007D7D9C"/>
    <w:rsid w:val="007E0506"/>
    <w:rsid w:val="007E06D9"/>
    <w:rsid w:val="007E0D4E"/>
    <w:rsid w:val="007E1351"/>
    <w:rsid w:val="007E1690"/>
    <w:rsid w:val="007E19AB"/>
    <w:rsid w:val="007E1C03"/>
    <w:rsid w:val="007E36E5"/>
    <w:rsid w:val="007E41F0"/>
    <w:rsid w:val="007E4C98"/>
    <w:rsid w:val="007E4EBD"/>
    <w:rsid w:val="007E4EC7"/>
    <w:rsid w:val="007E652C"/>
    <w:rsid w:val="007E70D7"/>
    <w:rsid w:val="007E71E4"/>
    <w:rsid w:val="007E7438"/>
    <w:rsid w:val="007E77B9"/>
    <w:rsid w:val="007E795D"/>
    <w:rsid w:val="007F0222"/>
    <w:rsid w:val="007F0418"/>
    <w:rsid w:val="007F04C1"/>
    <w:rsid w:val="007F094E"/>
    <w:rsid w:val="007F105C"/>
    <w:rsid w:val="007F12B2"/>
    <w:rsid w:val="007F22C0"/>
    <w:rsid w:val="007F35BF"/>
    <w:rsid w:val="007F3B68"/>
    <w:rsid w:val="007F4D26"/>
    <w:rsid w:val="007F62D8"/>
    <w:rsid w:val="007F67A9"/>
    <w:rsid w:val="007F6A6E"/>
    <w:rsid w:val="007F6CE1"/>
    <w:rsid w:val="007F6E94"/>
    <w:rsid w:val="007F7185"/>
    <w:rsid w:val="007F791C"/>
    <w:rsid w:val="0080048B"/>
    <w:rsid w:val="00801493"/>
    <w:rsid w:val="00801CE8"/>
    <w:rsid w:val="00802592"/>
    <w:rsid w:val="00802BC6"/>
    <w:rsid w:val="00802C09"/>
    <w:rsid w:val="00802D77"/>
    <w:rsid w:val="008036DC"/>
    <w:rsid w:val="00804010"/>
    <w:rsid w:val="00804A2E"/>
    <w:rsid w:val="00804C78"/>
    <w:rsid w:val="00804F65"/>
    <w:rsid w:val="00805299"/>
    <w:rsid w:val="008053F6"/>
    <w:rsid w:val="00806BE8"/>
    <w:rsid w:val="00806FEA"/>
    <w:rsid w:val="008072C9"/>
    <w:rsid w:val="008076FA"/>
    <w:rsid w:val="0080782A"/>
    <w:rsid w:val="00807FCB"/>
    <w:rsid w:val="00807FE3"/>
    <w:rsid w:val="00810632"/>
    <w:rsid w:val="00810A5D"/>
    <w:rsid w:val="00810CC0"/>
    <w:rsid w:val="008113CE"/>
    <w:rsid w:val="008117D0"/>
    <w:rsid w:val="008119CA"/>
    <w:rsid w:val="00813E40"/>
    <w:rsid w:val="00814435"/>
    <w:rsid w:val="00814CFB"/>
    <w:rsid w:val="0081507F"/>
    <w:rsid w:val="00815584"/>
    <w:rsid w:val="00815AE7"/>
    <w:rsid w:val="00815B91"/>
    <w:rsid w:val="00815DD9"/>
    <w:rsid w:val="00815E0D"/>
    <w:rsid w:val="00816033"/>
    <w:rsid w:val="008202CF"/>
    <w:rsid w:val="008205D6"/>
    <w:rsid w:val="00820796"/>
    <w:rsid w:val="00820ACF"/>
    <w:rsid w:val="00820E44"/>
    <w:rsid w:val="00821ACD"/>
    <w:rsid w:val="008220F8"/>
    <w:rsid w:val="00822380"/>
    <w:rsid w:val="00822440"/>
    <w:rsid w:val="0082335C"/>
    <w:rsid w:val="00823411"/>
    <w:rsid w:val="0082405A"/>
    <w:rsid w:val="00824A9B"/>
    <w:rsid w:val="00824C8F"/>
    <w:rsid w:val="00825AA4"/>
    <w:rsid w:val="0082692E"/>
    <w:rsid w:val="00827ED1"/>
    <w:rsid w:val="00827EDD"/>
    <w:rsid w:val="00830886"/>
    <w:rsid w:val="008308AB"/>
    <w:rsid w:val="008313A9"/>
    <w:rsid w:val="008315D7"/>
    <w:rsid w:val="00831814"/>
    <w:rsid w:val="00831D1D"/>
    <w:rsid w:val="00832672"/>
    <w:rsid w:val="00832A06"/>
    <w:rsid w:val="00832A3D"/>
    <w:rsid w:val="00833738"/>
    <w:rsid w:val="00834535"/>
    <w:rsid w:val="008347B1"/>
    <w:rsid w:val="00834DC6"/>
    <w:rsid w:val="0083574A"/>
    <w:rsid w:val="008358CC"/>
    <w:rsid w:val="008358F3"/>
    <w:rsid w:val="00835A65"/>
    <w:rsid w:val="0083641C"/>
    <w:rsid w:val="0083759D"/>
    <w:rsid w:val="0083797A"/>
    <w:rsid w:val="00840656"/>
    <w:rsid w:val="00840D05"/>
    <w:rsid w:val="00840ED6"/>
    <w:rsid w:val="0084199A"/>
    <w:rsid w:val="00841EE5"/>
    <w:rsid w:val="00841FEA"/>
    <w:rsid w:val="00842622"/>
    <w:rsid w:val="00842857"/>
    <w:rsid w:val="008437BD"/>
    <w:rsid w:val="008440A1"/>
    <w:rsid w:val="00845A39"/>
    <w:rsid w:val="00845C0B"/>
    <w:rsid w:val="00845DAC"/>
    <w:rsid w:val="00846045"/>
    <w:rsid w:val="00846719"/>
    <w:rsid w:val="008470B1"/>
    <w:rsid w:val="008473F9"/>
    <w:rsid w:val="00847942"/>
    <w:rsid w:val="00847C46"/>
    <w:rsid w:val="00847F0D"/>
    <w:rsid w:val="00850144"/>
    <w:rsid w:val="0085083F"/>
    <w:rsid w:val="008511EC"/>
    <w:rsid w:val="0085187E"/>
    <w:rsid w:val="00851B3B"/>
    <w:rsid w:val="00851B5D"/>
    <w:rsid w:val="00852189"/>
    <w:rsid w:val="00852B0A"/>
    <w:rsid w:val="00853BC8"/>
    <w:rsid w:val="0085484F"/>
    <w:rsid w:val="00854A7B"/>
    <w:rsid w:val="00855F4C"/>
    <w:rsid w:val="008563BE"/>
    <w:rsid w:val="008568C4"/>
    <w:rsid w:val="00856C00"/>
    <w:rsid w:val="00856FB0"/>
    <w:rsid w:val="00857CBC"/>
    <w:rsid w:val="00857F40"/>
    <w:rsid w:val="00861C95"/>
    <w:rsid w:val="008629AC"/>
    <w:rsid w:val="00863167"/>
    <w:rsid w:val="0086335A"/>
    <w:rsid w:val="00863ECD"/>
    <w:rsid w:val="00864034"/>
    <w:rsid w:val="008644E2"/>
    <w:rsid w:val="00864640"/>
    <w:rsid w:val="00864D41"/>
    <w:rsid w:val="0086515D"/>
    <w:rsid w:val="0086615D"/>
    <w:rsid w:val="008661BD"/>
    <w:rsid w:val="00866372"/>
    <w:rsid w:val="008665C2"/>
    <w:rsid w:val="00867428"/>
    <w:rsid w:val="00867C2C"/>
    <w:rsid w:val="0087187D"/>
    <w:rsid w:val="00871927"/>
    <w:rsid w:val="008724B0"/>
    <w:rsid w:val="00872593"/>
    <w:rsid w:val="00873205"/>
    <w:rsid w:val="008732E5"/>
    <w:rsid w:val="00874FC8"/>
    <w:rsid w:val="008752E0"/>
    <w:rsid w:val="00875964"/>
    <w:rsid w:val="00875D44"/>
    <w:rsid w:val="00875ED3"/>
    <w:rsid w:val="00876700"/>
    <w:rsid w:val="00876E30"/>
    <w:rsid w:val="008772D6"/>
    <w:rsid w:val="008776E3"/>
    <w:rsid w:val="00880EE7"/>
    <w:rsid w:val="00880F56"/>
    <w:rsid w:val="008820BF"/>
    <w:rsid w:val="0088222D"/>
    <w:rsid w:val="008822F9"/>
    <w:rsid w:val="00882AC6"/>
    <w:rsid w:val="00882D10"/>
    <w:rsid w:val="00884D8E"/>
    <w:rsid w:val="00884DB9"/>
    <w:rsid w:val="008850C6"/>
    <w:rsid w:val="00885353"/>
    <w:rsid w:val="008858AA"/>
    <w:rsid w:val="00885A1F"/>
    <w:rsid w:val="00885C56"/>
    <w:rsid w:val="008860F9"/>
    <w:rsid w:val="00886299"/>
    <w:rsid w:val="00886781"/>
    <w:rsid w:val="00886A09"/>
    <w:rsid w:val="00886C9F"/>
    <w:rsid w:val="008874A6"/>
    <w:rsid w:val="00887997"/>
    <w:rsid w:val="00890AF0"/>
    <w:rsid w:val="00890C6B"/>
    <w:rsid w:val="008914E8"/>
    <w:rsid w:val="0089182F"/>
    <w:rsid w:val="00892BBF"/>
    <w:rsid w:val="00893115"/>
    <w:rsid w:val="00893755"/>
    <w:rsid w:val="00893ED9"/>
    <w:rsid w:val="008945AE"/>
    <w:rsid w:val="008945B8"/>
    <w:rsid w:val="00894F85"/>
    <w:rsid w:val="00895BD9"/>
    <w:rsid w:val="00895C91"/>
    <w:rsid w:val="0089608A"/>
    <w:rsid w:val="00897196"/>
    <w:rsid w:val="00897648"/>
    <w:rsid w:val="00897703"/>
    <w:rsid w:val="008979E6"/>
    <w:rsid w:val="00897F1C"/>
    <w:rsid w:val="008A05E6"/>
    <w:rsid w:val="008A1C22"/>
    <w:rsid w:val="008A1C9D"/>
    <w:rsid w:val="008A1CF4"/>
    <w:rsid w:val="008A1E1C"/>
    <w:rsid w:val="008A22EF"/>
    <w:rsid w:val="008A3769"/>
    <w:rsid w:val="008A3AC9"/>
    <w:rsid w:val="008A3ECE"/>
    <w:rsid w:val="008A4CB6"/>
    <w:rsid w:val="008A4DEF"/>
    <w:rsid w:val="008A583F"/>
    <w:rsid w:val="008A58AE"/>
    <w:rsid w:val="008A63E0"/>
    <w:rsid w:val="008A68E2"/>
    <w:rsid w:val="008B0704"/>
    <w:rsid w:val="008B09FD"/>
    <w:rsid w:val="008B0D8A"/>
    <w:rsid w:val="008B1C56"/>
    <w:rsid w:val="008B24BB"/>
    <w:rsid w:val="008B3503"/>
    <w:rsid w:val="008B36A5"/>
    <w:rsid w:val="008B4550"/>
    <w:rsid w:val="008B4882"/>
    <w:rsid w:val="008B48BE"/>
    <w:rsid w:val="008B53E8"/>
    <w:rsid w:val="008B60B2"/>
    <w:rsid w:val="008B67F8"/>
    <w:rsid w:val="008B6C8D"/>
    <w:rsid w:val="008B790A"/>
    <w:rsid w:val="008B7BEB"/>
    <w:rsid w:val="008C0906"/>
    <w:rsid w:val="008C139C"/>
    <w:rsid w:val="008C195D"/>
    <w:rsid w:val="008C211A"/>
    <w:rsid w:val="008C2684"/>
    <w:rsid w:val="008C2983"/>
    <w:rsid w:val="008C38BC"/>
    <w:rsid w:val="008C3B9D"/>
    <w:rsid w:val="008C3F72"/>
    <w:rsid w:val="008C4C97"/>
    <w:rsid w:val="008C542B"/>
    <w:rsid w:val="008C593A"/>
    <w:rsid w:val="008C597A"/>
    <w:rsid w:val="008C5E64"/>
    <w:rsid w:val="008C6005"/>
    <w:rsid w:val="008C67A0"/>
    <w:rsid w:val="008C6858"/>
    <w:rsid w:val="008C6FD2"/>
    <w:rsid w:val="008C71AE"/>
    <w:rsid w:val="008D0918"/>
    <w:rsid w:val="008D0E1E"/>
    <w:rsid w:val="008D18F9"/>
    <w:rsid w:val="008D1AF8"/>
    <w:rsid w:val="008D1DCD"/>
    <w:rsid w:val="008D2BA2"/>
    <w:rsid w:val="008D2D8B"/>
    <w:rsid w:val="008D38EB"/>
    <w:rsid w:val="008D45FE"/>
    <w:rsid w:val="008D4D58"/>
    <w:rsid w:val="008D532C"/>
    <w:rsid w:val="008D5E7F"/>
    <w:rsid w:val="008D5EDD"/>
    <w:rsid w:val="008D5FE2"/>
    <w:rsid w:val="008D65FB"/>
    <w:rsid w:val="008D6789"/>
    <w:rsid w:val="008D6962"/>
    <w:rsid w:val="008D6B6A"/>
    <w:rsid w:val="008D6BD6"/>
    <w:rsid w:val="008D7044"/>
    <w:rsid w:val="008D7B58"/>
    <w:rsid w:val="008D7E13"/>
    <w:rsid w:val="008E0188"/>
    <w:rsid w:val="008E049E"/>
    <w:rsid w:val="008E0CAC"/>
    <w:rsid w:val="008E1419"/>
    <w:rsid w:val="008E176E"/>
    <w:rsid w:val="008E1961"/>
    <w:rsid w:val="008E1A29"/>
    <w:rsid w:val="008E24A2"/>
    <w:rsid w:val="008E297E"/>
    <w:rsid w:val="008E2DAB"/>
    <w:rsid w:val="008E2EE7"/>
    <w:rsid w:val="008E3111"/>
    <w:rsid w:val="008E32A0"/>
    <w:rsid w:val="008E334D"/>
    <w:rsid w:val="008E372F"/>
    <w:rsid w:val="008E399A"/>
    <w:rsid w:val="008E3C07"/>
    <w:rsid w:val="008E44E5"/>
    <w:rsid w:val="008E4B23"/>
    <w:rsid w:val="008E5243"/>
    <w:rsid w:val="008E5D5A"/>
    <w:rsid w:val="008E60CF"/>
    <w:rsid w:val="008E619B"/>
    <w:rsid w:val="008E629C"/>
    <w:rsid w:val="008E6C08"/>
    <w:rsid w:val="008E755D"/>
    <w:rsid w:val="008E7AF6"/>
    <w:rsid w:val="008E7B56"/>
    <w:rsid w:val="008E7CA3"/>
    <w:rsid w:val="008E7DAC"/>
    <w:rsid w:val="008F035D"/>
    <w:rsid w:val="008F0C48"/>
    <w:rsid w:val="008F0E2B"/>
    <w:rsid w:val="008F1303"/>
    <w:rsid w:val="008F1378"/>
    <w:rsid w:val="008F1F70"/>
    <w:rsid w:val="008F2BF1"/>
    <w:rsid w:val="008F2DE0"/>
    <w:rsid w:val="008F339E"/>
    <w:rsid w:val="008F35E3"/>
    <w:rsid w:val="008F3955"/>
    <w:rsid w:val="008F3A1D"/>
    <w:rsid w:val="008F3CAC"/>
    <w:rsid w:val="008F4607"/>
    <w:rsid w:val="008F46C1"/>
    <w:rsid w:val="008F4909"/>
    <w:rsid w:val="008F53AA"/>
    <w:rsid w:val="008F5AF7"/>
    <w:rsid w:val="008F5C43"/>
    <w:rsid w:val="008F5C47"/>
    <w:rsid w:val="008F6312"/>
    <w:rsid w:val="008F6ED1"/>
    <w:rsid w:val="008F728E"/>
    <w:rsid w:val="008F7362"/>
    <w:rsid w:val="0090011F"/>
    <w:rsid w:val="00900348"/>
    <w:rsid w:val="00900D51"/>
    <w:rsid w:val="00901A2F"/>
    <w:rsid w:val="00901B0E"/>
    <w:rsid w:val="00901EFE"/>
    <w:rsid w:val="009024F6"/>
    <w:rsid w:val="00902DA6"/>
    <w:rsid w:val="00903A87"/>
    <w:rsid w:val="009042B8"/>
    <w:rsid w:val="009045E0"/>
    <w:rsid w:val="00904650"/>
    <w:rsid w:val="0090521D"/>
    <w:rsid w:val="009052A3"/>
    <w:rsid w:val="00905D53"/>
    <w:rsid w:val="00906CE0"/>
    <w:rsid w:val="0091056D"/>
    <w:rsid w:val="0091089E"/>
    <w:rsid w:val="009110FD"/>
    <w:rsid w:val="00911462"/>
    <w:rsid w:val="00911D9B"/>
    <w:rsid w:val="009120C9"/>
    <w:rsid w:val="00912125"/>
    <w:rsid w:val="00912432"/>
    <w:rsid w:val="0091253C"/>
    <w:rsid w:val="00913549"/>
    <w:rsid w:val="009142F7"/>
    <w:rsid w:val="00914BAB"/>
    <w:rsid w:val="00914C07"/>
    <w:rsid w:val="00915358"/>
    <w:rsid w:val="009161C1"/>
    <w:rsid w:val="009168F8"/>
    <w:rsid w:val="00916A38"/>
    <w:rsid w:val="00920FE0"/>
    <w:rsid w:val="009224A2"/>
    <w:rsid w:val="00922516"/>
    <w:rsid w:val="00922A2D"/>
    <w:rsid w:val="00922D57"/>
    <w:rsid w:val="00923811"/>
    <w:rsid w:val="00923935"/>
    <w:rsid w:val="00923D24"/>
    <w:rsid w:val="0092427E"/>
    <w:rsid w:val="0092474D"/>
    <w:rsid w:val="00924D80"/>
    <w:rsid w:val="009250C9"/>
    <w:rsid w:val="0092619D"/>
    <w:rsid w:val="0092758A"/>
    <w:rsid w:val="00930099"/>
    <w:rsid w:val="0093084C"/>
    <w:rsid w:val="00931078"/>
    <w:rsid w:val="009311C3"/>
    <w:rsid w:val="009312D9"/>
    <w:rsid w:val="009324B4"/>
    <w:rsid w:val="00932828"/>
    <w:rsid w:val="00932CF8"/>
    <w:rsid w:val="00932DC4"/>
    <w:rsid w:val="00933B49"/>
    <w:rsid w:val="00933CAF"/>
    <w:rsid w:val="00934836"/>
    <w:rsid w:val="00934D98"/>
    <w:rsid w:val="0093595D"/>
    <w:rsid w:val="009359AE"/>
    <w:rsid w:val="00935CCA"/>
    <w:rsid w:val="00935D70"/>
    <w:rsid w:val="0093618F"/>
    <w:rsid w:val="00936338"/>
    <w:rsid w:val="00936723"/>
    <w:rsid w:val="00936DDE"/>
    <w:rsid w:val="009375D5"/>
    <w:rsid w:val="00940512"/>
    <w:rsid w:val="009409FD"/>
    <w:rsid w:val="00940A7A"/>
    <w:rsid w:val="00941B99"/>
    <w:rsid w:val="00942509"/>
    <w:rsid w:val="00942559"/>
    <w:rsid w:val="00942A83"/>
    <w:rsid w:val="0094327D"/>
    <w:rsid w:val="00943F18"/>
    <w:rsid w:val="009442CD"/>
    <w:rsid w:val="00944A87"/>
    <w:rsid w:val="0094503E"/>
    <w:rsid w:val="00945AA6"/>
    <w:rsid w:val="0094657F"/>
    <w:rsid w:val="0094670E"/>
    <w:rsid w:val="0094671C"/>
    <w:rsid w:val="009472FB"/>
    <w:rsid w:val="009476BD"/>
    <w:rsid w:val="00947EF0"/>
    <w:rsid w:val="00950EF2"/>
    <w:rsid w:val="00951349"/>
    <w:rsid w:val="00952825"/>
    <w:rsid w:val="00952A9B"/>
    <w:rsid w:val="0095427D"/>
    <w:rsid w:val="00955611"/>
    <w:rsid w:val="0095562E"/>
    <w:rsid w:val="0095568D"/>
    <w:rsid w:val="00956E24"/>
    <w:rsid w:val="009576BE"/>
    <w:rsid w:val="00960E04"/>
    <w:rsid w:val="009623C4"/>
    <w:rsid w:val="00962472"/>
    <w:rsid w:val="009624BD"/>
    <w:rsid w:val="00962560"/>
    <w:rsid w:val="00962ADB"/>
    <w:rsid w:val="0096374A"/>
    <w:rsid w:val="00963E7D"/>
    <w:rsid w:val="0096587D"/>
    <w:rsid w:val="009658E0"/>
    <w:rsid w:val="00966550"/>
    <w:rsid w:val="0096665B"/>
    <w:rsid w:val="009674A2"/>
    <w:rsid w:val="0097111A"/>
    <w:rsid w:val="00971138"/>
    <w:rsid w:val="00972F37"/>
    <w:rsid w:val="00973076"/>
    <w:rsid w:val="009730BC"/>
    <w:rsid w:val="009736E2"/>
    <w:rsid w:val="0097399A"/>
    <w:rsid w:val="00974528"/>
    <w:rsid w:val="009745FE"/>
    <w:rsid w:val="0097488E"/>
    <w:rsid w:val="009748FF"/>
    <w:rsid w:val="0097529D"/>
    <w:rsid w:val="0097536F"/>
    <w:rsid w:val="00975D83"/>
    <w:rsid w:val="00976007"/>
    <w:rsid w:val="0097602E"/>
    <w:rsid w:val="009764B2"/>
    <w:rsid w:val="00976C5A"/>
    <w:rsid w:val="00976ED3"/>
    <w:rsid w:val="00977609"/>
    <w:rsid w:val="00977F89"/>
    <w:rsid w:val="009805D0"/>
    <w:rsid w:val="00980D19"/>
    <w:rsid w:val="00980FD0"/>
    <w:rsid w:val="00981173"/>
    <w:rsid w:val="00982231"/>
    <w:rsid w:val="009824BA"/>
    <w:rsid w:val="00982993"/>
    <w:rsid w:val="00982D7C"/>
    <w:rsid w:val="00983521"/>
    <w:rsid w:val="00983705"/>
    <w:rsid w:val="0098374B"/>
    <w:rsid w:val="00983F23"/>
    <w:rsid w:val="009843AA"/>
    <w:rsid w:val="00984E5B"/>
    <w:rsid w:val="00985434"/>
    <w:rsid w:val="00985B72"/>
    <w:rsid w:val="009860A8"/>
    <w:rsid w:val="00987500"/>
    <w:rsid w:val="009911C5"/>
    <w:rsid w:val="00991584"/>
    <w:rsid w:val="009916E0"/>
    <w:rsid w:val="00993547"/>
    <w:rsid w:val="009938D4"/>
    <w:rsid w:val="0099420E"/>
    <w:rsid w:val="00994843"/>
    <w:rsid w:val="00994A45"/>
    <w:rsid w:val="00994D92"/>
    <w:rsid w:val="00996979"/>
    <w:rsid w:val="0099767B"/>
    <w:rsid w:val="009976EE"/>
    <w:rsid w:val="009976F6"/>
    <w:rsid w:val="009A01E8"/>
    <w:rsid w:val="009A0BF2"/>
    <w:rsid w:val="009A1A09"/>
    <w:rsid w:val="009A1DAA"/>
    <w:rsid w:val="009A1E0B"/>
    <w:rsid w:val="009A207E"/>
    <w:rsid w:val="009A314E"/>
    <w:rsid w:val="009A440B"/>
    <w:rsid w:val="009A4E30"/>
    <w:rsid w:val="009A5229"/>
    <w:rsid w:val="009A68B7"/>
    <w:rsid w:val="009A7399"/>
    <w:rsid w:val="009B0053"/>
    <w:rsid w:val="009B116A"/>
    <w:rsid w:val="009B1906"/>
    <w:rsid w:val="009B1D97"/>
    <w:rsid w:val="009B21CF"/>
    <w:rsid w:val="009B2B2D"/>
    <w:rsid w:val="009B2F0A"/>
    <w:rsid w:val="009B3865"/>
    <w:rsid w:val="009B41C9"/>
    <w:rsid w:val="009B41EB"/>
    <w:rsid w:val="009B4BF2"/>
    <w:rsid w:val="009B4F54"/>
    <w:rsid w:val="009B65EB"/>
    <w:rsid w:val="009B6F64"/>
    <w:rsid w:val="009B74EB"/>
    <w:rsid w:val="009B760A"/>
    <w:rsid w:val="009B7B3B"/>
    <w:rsid w:val="009B7CAF"/>
    <w:rsid w:val="009B7E6E"/>
    <w:rsid w:val="009C03FA"/>
    <w:rsid w:val="009C148D"/>
    <w:rsid w:val="009C1E88"/>
    <w:rsid w:val="009C258A"/>
    <w:rsid w:val="009C311A"/>
    <w:rsid w:val="009C41C3"/>
    <w:rsid w:val="009C4429"/>
    <w:rsid w:val="009C4A7F"/>
    <w:rsid w:val="009C4F0A"/>
    <w:rsid w:val="009C5982"/>
    <w:rsid w:val="009C6332"/>
    <w:rsid w:val="009C64D2"/>
    <w:rsid w:val="009C7C21"/>
    <w:rsid w:val="009C7D27"/>
    <w:rsid w:val="009D0C27"/>
    <w:rsid w:val="009D1E29"/>
    <w:rsid w:val="009D21C0"/>
    <w:rsid w:val="009D3124"/>
    <w:rsid w:val="009D340B"/>
    <w:rsid w:val="009D38C4"/>
    <w:rsid w:val="009D3926"/>
    <w:rsid w:val="009D43D2"/>
    <w:rsid w:val="009D4674"/>
    <w:rsid w:val="009D52F4"/>
    <w:rsid w:val="009D5764"/>
    <w:rsid w:val="009D67F8"/>
    <w:rsid w:val="009D70B2"/>
    <w:rsid w:val="009D7664"/>
    <w:rsid w:val="009E07E0"/>
    <w:rsid w:val="009E0D78"/>
    <w:rsid w:val="009E0F91"/>
    <w:rsid w:val="009E10AA"/>
    <w:rsid w:val="009E197D"/>
    <w:rsid w:val="009E1B60"/>
    <w:rsid w:val="009E29B1"/>
    <w:rsid w:val="009E341A"/>
    <w:rsid w:val="009E4283"/>
    <w:rsid w:val="009E4F38"/>
    <w:rsid w:val="009E5103"/>
    <w:rsid w:val="009E58CF"/>
    <w:rsid w:val="009E59C5"/>
    <w:rsid w:val="009E5CF5"/>
    <w:rsid w:val="009E5E10"/>
    <w:rsid w:val="009E76AF"/>
    <w:rsid w:val="009E78D1"/>
    <w:rsid w:val="009E7AB3"/>
    <w:rsid w:val="009E7B8F"/>
    <w:rsid w:val="009F0386"/>
    <w:rsid w:val="009F0BDA"/>
    <w:rsid w:val="009F0C8C"/>
    <w:rsid w:val="009F1335"/>
    <w:rsid w:val="009F13BA"/>
    <w:rsid w:val="009F1584"/>
    <w:rsid w:val="009F3270"/>
    <w:rsid w:val="009F32FC"/>
    <w:rsid w:val="009F3498"/>
    <w:rsid w:val="009F3F07"/>
    <w:rsid w:val="009F3F89"/>
    <w:rsid w:val="009F4328"/>
    <w:rsid w:val="009F4473"/>
    <w:rsid w:val="009F4D5E"/>
    <w:rsid w:val="009F5D54"/>
    <w:rsid w:val="009F6520"/>
    <w:rsid w:val="009F6E94"/>
    <w:rsid w:val="009F712D"/>
    <w:rsid w:val="009F72C4"/>
    <w:rsid w:val="009F75D1"/>
    <w:rsid w:val="009F7B95"/>
    <w:rsid w:val="00A00155"/>
    <w:rsid w:val="00A00CB5"/>
    <w:rsid w:val="00A02804"/>
    <w:rsid w:val="00A02B62"/>
    <w:rsid w:val="00A02F19"/>
    <w:rsid w:val="00A034A1"/>
    <w:rsid w:val="00A03509"/>
    <w:rsid w:val="00A03560"/>
    <w:rsid w:val="00A038BC"/>
    <w:rsid w:val="00A04157"/>
    <w:rsid w:val="00A04202"/>
    <w:rsid w:val="00A04372"/>
    <w:rsid w:val="00A04C4E"/>
    <w:rsid w:val="00A051AD"/>
    <w:rsid w:val="00A0589E"/>
    <w:rsid w:val="00A058EA"/>
    <w:rsid w:val="00A05D46"/>
    <w:rsid w:val="00A05D95"/>
    <w:rsid w:val="00A05F6A"/>
    <w:rsid w:val="00A06181"/>
    <w:rsid w:val="00A06A45"/>
    <w:rsid w:val="00A075DE"/>
    <w:rsid w:val="00A075DF"/>
    <w:rsid w:val="00A10217"/>
    <w:rsid w:val="00A104BB"/>
    <w:rsid w:val="00A10568"/>
    <w:rsid w:val="00A106FC"/>
    <w:rsid w:val="00A10D50"/>
    <w:rsid w:val="00A1149B"/>
    <w:rsid w:val="00A11771"/>
    <w:rsid w:val="00A11804"/>
    <w:rsid w:val="00A121EC"/>
    <w:rsid w:val="00A13702"/>
    <w:rsid w:val="00A13E9F"/>
    <w:rsid w:val="00A1428A"/>
    <w:rsid w:val="00A14442"/>
    <w:rsid w:val="00A144EC"/>
    <w:rsid w:val="00A15532"/>
    <w:rsid w:val="00A15D5F"/>
    <w:rsid w:val="00A17667"/>
    <w:rsid w:val="00A17A1C"/>
    <w:rsid w:val="00A17CEB"/>
    <w:rsid w:val="00A17D8B"/>
    <w:rsid w:val="00A20420"/>
    <w:rsid w:val="00A206CF"/>
    <w:rsid w:val="00A21997"/>
    <w:rsid w:val="00A21BA8"/>
    <w:rsid w:val="00A21E66"/>
    <w:rsid w:val="00A21F97"/>
    <w:rsid w:val="00A223DD"/>
    <w:rsid w:val="00A224CB"/>
    <w:rsid w:val="00A2282F"/>
    <w:rsid w:val="00A2350F"/>
    <w:rsid w:val="00A23A08"/>
    <w:rsid w:val="00A24D3C"/>
    <w:rsid w:val="00A25C24"/>
    <w:rsid w:val="00A25DA8"/>
    <w:rsid w:val="00A25E63"/>
    <w:rsid w:val="00A25F28"/>
    <w:rsid w:val="00A26EDC"/>
    <w:rsid w:val="00A2717E"/>
    <w:rsid w:val="00A30BCD"/>
    <w:rsid w:val="00A31001"/>
    <w:rsid w:val="00A31EDA"/>
    <w:rsid w:val="00A32E2D"/>
    <w:rsid w:val="00A34D39"/>
    <w:rsid w:val="00A355CE"/>
    <w:rsid w:val="00A35E3A"/>
    <w:rsid w:val="00A367D3"/>
    <w:rsid w:val="00A37997"/>
    <w:rsid w:val="00A37A46"/>
    <w:rsid w:val="00A37EDE"/>
    <w:rsid w:val="00A409A3"/>
    <w:rsid w:val="00A40DDD"/>
    <w:rsid w:val="00A41388"/>
    <w:rsid w:val="00A41960"/>
    <w:rsid w:val="00A41F38"/>
    <w:rsid w:val="00A420E7"/>
    <w:rsid w:val="00A425CA"/>
    <w:rsid w:val="00A4307A"/>
    <w:rsid w:val="00A436EF"/>
    <w:rsid w:val="00A43A3B"/>
    <w:rsid w:val="00A44C82"/>
    <w:rsid w:val="00A44C86"/>
    <w:rsid w:val="00A453E6"/>
    <w:rsid w:val="00A47DCB"/>
    <w:rsid w:val="00A51A27"/>
    <w:rsid w:val="00A51CF6"/>
    <w:rsid w:val="00A52161"/>
    <w:rsid w:val="00A52AEA"/>
    <w:rsid w:val="00A5362F"/>
    <w:rsid w:val="00A545B8"/>
    <w:rsid w:val="00A552D0"/>
    <w:rsid w:val="00A558BD"/>
    <w:rsid w:val="00A55CB3"/>
    <w:rsid w:val="00A55FE6"/>
    <w:rsid w:val="00A56231"/>
    <w:rsid w:val="00A563CF"/>
    <w:rsid w:val="00A5653B"/>
    <w:rsid w:val="00A56C17"/>
    <w:rsid w:val="00A56D31"/>
    <w:rsid w:val="00A56D76"/>
    <w:rsid w:val="00A56E7D"/>
    <w:rsid w:val="00A56F50"/>
    <w:rsid w:val="00A571C1"/>
    <w:rsid w:val="00A5766B"/>
    <w:rsid w:val="00A60637"/>
    <w:rsid w:val="00A61A31"/>
    <w:rsid w:val="00A61EB5"/>
    <w:rsid w:val="00A61F11"/>
    <w:rsid w:val="00A622EE"/>
    <w:rsid w:val="00A63705"/>
    <w:rsid w:val="00A63F07"/>
    <w:rsid w:val="00A64DC2"/>
    <w:rsid w:val="00A65495"/>
    <w:rsid w:val="00A65848"/>
    <w:rsid w:val="00A6588D"/>
    <w:rsid w:val="00A65D37"/>
    <w:rsid w:val="00A65E50"/>
    <w:rsid w:val="00A666F6"/>
    <w:rsid w:val="00A6699B"/>
    <w:rsid w:val="00A672C2"/>
    <w:rsid w:val="00A704B9"/>
    <w:rsid w:val="00A7113B"/>
    <w:rsid w:val="00A7121B"/>
    <w:rsid w:val="00A712D3"/>
    <w:rsid w:val="00A712D5"/>
    <w:rsid w:val="00A727AA"/>
    <w:rsid w:val="00A73236"/>
    <w:rsid w:val="00A7324A"/>
    <w:rsid w:val="00A733E3"/>
    <w:rsid w:val="00A73EE2"/>
    <w:rsid w:val="00A75479"/>
    <w:rsid w:val="00A75AAE"/>
    <w:rsid w:val="00A75EEF"/>
    <w:rsid w:val="00A7718F"/>
    <w:rsid w:val="00A77DD4"/>
    <w:rsid w:val="00A803C2"/>
    <w:rsid w:val="00A80C0B"/>
    <w:rsid w:val="00A80E54"/>
    <w:rsid w:val="00A810EC"/>
    <w:rsid w:val="00A811A1"/>
    <w:rsid w:val="00A828FB"/>
    <w:rsid w:val="00A82A98"/>
    <w:rsid w:val="00A82AF9"/>
    <w:rsid w:val="00A82F58"/>
    <w:rsid w:val="00A8319C"/>
    <w:rsid w:val="00A83227"/>
    <w:rsid w:val="00A83469"/>
    <w:rsid w:val="00A83A41"/>
    <w:rsid w:val="00A83ADA"/>
    <w:rsid w:val="00A83C6E"/>
    <w:rsid w:val="00A84A1A"/>
    <w:rsid w:val="00A8589D"/>
    <w:rsid w:val="00A85907"/>
    <w:rsid w:val="00A85B72"/>
    <w:rsid w:val="00A86287"/>
    <w:rsid w:val="00A86346"/>
    <w:rsid w:val="00A868C6"/>
    <w:rsid w:val="00A87CAD"/>
    <w:rsid w:val="00A90523"/>
    <w:rsid w:val="00A909F0"/>
    <w:rsid w:val="00A90EB6"/>
    <w:rsid w:val="00A91973"/>
    <w:rsid w:val="00A922E8"/>
    <w:rsid w:val="00A92913"/>
    <w:rsid w:val="00A92C14"/>
    <w:rsid w:val="00A93130"/>
    <w:rsid w:val="00A9362C"/>
    <w:rsid w:val="00A93693"/>
    <w:rsid w:val="00A94760"/>
    <w:rsid w:val="00A95265"/>
    <w:rsid w:val="00A95DDE"/>
    <w:rsid w:val="00A95F3C"/>
    <w:rsid w:val="00A966DE"/>
    <w:rsid w:val="00A9779F"/>
    <w:rsid w:val="00A97B89"/>
    <w:rsid w:val="00A97EA4"/>
    <w:rsid w:val="00AA02F8"/>
    <w:rsid w:val="00AA05E7"/>
    <w:rsid w:val="00AA0BAD"/>
    <w:rsid w:val="00AA18C4"/>
    <w:rsid w:val="00AA2D4D"/>
    <w:rsid w:val="00AA2F8E"/>
    <w:rsid w:val="00AA44CB"/>
    <w:rsid w:val="00AA4ABF"/>
    <w:rsid w:val="00AA4F0F"/>
    <w:rsid w:val="00AA5296"/>
    <w:rsid w:val="00AA641F"/>
    <w:rsid w:val="00AA7311"/>
    <w:rsid w:val="00AA7E7E"/>
    <w:rsid w:val="00AA7FF4"/>
    <w:rsid w:val="00AB045D"/>
    <w:rsid w:val="00AB04FB"/>
    <w:rsid w:val="00AB0F09"/>
    <w:rsid w:val="00AB1AF8"/>
    <w:rsid w:val="00AB2EEB"/>
    <w:rsid w:val="00AB4297"/>
    <w:rsid w:val="00AB4F00"/>
    <w:rsid w:val="00AB51E9"/>
    <w:rsid w:val="00AB5FBE"/>
    <w:rsid w:val="00AB63C9"/>
    <w:rsid w:val="00AB6F85"/>
    <w:rsid w:val="00AB7E5B"/>
    <w:rsid w:val="00AC0161"/>
    <w:rsid w:val="00AC0784"/>
    <w:rsid w:val="00AC0994"/>
    <w:rsid w:val="00AC0A32"/>
    <w:rsid w:val="00AC0B2D"/>
    <w:rsid w:val="00AC0E18"/>
    <w:rsid w:val="00AC191E"/>
    <w:rsid w:val="00AC1D81"/>
    <w:rsid w:val="00AC261E"/>
    <w:rsid w:val="00AC2AEB"/>
    <w:rsid w:val="00AC2BFA"/>
    <w:rsid w:val="00AC2FFF"/>
    <w:rsid w:val="00AC5016"/>
    <w:rsid w:val="00AC5A04"/>
    <w:rsid w:val="00AC6F30"/>
    <w:rsid w:val="00AD23C5"/>
    <w:rsid w:val="00AD2600"/>
    <w:rsid w:val="00AD27B1"/>
    <w:rsid w:val="00AD3C76"/>
    <w:rsid w:val="00AD3CA1"/>
    <w:rsid w:val="00AD408E"/>
    <w:rsid w:val="00AD47D6"/>
    <w:rsid w:val="00AD4F7B"/>
    <w:rsid w:val="00AD5250"/>
    <w:rsid w:val="00AD5AE1"/>
    <w:rsid w:val="00AD6217"/>
    <w:rsid w:val="00AD665B"/>
    <w:rsid w:val="00AD6CD0"/>
    <w:rsid w:val="00AD6DDB"/>
    <w:rsid w:val="00AD75EA"/>
    <w:rsid w:val="00AE02E3"/>
    <w:rsid w:val="00AE0A3E"/>
    <w:rsid w:val="00AE1778"/>
    <w:rsid w:val="00AE194E"/>
    <w:rsid w:val="00AE1DF2"/>
    <w:rsid w:val="00AE23CE"/>
    <w:rsid w:val="00AE262E"/>
    <w:rsid w:val="00AE3B9A"/>
    <w:rsid w:val="00AE55AD"/>
    <w:rsid w:val="00AE5714"/>
    <w:rsid w:val="00AE5B1D"/>
    <w:rsid w:val="00AE5F38"/>
    <w:rsid w:val="00AE6093"/>
    <w:rsid w:val="00AE7D0A"/>
    <w:rsid w:val="00AE7D97"/>
    <w:rsid w:val="00AF1786"/>
    <w:rsid w:val="00AF1C74"/>
    <w:rsid w:val="00AF21FD"/>
    <w:rsid w:val="00AF28A3"/>
    <w:rsid w:val="00AF3117"/>
    <w:rsid w:val="00AF37EB"/>
    <w:rsid w:val="00AF58BA"/>
    <w:rsid w:val="00AF5BD5"/>
    <w:rsid w:val="00AF638D"/>
    <w:rsid w:val="00AF6682"/>
    <w:rsid w:val="00AF75B4"/>
    <w:rsid w:val="00AF794F"/>
    <w:rsid w:val="00B006B3"/>
    <w:rsid w:val="00B011CB"/>
    <w:rsid w:val="00B013F1"/>
    <w:rsid w:val="00B0166B"/>
    <w:rsid w:val="00B02260"/>
    <w:rsid w:val="00B022CF"/>
    <w:rsid w:val="00B024BD"/>
    <w:rsid w:val="00B02694"/>
    <w:rsid w:val="00B0372A"/>
    <w:rsid w:val="00B05DFB"/>
    <w:rsid w:val="00B06011"/>
    <w:rsid w:val="00B0631C"/>
    <w:rsid w:val="00B06D2C"/>
    <w:rsid w:val="00B071FC"/>
    <w:rsid w:val="00B078AA"/>
    <w:rsid w:val="00B1026D"/>
    <w:rsid w:val="00B103D3"/>
    <w:rsid w:val="00B105C2"/>
    <w:rsid w:val="00B10FCB"/>
    <w:rsid w:val="00B1116C"/>
    <w:rsid w:val="00B116EE"/>
    <w:rsid w:val="00B118ED"/>
    <w:rsid w:val="00B119EE"/>
    <w:rsid w:val="00B11A14"/>
    <w:rsid w:val="00B1240E"/>
    <w:rsid w:val="00B1243C"/>
    <w:rsid w:val="00B124E8"/>
    <w:rsid w:val="00B12FBA"/>
    <w:rsid w:val="00B13012"/>
    <w:rsid w:val="00B13142"/>
    <w:rsid w:val="00B138DA"/>
    <w:rsid w:val="00B13FE0"/>
    <w:rsid w:val="00B14053"/>
    <w:rsid w:val="00B1410D"/>
    <w:rsid w:val="00B14133"/>
    <w:rsid w:val="00B141B7"/>
    <w:rsid w:val="00B14481"/>
    <w:rsid w:val="00B145F6"/>
    <w:rsid w:val="00B14D37"/>
    <w:rsid w:val="00B15283"/>
    <w:rsid w:val="00B15739"/>
    <w:rsid w:val="00B16233"/>
    <w:rsid w:val="00B16365"/>
    <w:rsid w:val="00B1714C"/>
    <w:rsid w:val="00B1756C"/>
    <w:rsid w:val="00B17B2F"/>
    <w:rsid w:val="00B17EC5"/>
    <w:rsid w:val="00B203CB"/>
    <w:rsid w:val="00B203E8"/>
    <w:rsid w:val="00B20577"/>
    <w:rsid w:val="00B2148A"/>
    <w:rsid w:val="00B21BF8"/>
    <w:rsid w:val="00B21CC9"/>
    <w:rsid w:val="00B21D55"/>
    <w:rsid w:val="00B21DF1"/>
    <w:rsid w:val="00B22598"/>
    <w:rsid w:val="00B22E11"/>
    <w:rsid w:val="00B23088"/>
    <w:rsid w:val="00B233C0"/>
    <w:rsid w:val="00B23C63"/>
    <w:rsid w:val="00B240F1"/>
    <w:rsid w:val="00B24707"/>
    <w:rsid w:val="00B249C8"/>
    <w:rsid w:val="00B24B97"/>
    <w:rsid w:val="00B27396"/>
    <w:rsid w:val="00B27578"/>
    <w:rsid w:val="00B27BCA"/>
    <w:rsid w:val="00B27CC8"/>
    <w:rsid w:val="00B30594"/>
    <w:rsid w:val="00B30D97"/>
    <w:rsid w:val="00B310AD"/>
    <w:rsid w:val="00B317D1"/>
    <w:rsid w:val="00B31953"/>
    <w:rsid w:val="00B33AA2"/>
    <w:rsid w:val="00B34586"/>
    <w:rsid w:val="00B350F9"/>
    <w:rsid w:val="00B352A7"/>
    <w:rsid w:val="00B3544F"/>
    <w:rsid w:val="00B35A88"/>
    <w:rsid w:val="00B35AD0"/>
    <w:rsid w:val="00B35CF6"/>
    <w:rsid w:val="00B35EE8"/>
    <w:rsid w:val="00B362DA"/>
    <w:rsid w:val="00B3635C"/>
    <w:rsid w:val="00B36E95"/>
    <w:rsid w:val="00B36F3A"/>
    <w:rsid w:val="00B37F8B"/>
    <w:rsid w:val="00B40318"/>
    <w:rsid w:val="00B40629"/>
    <w:rsid w:val="00B4079C"/>
    <w:rsid w:val="00B41042"/>
    <w:rsid w:val="00B419C8"/>
    <w:rsid w:val="00B423C5"/>
    <w:rsid w:val="00B42503"/>
    <w:rsid w:val="00B425B4"/>
    <w:rsid w:val="00B42BE4"/>
    <w:rsid w:val="00B4304C"/>
    <w:rsid w:val="00B43459"/>
    <w:rsid w:val="00B43A54"/>
    <w:rsid w:val="00B44661"/>
    <w:rsid w:val="00B44B8D"/>
    <w:rsid w:val="00B4585F"/>
    <w:rsid w:val="00B45FEE"/>
    <w:rsid w:val="00B46002"/>
    <w:rsid w:val="00B4600C"/>
    <w:rsid w:val="00B46394"/>
    <w:rsid w:val="00B465A5"/>
    <w:rsid w:val="00B4692C"/>
    <w:rsid w:val="00B47573"/>
    <w:rsid w:val="00B4771F"/>
    <w:rsid w:val="00B47D37"/>
    <w:rsid w:val="00B47F38"/>
    <w:rsid w:val="00B50EE9"/>
    <w:rsid w:val="00B5121F"/>
    <w:rsid w:val="00B51343"/>
    <w:rsid w:val="00B519F9"/>
    <w:rsid w:val="00B520DF"/>
    <w:rsid w:val="00B52E9C"/>
    <w:rsid w:val="00B53455"/>
    <w:rsid w:val="00B54A7A"/>
    <w:rsid w:val="00B54C83"/>
    <w:rsid w:val="00B552DA"/>
    <w:rsid w:val="00B55544"/>
    <w:rsid w:val="00B555C4"/>
    <w:rsid w:val="00B5642A"/>
    <w:rsid w:val="00B5674F"/>
    <w:rsid w:val="00B569A6"/>
    <w:rsid w:val="00B578BC"/>
    <w:rsid w:val="00B5795F"/>
    <w:rsid w:val="00B606B0"/>
    <w:rsid w:val="00B612D1"/>
    <w:rsid w:val="00B61434"/>
    <w:rsid w:val="00B623C9"/>
    <w:rsid w:val="00B62B51"/>
    <w:rsid w:val="00B62ED5"/>
    <w:rsid w:val="00B63438"/>
    <w:rsid w:val="00B63609"/>
    <w:rsid w:val="00B63926"/>
    <w:rsid w:val="00B639C1"/>
    <w:rsid w:val="00B63B9D"/>
    <w:rsid w:val="00B6422E"/>
    <w:rsid w:val="00B6463C"/>
    <w:rsid w:val="00B64855"/>
    <w:rsid w:val="00B64DD1"/>
    <w:rsid w:val="00B64DFC"/>
    <w:rsid w:val="00B66432"/>
    <w:rsid w:val="00B6682E"/>
    <w:rsid w:val="00B66988"/>
    <w:rsid w:val="00B66A7A"/>
    <w:rsid w:val="00B66B2E"/>
    <w:rsid w:val="00B6739E"/>
    <w:rsid w:val="00B67581"/>
    <w:rsid w:val="00B676BF"/>
    <w:rsid w:val="00B67ABB"/>
    <w:rsid w:val="00B71096"/>
    <w:rsid w:val="00B71E09"/>
    <w:rsid w:val="00B72997"/>
    <w:rsid w:val="00B72A1D"/>
    <w:rsid w:val="00B72CD8"/>
    <w:rsid w:val="00B734E0"/>
    <w:rsid w:val="00B74368"/>
    <w:rsid w:val="00B74411"/>
    <w:rsid w:val="00B758B0"/>
    <w:rsid w:val="00B75EAD"/>
    <w:rsid w:val="00B7603F"/>
    <w:rsid w:val="00B766FF"/>
    <w:rsid w:val="00B76C8B"/>
    <w:rsid w:val="00B76D94"/>
    <w:rsid w:val="00B76DCD"/>
    <w:rsid w:val="00B77E08"/>
    <w:rsid w:val="00B80A36"/>
    <w:rsid w:val="00B81214"/>
    <w:rsid w:val="00B81D80"/>
    <w:rsid w:val="00B821D2"/>
    <w:rsid w:val="00B8270A"/>
    <w:rsid w:val="00B84EA2"/>
    <w:rsid w:val="00B86C5A"/>
    <w:rsid w:val="00B86EEB"/>
    <w:rsid w:val="00B86FD8"/>
    <w:rsid w:val="00B87050"/>
    <w:rsid w:val="00B87557"/>
    <w:rsid w:val="00B9138B"/>
    <w:rsid w:val="00B91D04"/>
    <w:rsid w:val="00B93696"/>
    <w:rsid w:val="00B93FC0"/>
    <w:rsid w:val="00B9418F"/>
    <w:rsid w:val="00B94672"/>
    <w:rsid w:val="00B95136"/>
    <w:rsid w:val="00B95848"/>
    <w:rsid w:val="00B95D9B"/>
    <w:rsid w:val="00B95F2C"/>
    <w:rsid w:val="00B96212"/>
    <w:rsid w:val="00B967DC"/>
    <w:rsid w:val="00B97012"/>
    <w:rsid w:val="00B975BF"/>
    <w:rsid w:val="00B97AA9"/>
    <w:rsid w:val="00B97FE7"/>
    <w:rsid w:val="00BA043C"/>
    <w:rsid w:val="00BA05C1"/>
    <w:rsid w:val="00BA1A61"/>
    <w:rsid w:val="00BA1BAE"/>
    <w:rsid w:val="00BA23A5"/>
    <w:rsid w:val="00BA2DC6"/>
    <w:rsid w:val="00BA384A"/>
    <w:rsid w:val="00BA388E"/>
    <w:rsid w:val="00BA3B1C"/>
    <w:rsid w:val="00BA4DC0"/>
    <w:rsid w:val="00BA51C1"/>
    <w:rsid w:val="00BA5ED4"/>
    <w:rsid w:val="00BA632C"/>
    <w:rsid w:val="00BA6E5F"/>
    <w:rsid w:val="00BA7660"/>
    <w:rsid w:val="00BA795F"/>
    <w:rsid w:val="00BB04AC"/>
    <w:rsid w:val="00BB0AB5"/>
    <w:rsid w:val="00BB0AD2"/>
    <w:rsid w:val="00BB1141"/>
    <w:rsid w:val="00BB1185"/>
    <w:rsid w:val="00BB2AAA"/>
    <w:rsid w:val="00BB2D94"/>
    <w:rsid w:val="00BB34E5"/>
    <w:rsid w:val="00BB3694"/>
    <w:rsid w:val="00BB3A54"/>
    <w:rsid w:val="00BB3A86"/>
    <w:rsid w:val="00BB3F64"/>
    <w:rsid w:val="00BB4B3F"/>
    <w:rsid w:val="00BB599D"/>
    <w:rsid w:val="00BB5F79"/>
    <w:rsid w:val="00BB71F4"/>
    <w:rsid w:val="00BB7660"/>
    <w:rsid w:val="00BB790B"/>
    <w:rsid w:val="00BC017D"/>
    <w:rsid w:val="00BC092D"/>
    <w:rsid w:val="00BC0ADD"/>
    <w:rsid w:val="00BC1092"/>
    <w:rsid w:val="00BC14CD"/>
    <w:rsid w:val="00BC1A20"/>
    <w:rsid w:val="00BC1C39"/>
    <w:rsid w:val="00BC2314"/>
    <w:rsid w:val="00BC2973"/>
    <w:rsid w:val="00BC2E33"/>
    <w:rsid w:val="00BC2F13"/>
    <w:rsid w:val="00BC300D"/>
    <w:rsid w:val="00BC3214"/>
    <w:rsid w:val="00BC391F"/>
    <w:rsid w:val="00BC41D2"/>
    <w:rsid w:val="00BC48FF"/>
    <w:rsid w:val="00BC5984"/>
    <w:rsid w:val="00BC6169"/>
    <w:rsid w:val="00BC61D7"/>
    <w:rsid w:val="00BC7026"/>
    <w:rsid w:val="00BC70A1"/>
    <w:rsid w:val="00BC717A"/>
    <w:rsid w:val="00BC75B5"/>
    <w:rsid w:val="00BC7F0B"/>
    <w:rsid w:val="00BD037C"/>
    <w:rsid w:val="00BD03E7"/>
    <w:rsid w:val="00BD0C6F"/>
    <w:rsid w:val="00BD1709"/>
    <w:rsid w:val="00BD1E91"/>
    <w:rsid w:val="00BD25D3"/>
    <w:rsid w:val="00BD272E"/>
    <w:rsid w:val="00BD3653"/>
    <w:rsid w:val="00BD3B34"/>
    <w:rsid w:val="00BD3D80"/>
    <w:rsid w:val="00BD40E3"/>
    <w:rsid w:val="00BD42C2"/>
    <w:rsid w:val="00BD4E95"/>
    <w:rsid w:val="00BD5BD5"/>
    <w:rsid w:val="00BD6186"/>
    <w:rsid w:val="00BD720C"/>
    <w:rsid w:val="00BD72D1"/>
    <w:rsid w:val="00BE09D1"/>
    <w:rsid w:val="00BE18C8"/>
    <w:rsid w:val="00BE1C96"/>
    <w:rsid w:val="00BE2CCF"/>
    <w:rsid w:val="00BE2D36"/>
    <w:rsid w:val="00BE2F7C"/>
    <w:rsid w:val="00BE5304"/>
    <w:rsid w:val="00BE5F61"/>
    <w:rsid w:val="00BE6287"/>
    <w:rsid w:val="00BE6632"/>
    <w:rsid w:val="00BE7085"/>
    <w:rsid w:val="00BE76FA"/>
    <w:rsid w:val="00BE79FA"/>
    <w:rsid w:val="00BF00FB"/>
    <w:rsid w:val="00BF05F4"/>
    <w:rsid w:val="00BF0C06"/>
    <w:rsid w:val="00BF0E54"/>
    <w:rsid w:val="00BF1501"/>
    <w:rsid w:val="00BF16DE"/>
    <w:rsid w:val="00BF1AAE"/>
    <w:rsid w:val="00BF2655"/>
    <w:rsid w:val="00BF3495"/>
    <w:rsid w:val="00BF355E"/>
    <w:rsid w:val="00BF4021"/>
    <w:rsid w:val="00BF4499"/>
    <w:rsid w:val="00BF4568"/>
    <w:rsid w:val="00BF51C2"/>
    <w:rsid w:val="00BF5306"/>
    <w:rsid w:val="00BF5F4E"/>
    <w:rsid w:val="00BF5F84"/>
    <w:rsid w:val="00BF6207"/>
    <w:rsid w:val="00BF6C45"/>
    <w:rsid w:val="00BF706F"/>
    <w:rsid w:val="00BF76EC"/>
    <w:rsid w:val="00C0042F"/>
    <w:rsid w:val="00C00829"/>
    <w:rsid w:val="00C0281A"/>
    <w:rsid w:val="00C02DEE"/>
    <w:rsid w:val="00C032A9"/>
    <w:rsid w:val="00C036C9"/>
    <w:rsid w:val="00C0380B"/>
    <w:rsid w:val="00C03D0F"/>
    <w:rsid w:val="00C04C38"/>
    <w:rsid w:val="00C04D69"/>
    <w:rsid w:val="00C04D84"/>
    <w:rsid w:val="00C050C9"/>
    <w:rsid w:val="00C051A8"/>
    <w:rsid w:val="00C05E70"/>
    <w:rsid w:val="00C0689E"/>
    <w:rsid w:val="00C071FB"/>
    <w:rsid w:val="00C0756B"/>
    <w:rsid w:val="00C075F6"/>
    <w:rsid w:val="00C07935"/>
    <w:rsid w:val="00C1035C"/>
    <w:rsid w:val="00C10397"/>
    <w:rsid w:val="00C10948"/>
    <w:rsid w:val="00C119C9"/>
    <w:rsid w:val="00C11E92"/>
    <w:rsid w:val="00C12E85"/>
    <w:rsid w:val="00C12ED9"/>
    <w:rsid w:val="00C143BA"/>
    <w:rsid w:val="00C14FF1"/>
    <w:rsid w:val="00C155BB"/>
    <w:rsid w:val="00C15CED"/>
    <w:rsid w:val="00C16B2D"/>
    <w:rsid w:val="00C16EF9"/>
    <w:rsid w:val="00C17CAC"/>
    <w:rsid w:val="00C17CCD"/>
    <w:rsid w:val="00C17EBE"/>
    <w:rsid w:val="00C17F28"/>
    <w:rsid w:val="00C20696"/>
    <w:rsid w:val="00C20F3D"/>
    <w:rsid w:val="00C210E0"/>
    <w:rsid w:val="00C21187"/>
    <w:rsid w:val="00C21292"/>
    <w:rsid w:val="00C21F62"/>
    <w:rsid w:val="00C22AE6"/>
    <w:rsid w:val="00C22EB9"/>
    <w:rsid w:val="00C23FE1"/>
    <w:rsid w:val="00C23FF3"/>
    <w:rsid w:val="00C244C7"/>
    <w:rsid w:val="00C24BAE"/>
    <w:rsid w:val="00C24FCA"/>
    <w:rsid w:val="00C25359"/>
    <w:rsid w:val="00C265F2"/>
    <w:rsid w:val="00C26772"/>
    <w:rsid w:val="00C26AC2"/>
    <w:rsid w:val="00C26B95"/>
    <w:rsid w:val="00C273FD"/>
    <w:rsid w:val="00C2788C"/>
    <w:rsid w:val="00C279FA"/>
    <w:rsid w:val="00C27C8A"/>
    <w:rsid w:val="00C31FBA"/>
    <w:rsid w:val="00C33062"/>
    <w:rsid w:val="00C33575"/>
    <w:rsid w:val="00C337E8"/>
    <w:rsid w:val="00C33B74"/>
    <w:rsid w:val="00C33DC4"/>
    <w:rsid w:val="00C34920"/>
    <w:rsid w:val="00C34FC2"/>
    <w:rsid w:val="00C35145"/>
    <w:rsid w:val="00C359A5"/>
    <w:rsid w:val="00C35E8D"/>
    <w:rsid w:val="00C362F8"/>
    <w:rsid w:val="00C36368"/>
    <w:rsid w:val="00C366F7"/>
    <w:rsid w:val="00C36765"/>
    <w:rsid w:val="00C36794"/>
    <w:rsid w:val="00C37338"/>
    <w:rsid w:val="00C4021E"/>
    <w:rsid w:val="00C407E2"/>
    <w:rsid w:val="00C40C58"/>
    <w:rsid w:val="00C411B4"/>
    <w:rsid w:val="00C41329"/>
    <w:rsid w:val="00C42172"/>
    <w:rsid w:val="00C4228D"/>
    <w:rsid w:val="00C43371"/>
    <w:rsid w:val="00C43A00"/>
    <w:rsid w:val="00C44B2F"/>
    <w:rsid w:val="00C44BC4"/>
    <w:rsid w:val="00C44EE9"/>
    <w:rsid w:val="00C4534F"/>
    <w:rsid w:val="00C45854"/>
    <w:rsid w:val="00C45E36"/>
    <w:rsid w:val="00C45F35"/>
    <w:rsid w:val="00C47AEE"/>
    <w:rsid w:val="00C50326"/>
    <w:rsid w:val="00C50527"/>
    <w:rsid w:val="00C50850"/>
    <w:rsid w:val="00C50F22"/>
    <w:rsid w:val="00C513CA"/>
    <w:rsid w:val="00C516D7"/>
    <w:rsid w:val="00C51B2D"/>
    <w:rsid w:val="00C520FA"/>
    <w:rsid w:val="00C52C2A"/>
    <w:rsid w:val="00C52EA8"/>
    <w:rsid w:val="00C534F1"/>
    <w:rsid w:val="00C53641"/>
    <w:rsid w:val="00C53E0C"/>
    <w:rsid w:val="00C54EEB"/>
    <w:rsid w:val="00C55287"/>
    <w:rsid w:val="00C553AB"/>
    <w:rsid w:val="00C55798"/>
    <w:rsid w:val="00C559C2"/>
    <w:rsid w:val="00C55FD4"/>
    <w:rsid w:val="00C564AA"/>
    <w:rsid w:val="00C56B26"/>
    <w:rsid w:val="00C56DAF"/>
    <w:rsid w:val="00C570E4"/>
    <w:rsid w:val="00C571AA"/>
    <w:rsid w:val="00C577BD"/>
    <w:rsid w:val="00C60BC3"/>
    <w:rsid w:val="00C62124"/>
    <w:rsid w:val="00C622B5"/>
    <w:rsid w:val="00C626C2"/>
    <w:rsid w:val="00C63A81"/>
    <w:rsid w:val="00C63F8D"/>
    <w:rsid w:val="00C63FF3"/>
    <w:rsid w:val="00C6649C"/>
    <w:rsid w:val="00C66A2F"/>
    <w:rsid w:val="00C66E51"/>
    <w:rsid w:val="00C67B74"/>
    <w:rsid w:val="00C70003"/>
    <w:rsid w:val="00C70538"/>
    <w:rsid w:val="00C71331"/>
    <w:rsid w:val="00C713C9"/>
    <w:rsid w:val="00C7148A"/>
    <w:rsid w:val="00C717D2"/>
    <w:rsid w:val="00C71B13"/>
    <w:rsid w:val="00C7254A"/>
    <w:rsid w:val="00C7264C"/>
    <w:rsid w:val="00C72D18"/>
    <w:rsid w:val="00C739D2"/>
    <w:rsid w:val="00C73A3D"/>
    <w:rsid w:val="00C73E5B"/>
    <w:rsid w:val="00C742FA"/>
    <w:rsid w:val="00C74460"/>
    <w:rsid w:val="00C74955"/>
    <w:rsid w:val="00C75441"/>
    <w:rsid w:val="00C75D1B"/>
    <w:rsid w:val="00C75EB7"/>
    <w:rsid w:val="00C75FAC"/>
    <w:rsid w:val="00C764D2"/>
    <w:rsid w:val="00C76FC0"/>
    <w:rsid w:val="00C77C84"/>
    <w:rsid w:val="00C800A9"/>
    <w:rsid w:val="00C8013C"/>
    <w:rsid w:val="00C80C61"/>
    <w:rsid w:val="00C81564"/>
    <w:rsid w:val="00C82063"/>
    <w:rsid w:val="00C823D7"/>
    <w:rsid w:val="00C82FD8"/>
    <w:rsid w:val="00C83291"/>
    <w:rsid w:val="00C8388F"/>
    <w:rsid w:val="00C83ADC"/>
    <w:rsid w:val="00C83AF2"/>
    <w:rsid w:val="00C842DA"/>
    <w:rsid w:val="00C8512F"/>
    <w:rsid w:val="00C85E06"/>
    <w:rsid w:val="00C87060"/>
    <w:rsid w:val="00C87681"/>
    <w:rsid w:val="00C8776F"/>
    <w:rsid w:val="00C87903"/>
    <w:rsid w:val="00C8792C"/>
    <w:rsid w:val="00C90242"/>
    <w:rsid w:val="00C9035E"/>
    <w:rsid w:val="00C90736"/>
    <w:rsid w:val="00C90FA0"/>
    <w:rsid w:val="00C914A2"/>
    <w:rsid w:val="00C91672"/>
    <w:rsid w:val="00C91862"/>
    <w:rsid w:val="00C91D6F"/>
    <w:rsid w:val="00C92014"/>
    <w:rsid w:val="00C9213E"/>
    <w:rsid w:val="00C92ACA"/>
    <w:rsid w:val="00C92CC9"/>
    <w:rsid w:val="00C92E58"/>
    <w:rsid w:val="00C93043"/>
    <w:rsid w:val="00C9431D"/>
    <w:rsid w:val="00C945E9"/>
    <w:rsid w:val="00C94E18"/>
    <w:rsid w:val="00C9556D"/>
    <w:rsid w:val="00C95572"/>
    <w:rsid w:val="00C95D0D"/>
    <w:rsid w:val="00C95F34"/>
    <w:rsid w:val="00C97765"/>
    <w:rsid w:val="00C97769"/>
    <w:rsid w:val="00C97A8B"/>
    <w:rsid w:val="00CA0179"/>
    <w:rsid w:val="00CA0261"/>
    <w:rsid w:val="00CA0BD2"/>
    <w:rsid w:val="00CA10A5"/>
    <w:rsid w:val="00CA15EB"/>
    <w:rsid w:val="00CA1B6E"/>
    <w:rsid w:val="00CA20D1"/>
    <w:rsid w:val="00CA2135"/>
    <w:rsid w:val="00CA21E4"/>
    <w:rsid w:val="00CA27E7"/>
    <w:rsid w:val="00CA44FD"/>
    <w:rsid w:val="00CA4812"/>
    <w:rsid w:val="00CA553D"/>
    <w:rsid w:val="00CA5CE8"/>
    <w:rsid w:val="00CA6F14"/>
    <w:rsid w:val="00CA70E1"/>
    <w:rsid w:val="00CA7B9F"/>
    <w:rsid w:val="00CB2A2F"/>
    <w:rsid w:val="00CB2A8C"/>
    <w:rsid w:val="00CB320A"/>
    <w:rsid w:val="00CB3294"/>
    <w:rsid w:val="00CB3341"/>
    <w:rsid w:val="00CB37F2"/>
    <w:rsid w:val="00CB3946"/>
    <w:rsid w:val="00CB3DF7"/>
    <w:rsid w:val="00CB4678"/>
    <w:rsid w:val="00CB4C38"/>
    <w:rsid w:val="00CB5259"/>
    <w:rsid w:val="00CB57FA"/>
    <w:rsid w:val="00CB5C41"/>
    <w:rsid w:val="00CB683B"/>
    <w:rsid w:val="00CB6BA3"/>
    <w:rsid w:val="00CB737F"/>
    <w:rsid w:val="00CB745D"/>
    <w:rsid w:val="00CB7515"/>
    <w:rsid w:val="00CB776C"/>
    <w:rsid w:val="00CC000D"/>
    <w:rsid w:val="00CC004F"/>
    <w:rsid w:val="00CC03ED"/>
    <w:rsid w:val="00CC0A55"/>
    <w:rsid w:val="00CC1222"/>
    <w:rsid w:val="00CC59C8"/>
    <w:rsid w:val="00CC6E28"/>
    <w:rsid w:val="00CC6F5C"/>
    <w:rsid w:val="00CC74E2"/>
    <w:rsid w:val="00CC74E5"/>
    <w:rsid w:val="00CC7C07"/>
    <w:rsid w:val="00CC7E27"/>
    <w:rsid w:val="00CD07C4"/>
    <w:rsid w:val="00CD0D2D"/>
    <w:rsid w:val="00CD14F1"/>
    <w:rsid w:val="00CD176C"/>
    <w:rsid w:val="00CD1AF2"/>
    <w:rsid w:val="00CD20BC"/>
    <w:rsid w:val="00CD2132"/>
    <w:rsid w:val="00CD26F0"/>
    <w:rsid w:val="00CD28CA"/>
    <w:rsid w:val="00CD28E0"/>
    <w:rsid w:val="00CD2D0B"/>
    <w:rsid w:val="00CD2EA3"/>
    <w:rsid w:val="00CD43E3"/>
    <w:rsid w:val="00CD458A"/>
    <w:rsid w:val="00CD4594"/>
    <w:rsid w:val="00CD46A6"/>
    <w:rsid w:val="00CD47BF"/>
    <w:rsid w:val="00CD4CCE"/>
    <w:rsid w:val="00CD558A"/>
    <w:rsid w:val="00CD5BC1"/>
    <w:rsid w:val="00CD5EB7"/>
    <w:rsid w:val="00CD5EF2"/>
    <w:rsid w:val="00CD6219"/>
    <w:rsid w:val="00CD6E97"/>
    <w:rsid w:val="00CD73AD"/>
    <w:rsid w:val="00CD7D13"/>
    <w:rsid w:val="00CD7D45"/>
    <w:rsid w:val="00CE085B"/>
    <w:rsid w:val="00CE194F"/>
    <w:rsid w:val="00CE1CC2"/>
    <w:rsid w:val="00CE1EDD"/>
    <w:rsid w:val="00CE2102"/>
    <w:rsid w:val="00CE3551"/>
    <w:rsid w:val="00CE38DF"/>
    <w:rsid w:val="00CE3C45"/>
    <w:rsid w:val="00CE446C"/>
    <w:rsid w:val="00CE57C1"/>
    <w:rsid w:val="00CE70C2"/>
    <w:rsid w:val="00CE76BF"/>
    <w:rsid w:val="00CE76F1"/>
    <w:rsid w:val="00CE771F"/>
    <w:rsid w:val="00CF0A3A"/>
    <w:rsid w:val="00CF2095"/>
    <w:rsid w:val="00CF21D8"/>
    <w:rsid w:val="00CF2EB7"/>
    <w:rsid w:val="00CF3681"/>
    <w:rsid w:val="00CF39A6"/>
    <w:rsid w:val="00CF39C9"/>
    <w:rsid w:val="00CF43E2"/>
    <w:rsid w:val="00CF571D"/>
    <w:rsid w:val="00CF6284"/>
    <w:rsid w:val="00CF6375"/>
    <w:rsid w:val="00CF6434"/>
    <w:rsid w:val="00CF6DBF"/>
    <w:rsid w:val="00CF6F36"/>
    <w:rsid w:val="00CF7262"/>
    <w:rsid w:val="00D01D5B"/>
    <w:rsid w:val="00D02278"/>
    <w:rsid w:val="00D028E1"/>
    <w:rsid w:val="00D02EF3"/>
    <w:rsid w:val="00D02F19"/>
    <w:rsid w:val="00D03189"/>
    <w:rsid w:val="00D04B35"/>
    <w:rsid w:val="00D04C36"/>
    <w:rsid w:val="00D04D04"/>
    <w:rsid w:val="00D04F19"/>
    <w:rsid w:val="00D07DFC"/>
    <w:rsid w:val="00D10155"/>
    <w:rsid w:val="00D10789"/>
    <w:rsid w:val="00D11882"/>
    <w:rsid w:val="00D11E4B"/>
    <w:rsid w:val="00D12209"/>
    <w:rsid w:val="00D12628"/>
    <w:rsid w:val="00D1270C"/>
    <w:rsid w:val="00D1295D"/>
    <w:rsid w:val="00D13944"/>
    <w:rsid w:val="00D142D4"/>
    <w:rsid w:val="00D14738"/>
    <w:rsid w:val="00D15910"/>
    <w:rsid w:val="00D15C52"/>
    <w:rsid w:val="00D167A0"/>
    <w:rsid w:val="00D17013"/>
    <w:rsid w:val="00D17967"/>
    <w:rsid w:val="00D17CBC"/>
    <w:rsid w:val="00D2017E"/>
    <w:rsid w:val="00D20CE5"/>
    <w:rsid w:val="00D20D2F"/>
    <w:rsid w:val="00D20EF7"/>
    <w:rsid w:val="00D213D7"/>
    <w:rsid w:val="00D21DC8"/>
    <w:rsid w:val="00D232EF"/>
    <w:rsid w:val="00D233F4"/>
    <w:rsid w:val="00D24357"/>
    <w:rsid w:val="00D24781"/>
    <w:rsid w:val="00D24A3C"/>
    <w:rsid w:val="00D24C66"/>
    <w:rsid w:val="00D2503A"/>
    <w:rsid w:val="00D252A7"/>
    <w:rsid w:val="00D25A75"/>
    <w:rsid w:val="00D25EAA"/>
    <w:rsid w:val="00D26D6C"/>
    <w:rsid w:val="00D2733F"/>
    <w:rsid w:val="00D27D60"/>
    <w:rsid w:val="00D30116"/>
    <w:rsid w:val="00D301A7"/>
    <w:rsid w:val="00D30781"/>
    <w:rsid w:val="00D309CB"/>
    <w:rsid w:val="00D319AE"/>
    <w:rsid w:val="00D327D2"/>
    <w:rsid w:val="00D328D0"/>
    <w:rsid w:val="00D33146"/>
    <w:rsid w:val="00D3324F"/>
    <w:rsid w:val="00D33435"/>
    <w:rsid w:val="00D3392C"/>
    <w:rsid w:val="00D340E1"/>
    <w:rsid w:val="00D34272"/>
    <w:rsid w:val="00D3484F"/>
    <w:rsid w:val="00D34A67"/>
    <w:rsid w:val="00D34B13"/>
    <w:rsid w:val="00D34E49"/>
    <w:rsid w:val="00D3593E"/>
    <w:rsid w:val="00D3606F"/>
    <w:rsid w:val="00D366E6"/>
    <w:rsid w:val="00D36AEF"/>
    <w:rsid w:val="00D36F25"/>
    <w:rsid w:val="00D370A8"/>
    <w:rsid w:val="00D3751D"/>
    <w:rsid w:val="00D37935"/>
    <w:rsid w:val="00D37B67"/>
    <w:rsid w:val="00D40180"/>
    <w:rsid w:val="00D4164C"/>
    <w:rsid w:val="00D41E04"/>
    <w:rsid w:val="00D42F4A"/>
    <w:rsid w:val="00D431BC"/>
    <w:rsid w:val="00D43405"/>
    <w:rsid w:val="00D43BC4"/>
    <w:rsid w:val="00D43EB9"/>
    <w:rsid w:val="00D446DD"/>
    <w:rsid w:val="00D44C10"/>
    <w:rsid w:val="00D44E1B"/>
    <w:rsid w:val="00D459B2"/>
    <w:rsid w:val="00D459C1"/>
    <w:rsid w:val="00D45CD1"/>
    <w:rsid w:val="00D4617A"/>
    <w:rsid w:val="00D501B7"/>
    <w:rsid w:val="00D50603"/>
    <w:rsid w:val="00D50722"/>
    <w:rsid w:val="00D5099F"/>
    <w:rsid w:val="00D513B5"/>
    <w:rsid w:val="00D526B7"/>
    <w:rsid w:val="00D530CC"/>
    <w:rsid w:val="00D53A3A"/>
    <w:rsid w:val="00D554EE"/>
    <w:rsid w:val="00D5583C"/>
    <w:rsid w:val="00D5587F"/>
    <w:rsid w:val="00D5739B"/>
    <w:rsid w:val="00D578AA"/>
    <w:rsid w:val="00D60644"/>
    <w:rsid w:val="00D6090D"/>
    <w:rsid w:val="00D60F2B"/>
    <w:rsid w:val="00D61330"/>
    <w:rsid w:val="00D61B44"/>
    <w:rsid w:val="00D62621"/>
    <w:rsid w:val="00D62A47"/>
    <w:rsid w:val="00D62B92"/>
    <w:rsid w:val="00D63867"/>
    <w:rsid w:val="00D63A69"/>
    <w:rsid w:val="00D63B8A"/>
    <w:rsid w:val="00D6463A"/>
    <w:rsid w:val="00D64EA6"/>
    <w:rsid w:val="00D66FAE"/>
    <w:rsid w:val="00D67002"/>
    <w:rsid w:val="00D6714F"/>
    <w:rsid w:val="00D671CB"/>
    <w:rsid w:val="00D67728"/>
    <w:rsid w:val="00D70014"/>
    <w:rsid w:val="00D707F5"/>
    <w:rsid w:val="00D70A7A"/>
    <w:rsid w:val="00D70D45"/>
    <w:rsid w:val="00D71D6B"/>
    <w:rsid w:val="00D7241D"/>
    <w:rsid w:val="00D739B5"/>
    <w:rsid w:val="00D73EFC"/>
    <w:rsid w:val="00D74ABC"/>
    <w:rsid w:val="00D76239"/>
    <w:rsid w:val="00D76FFB"/>
    <w:rsid w:val="00D77331"/>
    <w:rsid w:val="00D7784E"/>
    <w:rsid w:val="00D77ED3"/>
    <w:rsid w:val="00D77F52"/>
    <w:rsid w:val="00D77F7C"/>
    <w:rsid w:val="00D804FE"/>
    <w:rsid w:val="00D805CE"/>
    <w:rsid w:val="00D80E57"/>
    <w:rsid w:val="00D817FA"/>
    <w:rsid w:val="00D81C29"/>
    <w:rsid w:val="00D82198"/>
    <w:rsid w:val="00D83DA1"/>
    <w:rsid w:val="00D84730"/>
    <w:rsid w:val="00D84FFB"/>
    <w:rsid w:val="00D851E1"/>
    <w:rsid w:val="00D853E3"/>
    <w:rsid w:val="00D85F8B"/>
    <w:rsid w:val="00D86181"/>
    <w:rsid w:val="00D861E0"/>
    <w:rsid w:val="00D86646"/>
    <w:rsid w:val="00D8670E"/>
    <w:rsid w:val="00D90C01"/>
    <w:rsid w:val="00D911F0"/>
    <w:rsid w:val="00D912AD"/>
    <w:rsid w:val="00D91666"/>
    <w:rsid w:val="00D916CF"/>
    <w:rsid w:val="00D91B49"/>
    <w:rsid w:val="00D91FBD"/>
    <w:rsid w:val="00D92AB0"/>
    <w:rsid w:val="00D9333F"/>
    <w:rsid w:val="00D93626"/>
    <w:rsid w:val="00D9413E"/>
    <w:rsid w:val="00D9464E"/>
    <w:rsid w:val="00D94B2C"/>
    <w:rsid w:val="00D94EA8"/>
    <w:rsid w:val="00D95037"/>
    <w:rsid w:val="00D9552D"/>
    <w:rsid w:val="00D95E09"/>
    <w:rsid w:val="00D96100"/>
    <w:rsid w:val="00D97496"/>
    <w:rsid w:val="00D97EC6"/>
    <w:rsid w:val="00DA0293"/>
    <w:rsid w:val="00DA09F2"/>
    <w:rsid w:val="00DA113D"/>
    <w:rsid w:val="00DA25E8"/>
    <w:rsid w:val="00DA2B45"/>
    <w:rsid w:val="00DA2DEF"/>
    <w:rsid w:val="00DA430B"/>
    <w:rsid w:val="00DA46BA"/>
    <w:rsid w:val="00DA46D1"/>
    <w:rsid w:val="00DA5085"/>
    <w:rsid w:val="00DA6228"/>
    <w:rsid w:val="00DA63AF"/>
    <w:rsid w:val="00DA67BC"/>
    <w:rsid w:val="00DA6A80"/>
    <w:rsid w:val="00DA78CB"/>
    <w:rsid w:val="00DB3160"/>
    <w:rsid w:val="00DB3C25"/>
    <w:rsid w:val="00DB40BB"/>
    <w:rsid w:val="00DB42A7"/>
    <w:rsid w:val="00DB4597"/>
    <w:rsid w:val="00DB48A8"/>
    <w:rsid w:val="00DB4990"/>
    <w:rsid w:val="00DB4E28"/>
    <w:rsid w:val="00DB782B"/>
    <w:rsid w:val="00DB783B"/>
    <w:rsid w:val="00DB793A"/>
    <w:rsid w:val="00DC0F00"/>
    <w:rsid w:val="00DC24E0"/>
    <w:rsid w:val="00DC2C19"/>
    <w:rsid w:val="00DC2CF4"/>
    <w:rsid w:val="00DC371A"/>
    <w:rsid w:val="00DC4096"/>
    <w:rsid w:val="00DC457D"/>
    <w:rsid w:val="00DC45C6"/>
    <w:rsid w:val="00DC5636"/>
    <w:rsid w:val="00DC58DA"/>
    <w:rsid w:val="00DD0913"/>
    <w:rsid w:val="00DD12BC"/>
    <w:rsid w:val="00DD158D"/>
    <w:rsid w:val="00DD1ACB"/>
    <w:rsid w:val="00DD22A3"/>
    <w:rsid w:val="00DD251B"/>
    <w:rsid w:val="00DD2DD0"/>
    <w:rsid w:val="00DD314E"/>
    <w:rsid w:val="00DD4617"/>
    <w:rsid w:val="00DD4859"/>
    <w:rsid w:val="00DD489A"/>
    <w:rsid w:val="00DD4E0B"/>
    <w:rsid w:val="00DD4E84"/>
    <w:rsid w:val="00DD5D3F"/>
    <w:rsid w:val="00DD61DE"/>
    <w:rsid w:val="00DD6624"/>
    <w:rsid w:val="00DD66D5"/>
    <w:rsid w:val="00DD6AFE"/>
    <w:rsid w:val="00DD6EBD"/>
    <w:rsid w:val="00DE0054"/>
    <w:rsid w:val="00DE04F2"/>
    <w:rsid w:val="00DE0630"/>
    <w:rsid w:val="00DE0731"/>
    <w:rsid w:val="00DE0765"/>
    <w:rsid w:val="00DE09E5"/>
    <w:rsid w:val="00DE0FB0"/>
    <w:rsid w:val="00DE183E"/>
    <w:rsid w:val="00DE1FA6"/>
    <w:rsid w:val="00DE25D5"/>
    <w:rsid w:val="00DE33CB"/>
    <w:rsid w:val="00DE3443"/>
    <w:rsid w:val="00DE375E"/>
    <w:rsid w:val="00DE3B21"/>
    <w:rsid w:val="00DE3CB8"/>
    <w:rsid w:val="00DE40A7"/>
    <w:rsid w:val="00DE4BA1"/>
    <w:rsid w:val="00DE5320"/>
    <w:rsid w:val="00DE54BA"/>
    <w:rsid w:val="00DE6661"/>
    <w:rsid w:val="00DE7730"/>
    <w:rsid w:val="00DE7792"/>
    <w:rsid w:val="00DF0755"/>
    <w:rsid w:val="00DF0AC0"/>
    <w:rsid w:val="00DF1948"/>
    <w:rsid w:val="00DF1BFA"/>
    <w:rsid w:val="00DF1F5E"/>
    <w:rsid w:val="00DF26E0"/>
    <w:rsid w:val="00DF4791"/>
    <w:rsid w:val="00DF4952"/>
    <w:rsid w:val="00DF4E35"/>
    <w:rsid w:val="00DF4F35"/>
    <w:rsid w:val="00DF5311"/>
    <w:rsid w:val="00DF554E"/>
    <w:rsid w:val="00DF59BE"/>
    <w:rsid w:val="00DF65E7"/>
    <w:rsid w:val="00DF65EB"/>
    <w:rsid w:val="00DF68BC"/>
    <w:rsid w:val="00DF6DE8"/>
    <w:rsid w:val="00E00455"/>
    <w:rsid w:val="00E00890"/>
    <w:rsid w:val="00E00F13"/>
    <w:rsid w:val="00E0102C"/>
    <w:rsid w:val="00E019CB"/>
    <w:rsid w:val="00E025AB"/>
    <w:rsid w:val="00E02B8B"/>
    <w:rsid w:val="00E0323A"/>
    <w:rsid w:val="00E032BF"/>
    <w:rsid w:val="00E048E8"/>
    <w:rsid w:val="00E04DAD"/>
    <w:rsid w:val="00E05750"/>
    <w:rsid w:val="00E05875"/>
    <w:rsid w:val="00E05CFD"/>
    <w:rsid w:val="00E05DF1"/>
    <w:rsid w:val="00E07072"/>
    <w:rsid w:val="00E07AA6"/>
    <w:rsid w:val="00E10125"/>
    <w:rsid w:val="00E10AF0"/>
    <w:rsid w:val="00E1124E"/>
    <w:rsid w:val="00E114FD"/>
    <w:rsid w:val="00E11988"/>
    <w:rsid w:val="00E11E2F"/>
    <w:rsid w:val="00E11F07"/>
    <w:rsid w:val="00E11F51"/>
    <w:rsid w:val="00E11F5A"/>
    <w:rsid w:val="00E130E2"/>
    <w:rsid w:val="00E137B5"/>
    <w:rsid w:val="00E13DEF"/>
    <w:rsid w:val="00E142C8"/>
    <w:rsid w:val="00E157B6"/>
    <w:rsid w:val="00E15B56"/>
    <w:rsid w:val="00E15E0B"/>
    <w:rsid w:val="00E160D7"/>
    <w:rsid w:val="00E16524"/>
    <w:rsid w:val="00E16BA7"/>
    <w:rsid w:val="00E16C99"/>
    <w:rsid w:val="00E16E77"/>
    <w:rsid w:val="00E16FAD"/>
    <w:rsid w:val="00E16FC9"/>
    <w:rsid w:val="00E17248"/>
    <w:rsid w:val="00E174BD"/>
    <w:rsid w:val="00E2017C"/>
    <w:rsid w:val="00E20D1A"/>
    <w:rsid w:val="00E213E3"/>
    <w:rsid w:val="00E21A3C"/>
    <w:rsid w:val="00E21F5A"/>
    <w:rsid w:val="00E22594"/>
    <w:rsid w:val="00E22B47"/>
    <w:rsid w:val="00E22FED"/>
    <w:rsid w:val="00E232A3"/>
    <w:rsid w:val="00E263A6"/>
    <w:rsid w:val="00E26A25"/>
    <w:rsid w:val="00E26B05"/>
    <w:rsid w:val="00E272AC"/>
    <w:rsid w:val="00E27356"/>
    <w:rsid w:val="00E274C1"/>
    <w:rsid w:val="00E2778A"/>
    <w:rsid w:val="00E301F5"/>
    <w:rsid w:val="00E3088E"/>
    <w:rsid w:val="00E314BA"/>
    <w:rsid w:val="00E32924"/>
    <w:rsid w:val="00E33170"/>
    <w:rsid w:val="00E3320E"/>
    <w:rsid w:val="00E33C34"/>
    <w:rsid w:val="00E33C3D"/>
    <w:rsid w:val="00E347F2"/>
    <w:rsid w:val="00E34914"/>
    <w:rsid w:val="00E3550F"/>
    <w:rsid w:val="00E3670E"/>
    <w:rsid w:val="00E37572"/>
    <w:rsid w:val="00E37B78"/>
    <w:rsid w:val="00E4006C"/>
    <w:rsid w:val="00E405E1"/>
    <w:rsid w:val="00E40E5B"/>
    <w:rsid w:val="00E41CA5"/>
    <w:rsid w:val="00E425E4"/>
    <w:rsid w:val="00E4279C"/>
    <w:rsid w:val="00E42828"/>
    <w:rsid w:val="00E428E5"/>
    <w:rsid w:val="00E42F1D"/>
    <w:rsid w:val="00E43B49"/>
    <w:rsid w:val="00E44F19"/>
    <w:rsid w:val="00E45C23"/>
    <w:rsid w:val="00E46801"/>
    <w:rsid w:val="00E46A8B"/>
    <w:rsid w:val="00E46E84"/>
    <w:rsid w:val="00E471D5"/>
    <w:rsid w:val="00E471F2"/>
    <w:rsid w:val="00E476FE"/>
    <w:rsid w:val="00E47BE0"/>
    <w:rsid w:val="00E500B3"/>
    <w:rsid w:val="00E50227"/>
    <w:rsid w:val="00E50BA0"/>
    <w:rsid w:val="00E5181A"/>
    <w:rsid w:val="00E51EB8"/>
    <w:rsid w:val="00E52ACE"/>
    <w:rsid w:val="00E53690"/>
    <w:rsid w:val="00E54CEC"/>
    <w:rsid w:val="00E54D15"/>
    <w:rsid w:val="00E55235"/>
    <w:rsid w:val="00E566D2"/>
    <w:rsid w:val="00E571D6"/>
    <w:rsid w:val="00E5764F"/>
    <w:rsid w:val="00E57C9E"/>
    <w:rsid w:val="00E60E93"/>
    <w:rsid w:val="00E60F2F"/>
    <w:rsid w:val="00E6145A"/>
    <w:rsid w:val="00E6230F"/>
    <w:rsid w:val="00E62DE0"/>
    <w:rsid w:val="00E62F1D"/>
    <w:rsid w:val="00E638F9"/>
    <w:rsid w:val="00E639AF"/>
    <w:rsid w:val="00E63B6A"/>
    <w:rsid w:val="00E63EC3"/>
    <w:rsid w:val="00E64F7E"/>
    <w:rsid w:val="00E65497"/>
    <w:rsid w:val="00E65D52"/>
    <w:rsid w:val="00E6672A"/>
    <w:rsid w:val="00E66B34"/>
    <w:rsid w:val="00E66EFA"/>
    <w:rsid w:val="00E67862"/>
    <w:rsid w:val="00E708F3"/>
    <w:rsid w:val="00E71D4C"/>
    <w:rsid w:val="00E7206B"/>
    <w:rsid w:val="00E72175"/>
    <w:rsid w:val="00E7252E"/>
    <w:rsid w:val="00E725B3"/>
    <w:rsid w:val="00E72F70"/>
    <w:rsid w:val="00E73785"/>
    <w:rsid w:val="00E74375"/>
    <w:rsid w:val="00E74E60"/>
    <w:rsid w:val="00E750FF"/>
    <w:rsid w:val="00E758B8"/>
    <w:rsid w:val="00E7673A"/>
    <w:rsid w:val="00E76CB1"/>
    <w:rsid w:val="00E76D04"/>
    <w:rsid w:val="00E77173"/>
    <w:rsid w:val="00E775F8"/>
    <w:rsid w:val="00E77631"/>
    <w:rsid w:val="00E77782"/>
    <w:rsid w:val="00E77B1F"/>
    <w:rsid w:val="00E77FE8"/>
    <w:rsid w:val="00E8012F"/>
    <w:rsid w:val="00E80678"/>
    <w:rsid w:val="00E811EF"/>
    <w:rsid w:val="00E81249"/>
    <w:rsid w:val="00E81E23"/>
    <w:rsid w:val="00E82B7C"/>
    <w:rsid w:val="00E82E64"/>
    <w:rsid w:val="00E83CF5"/>
    <w:rsid w:val="00E8407B"/>
    <w:rsid w:val="00E855FB"/>
    <w:rsid w:val="00E85685"/>
    <w:rsid w:val="00E870A8"/>
    <w:rsid w:val="00E8747F"/>
    <w:rsid w:val="00E8750D"/>
    <w:rsid w:val="00E87F15"/>
    <w:rsid w:val="00E90209"/>
    <w:rsid w:val="00E904A7"/>
    <w:rsid w:val="00E915E2"/>
    <w:rsid w:val="00E916BE"/>
    <w:rsid w:val="00E9195F"/>
    <w:rsid w:val="00E9202B"/>
    <w:rsid w:val="00E927D1"/>
    <w:rsid w:val="00E92C3B"/>
    <w:rsid w:val="00E9303E"/>
    <w:rsid w:val="00E93275"/>
    <w:rsid w:val="00E93819"/>
    <w:rsid w:val="00E94055"/>
    <w:rsid w:val="00E94567"/>
    <w:rsid w:val="00E9471E"/>
    <w:rsid w:val="00E9551F"/>
    <w:rsid w:val="00E965DB"/>
    <w:rsid w:val="00E969C8"/>
    <w:rsid w:val="00E96BE9"/>
    <w:rsid w:val="00E97007"/>
    <w:rsid w:val="00E97649"/>
    <w:rsid w:val="00E97A67"/>
    <w:rsid w:val="00EA0092"/>
    <w:rsid w:val="00EA0354"/>
    <w:rsid w:val="00EA03DB"/>
    <w:rsid w:val="00EA0D3D"/>
    <w:rsid w:val="00EA0EBA"/>
    <w:rsid w:val="00EA1709"/>
    <w:rsid w:val="00EA1B05"/>
    <w:rsid w:val="00EA22D2"/>
    <w:rsid w:val="00EA289E"/>
    <w:rsid w:val="00EA3044"/>
    <w:rsid w:val="00EA3183"/>
    <w:rsid w:val="00EA3D6C"/>
    <w:rsid w:val="00EA41A2"/>
    <w:rsid w:val="00EA4549"/>
    <w:rsid w:val="00EA4EE3"/>
    <w:rsid w:val="00EA507E"/>
    <w:rsid w:val="00EA5374"/>
    <w:rsid w:val="00EA565E"/>
    <w:rsid w:val="00EA5BB8"/>
    <w:rsid w:val="00EA5F90"/>
    <w:rsid w:val="00EA63F1"/>
    <w:rsid w:val="00EA6C0D"/>
    <w:rsid w:val="00EA6C91"/>
    <w:rsid w:val="00EA7731"/>
    <w:rsid w:val="00EA7763"/>
    <w:rsid w:val="00EA7C37"/>
    <w:rsid w:val="00EA7D70"/>
    <w:rsid w:val="00EA7F28"/>
    <w:rsid w:val="00EB095C"/>
    <w:rsid w:val="00EB09A7"/>
    <w:rsid w:val="00EB0C95"/>
    <w:rsid w:val="00EB0E5B"/>
    <w:rsid w:val="00EB137D"/>
    <w:rsid w:val="00EB2075"/>
    <w:rsid w:val="00EB2249"/>
    <w:rsid w:val="00EB2C21"/>
    <w:rsid w:val="00EB2C90"/>
    <w:rsid w:val="00EB45CC"/>
    <w:rsid w:val="00EB4778"/>
    <w:rsid w:val="00EB47C2"/>
    <w:rsid w:val="00EB47EF"/>
    <w:rsid w:val="00EB4D3C"/>
    <w:rsid w:val="00EB5473"/>
    <w:rsid w:val="00EB5561"/>
    <w:rsid w:val="00EB59C3"/>
    <w:rsid w:val="00EC05B7"/>
    <w:rsid w:val="00EC05FF"/>
    <w:rsid w:val="00EC0AC8"/>
    <w:rsid w:val="00EC0B2F"/>
    <w:rsid w:val="00EC0CF6"/>
    <w:rsid w:val="00EC1E6D"/>
    <w:rsid w:val="00EC1F78"/>
    <w:rsid w:val="00EC1FF9"/>
    <w:rsid w:val="00EC20A8"/>
    <w:rsid w:val="00EC2336"/>
    <w:rsid w:val="00EC25EC"/>
    <w:rsid w:val="00EC2736"/>
    <w:rsid w:val="00EC2B4E"/>
    <w:rsid w:val="00EC2BE5"/>
    <w:rsid w:val="00EC2E96"/>
    <w:rsid w:val="00EC32E0"/>
    <w:rsid w:val="00EC34BA"/>
    <w:rsid w:val="00EC4426"/>
    <w:rsid w:val="00EC4907"/>
    <w:rsid w:val="00EC49E7"/>
    <w:rsid w:val="00EC4BA0"/>
    <w:rsid w:val="00EC54B5"/>
    <w:rsid w:val="00EC58E4"/>
    <w:rsid w:val="00EC6351"/>
    <w:rsid w:val="00EC6B98"/>
    <w:rsid w:val="00EC7609"/>
    <w:rsid w:val="00EC7974"/>
    <w:rsid w:val="00ED00AE"/>
    <w:rsid w:val="00ED0609"/>
    <w:rsid w:val="00ED0FF8"/>
    <w:rsid w:val="00ED1487"/>
    <w:rsid w:val="00ED158B"/>
    <w:rsid w:val="00ED1845"/>
    <w:rsid w:val="00ED20C8"/>
    <w:rsid w:val="00ED26A4"/>
    <w:rsid w:val="00ED4587"/>
    <w:rsid w:val="00ED47BB"/>
    <w:rsid w:val="00ED539A"/>
    <w:rsid w:val="00ED584A"/>
    <w:rsid w:val="00ED5B39"/>
    <w:rsid w:val="00ED66A4"/>
    <w:rsid w:val="00ED66DF"/>
    <w:rsid w:val="00ED68A2"/>
    <w:rsid w:val="00ED6984"/>
    <w:rsid w:val="00ED6F8B"/>
    <w:rsid w:val="00ED700F"/>
    <w:rsid w:val="00ED71E3"/>
    <w:rsid w:val="00ED73B0"/>
    <w:rsid w:val="00ED73F1"/>
    <w:rsid w:val="00ED7655"/>
    <w:rsid w:val="00ED7D8F"/>
    <w:rsid w:val="00EE0505"/>
    <w:rsid w:val="00EE0B9D"/>
    <w:rsid w:val="00EE0BE3"/>
    <w:rsid w:val="00EE15BE"/>
    <w:rsid w:val="00EE1754"/>
    <w:rsid w:val="00EE1AE4"/>
    <w:rsid w:val="00EE1B1D"/>
    <w:rsid w:val="00EE1BE3"/>
    <w:rsid w:val="00EE22FB"/>
    <w:rsid w:val="00EE2A5E"/>
    <w:rsid w:val="00EE32CD"/>
    <w:rsid w:val="00EE3448"/>
    <w:rsid w:val="00EE34FB"/>
    <w:rsid w:val="00EE3849"/>
    <w:rsid w:val="00EE39D5"/>
    <w:rsid w:val="00EE3E81"/>
    <w:rsid w:val="00EE6155"/>
    <w:rsid w:val="00EE7B09"/>
    <w:rsid w:val="00EF05F6"/>
    <w:rsid w:val="00EF06B1"/>
    <w:rsid w:val="00EF0F61"/>
    <w:rsid w:val="00EF11E4"/>
    <w:rsid w:val="00EF13BA"/>
    <w:rsid w:val="00EF1422"/>
    <w:rsid w:val="00EF150E"/>
    <w:rsid w:val="00EF185B"/>
    <w:rsid w:val="00EF1952"/>
    <w:rsid w:val="00EF23FB"/>
    <w:rsid w:val="00EF24C1"/>
    <w:rsid w:val="00EF308E"/>
    <w:rsid w:val="00EF331C"/>
    <w:rsid w:val="00EF3625"/>
    <w:rsid w:val="00EF4D0E"/>
    <w:rsid w:val="00EF504A"/>
    <w:rsid w:val="00EF6669"/>
    <w:rsid w:val="00EF6A9A"/>
    <w:rsid w:val="00EF6B9B"/>
    <w:rsid w:val="00EF7848"/>
    <w:rsid w:val="00EF7CAC"/>
    <w:rsid w:val="00F0032D"/>
    <w:rsid w:val="00F0087F"/>
    <w:rsid w:val="00F008A3"/>
    <w:rsid w:val="00F00A39"/>
    <w:rsid w:val="00F01266"/>
    <w:rsid w:val="00F0131A"/>
    <w:rsid w:val="00F013AA"/>
    <w:rsid w:val="00F015FE"/>
    <w:rsid w:val="00F01837"/>
    <w:rsid w:val="00F01977"/>
    <w:rsid w:val="00F01EB3"/>
    <w:rsid w:val="00F02298"/>
    <w:rsid w:val="00F022CC"/>
    <w:rsid w:val="00F03CEB"/>
    <w:rsid w:val="00F03F41"/>
    <w:rsid w:val="00F047A6"/>
    <w:rsid w:val="00F051E0"/>
    <w:rsid w:val="00F05628"/>
    <w:rsid w:val="00F05AF6"/>
    <w:rsid w:val="00F05FE6"/>
    <w:rsid w:val="00F061AB"/>
    <w:rsid w:val="00F06BE9"/>
    <w:rsid w:val="00F072AB"/>
    <w:rsid w:val="00F107E6"/>
    <w:rsid w:val="00F10BA3"/>
    <w:rsid w:val="00F10BEC"/>
    <w:rsid w:val="00F111A1"/>
    <w:rsid w:val="00F11364"/>
    <w:rsid w:val="00F11571"/>
    <w:rsid w:val="00F11C06"/>
    <w:rsid w:val="00F11CA1"/>
    <w:rsid w:val="00F120C9"/>
    <w:rsid w:val="00F122DB"/>
    <w:rsid w:val="00F13E7B"/>
    <w:rsid w:val="00F14555"/>
    <w:rsid w:val="00F15884"/>
    <w:rsid w:val="00F15ACF"/>
    <w:rsid w:val="00F15FA4"/>
    <w:rsid w:val="00F17532"/>
    <w:rsid w:val="00F1754B"/>
    <w:rsid w:val="00F178A4"/>
    <w:rsid w:val="00F1795D"/>
    <w:rsid w:val="00F17D09"/>
    <w:rsid w:val="00F20A12"/>
    <w:rsid w:val="00F21A75"/>
    <w:rsid w:val="00F2276B"/>
    <w:rsid w:val="00F23082"/>
    <w:rsid w:val="00F23479"/>
    <w:rsid w:val="00F23FA0"/>
    <w:rsid w:val="00F24E82"/>
    <w:rsid w:val="00F25028"/>
    <w:rsid w:val="00F25C6A"/>
    <w:rsid w:val="00F25DC1"/>
    <w:rsid w:val="00F27335"/>
    <w:rsid w:val="00F2759C"/>
    <w:rsid w:val="00F27B1C"/>
    <w:rsid w:val="00F30D19"/>
    <w:rsid w:val="00F30F2C"/>
    <w:rsid w:val="00F30FAA"/>
    <w:rsid w:val="00F310B9"/>
    <w:rsid w:val="00F31A25"/>
    <w:rsid w:val="00F31BA8"/>
    <w:rsid w:val="00F31D59"/>
    <w:rsid w:val="00F329AA"/>
    <w:rsid w:val="00F34234"/>
    <w:rsid w:val="00F35084"/>
    <w:rsid w:val="00F36063"/>
    <w:rsid w:val="00F361D9"/>
    <w:rsid w:val="00F367F8"/>
    <w:rsid w:val="00F3707B"/>
    <w:rsid w:val="00F3721D"/>
    <w:rsid w:val="00F37D8E"/>
    <w:rsid w:val="00F4040B"/>
    <w:rsid w:val="00F40811"/>
    <w:rsid w:val="00F40A42"/>
    <w:rsid w:val="00F40A50"/>
    <w:rsid w:val="00F40B9E"/>
    <w:rsid w:val="00F4189E"/>
    <w:rsid w:val="00F41EE2"/>
    <w:rsid w:val="00F44567"/>
    <w:rsid w:val="00F44DA5"/>
    <w:rsid w:val="00F44F74"/>
    <w:rsid w:val="00F45026"/>
    <w:rsid w:val="00F45AEA"/>
    <w:rsid w:val="00F45CCC"/>
    <w:rsid w:val="00F46D34"/>
    <w:rsid w:val="00F51011"/>
    <w:rsid w:val="00F51197"/>
    <w:rsid w:val="00F521CB"/>
    <w:rsid w:val="00F5235B"/>
    <w:rsid w:val="00F52CF7"/>
    <w:rsid w:val="00F52E04"/>
    <w:rsid w:val="00F53AF4"/>
    <w:rsid w:val="00F53BA4"/>
    <w:rsid w:val="00F53E76"/>
    <w:rsid w:val="00F53F29"/>
    <w:rsid w:val="00F54F75"/>
    <w:rsid w:val="00F55FD5"/>
    <w:rsid w:val="00F56DE5"/>
    <w:rsid w:val="00F57BA9"/>
    <w:rsid w:val="00F603E8"/>
    <w:rsid w:val="00F60BFC"/>
    <w:rsid w:val="00F60C91"/>
    <w:rsid w:val="00F613D8"/>
    <w:rsid w:val="00F622EE"/>
    <w:rsid w:val="00F63358"/>
    <w:rsid w:val="00F637BE"/>
    <w:rsid w:val="00F64BBA"/>
    <w:rsid w:val="00F65160"/>
    <w:rsid w:val="00F65623"/>
    <w:rsid w:val="00F65CC9"/>
    <w:rsid w:val="00F660DC"/>
    <w:rsid w:val="00F66F2F"/>
    <w:rsid w:val="00F67294"/>
    <w:rsid w:val="00F677AA"/>
    <w:rsid w:val="00F707B2"/>
    <w:rsid w:val="00F718AA"/>
    <w:rsid w:val="00F71DDF"/>
    <w:rsid w:val="00F739D8"/>
    <w:rsid w:val="00F73BA8"/>
    <w:rsid w:val="00F74865"/>
    <w:rsid w:val="00F74A55"/>
    <w:rsid w:val="00F74A93"/>
    <w:rsid w:val="00F74EE4"/>
    <w:rsid w:val="00F75215"/>
    <w:rsid w:val="00F75227"/>
    <w:rsid w:val="00F752C0"/>
    <w:rsid w:val="00F767A4"/>
    <w:rsid w:val="00F76907"/>
    <w:rsid w:val="00F76EFB"/>
    <w:rsid w:val="00F776C9"/>
    <w:rsid w:val="00F7777D"/>
    <w:rsid w:val="00F8023F"/>
    <w:rsid w:val="00F817CE"/>
    <w:rsid w:val="00F819B3"/>
    <w:rsid w:val="00F81C98"/>
    <w:rsid w:val="00F81D8E"/>
    <w:rsid w:val="00F82004"/>
    <w:rsid w:val="00F824C0"/>
    <w:rsid w:val="00F82858"/>
    <w:rsid w:val="00F82F43"/>
    <w:rsid w:val="00F84480"/>
    <w:rsid w:val="00F845F3"/>
    <w:rsid w:val="00F84F27"/>
    <w:rsid w:val="00F85498"/>
    <w:rsid w:val="00F85F4D"/>
    <w:rsid w:val="00F86E6D"/>
    <w:rsid w:val="00F87567"/>
    <w:rsid w:val="00F87868"/>
    <w:rsid w:val="00F90658"/>
    <w:rsid w:val="00F9181F"/>
    <w:rsid w:val="00F91BC2"/>
    <w:rsid w:val="00F92597"/>
    <w:rsid w:val="00F925D6"/>
    <w:rsid w:val="00F92BE9"/>
    <w:rsid w:val="00F9451C"/>
    <w:rsid w:val="00F94B40"/>
    <w:rsid w:val="00F95BD4"/>
    <w:rsid w:val="00F96130"/>
    <w:rsid w:val="00F96553"/>
    <w:rsid w:val="00F968E1"/>
    <w:rsid w:val="00F96ABC"/>
    <w:rsid w:val="00F97D36"/>
    <w:rsid w:val="00F97E89"/>
    <w:rsid w:val="00F97F95"/>
    <w:rsid w:val="00FA033B"/>
    <w:rsid w:val="00FA0546"/>
    <w:rsid w:val="00FA109C"/>
    <w:rsid w:val="00FA1D06"/>
    <w:rsid w:val="00FA1FD8"/>
    <w:rsid w:val="00FA20F7"/>
    <w:rsid w:val="00FA294C"/>
    <w:rsid w:val="00FA2ED0"/>
    <w:rsid w:val="00FA2F99"/>
    <w:rsid w:val="00FA340C"/>
    <w:rsid w:val="00FA7C0E"/>
    <w:rsid w:val="00FB093D"/>
    <w:rsid w:val="00FB0ED0"/>
    <w:rsid w:val="00FB24E3"/>
    <w:rsid w:val="00FB2B5A"/>
    <w:rsid w:val="00FB53B3"/>
    <w:rsid w:val="00FB6473"/>
    <w:rsid w:val="00FB6524"/>
    <w:rsid w:val="00FB6717"/>
    <w:rsid w:val="00FB6C2D"/>
    <w:rsid w:val="00FB6F18"/>
    <w:rsid w:val="00FB7573"/>
    <w:rsid w:val="00FC0657"/>
    <w:rsid w:val="00FC069E"/>
    <w:rsid w:val="00FC1B82"/>
    <w:rsid w:val="00FC1DA3"/>
    <w:rsid w:val="00FC3386"/>
    <w:rsid w:val="00FC371F"/>
    <w:rsid w:val="00FC39C5"/>
    <w:rsid w:val="00FC3F7B"/>
    <w:rsid w:val="00FC4772"/>
    <w:rsid w:val="00FC4FDB"/>
    <w:rsid w:val="00FC519C"/>
    <w:rsid w:val="00FC5900"/>
    <w:rsid w:val="00FC5EBD"/>
    <w:rsid w:val="00FC68A9"/>
    <w:rsid w:val="00FC6A12"/>
    <w:rsid w:val="00FC6FA8"/>
    <w:rsid w:val="00FC6FB8"/>
    <w:rsid w:val="00FD11EB"/>
    <w:rsid w:val="00FD1320"/>
    <w:rsid w:val="00FD1D41"/>
    <w:rsid w:val="00FD1F23"/>
    <w:rsid w:val="00FD22E5"/>
    <w:rsid w:val="00FD3075"/>
    <w:rsid w:val="00FD30E2"/>
    <w:rsid w:val="00FD3536"/>
    <w:rsid w:val="00FD3666"/>
    <w:rsid w:val="00FD3CF6"/>
    <w:rsid w:val="00FD3DBE"/>
    <w:rsid w:val="00FD426F"/>
    <w:rsid w:val="00FD4FC0"/>
    <w:rsid w:val="00FD530E"/>
    <w:rsid w:val="00FD5CA7"/>
    <w:rsid w:val="00FD621C"/>
    <w:rsid w:val="00FD62D8"/>
    <w:rsid w:val="00FD7CDB"/>
    <w:rsid w:val="00FE0F64"/>
    <w:rsid w:val="00FE145C"/>
    <w:rsid w:val="00FE1B96"/>
    <w:rsid w:val="00FE2162"/>
    <w:rsid w:val="00FE268A"/>
    <w:rsid w:val="00FE2794"/>
    <w:rsid w:val="00FE294A"/>
    <w:rsid w:val="00FE30E0"/>
    <w:rsid w:val="00FE3990"/>
    <w:rsid w:val="00FE3F90"/>
    <w:rsid w:val="00FE3FE6"/>
    <w:rsid w:val="00FE4097"/>
    <w:rsid w:val="00FE49C2"/>
    <w:rsid w:val="00FE4B38"/>
    <w:rsid w:val="00FE68AF"/>
    <w:rsid w:val="00FE70C4"/>
    <w:rsid w:val="00FE7ED5"/>
    <w:rsid w:val="00FF0289"/>
    <w:rsid w:val="00FF12EC"/>
    <w:rsid w:val="00FF141A"/>
    <w:rsid w:val="00FF161D"/>
    <w:rsid w:val="00FF1D1B"/>
    <w:rsid w:val="00FF1E1B"/>
    <w:rsid w:val="00FF21FC"/>
    <w:rsid w:val="00FF2308"/>
    <w:rsid w:val="00FF3413"/>
    <w:rsid w:val="00FF3DA1"/>
    <w:rsid w:val="00FF48AC"/>
    <w:rsid w:val="00FF4D8A"/>
    <w:rsid w:val="00FF58A3"/>
    <w:rsid w:val="00FF63DE"/>
    <w:rsid w:val="00FF729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3DA93-3614-4612-AE65-3919B9E5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22"/>
  </w:style>
  <w:style w:type="paragraph" w:styleId="1">
    <w:name w:val="heading 1"/>
    <w:basedOn w:val="a"/>
    <w:link w:val="10"/>
    <w:uiPriority w:val="1"/>
    <w:qFormat/>
    <w:rsid w:val="00B9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34117"/>
    <w:rPr>
      <w:rFonts w:ascii="Arial Black" w:hAnsi="Arial Black" w:cs="Arial Black"/>
      <w:spacing w:val="-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2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FC0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A31E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31ED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qFormat/>
    <w:rsid w:val="001B7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link w:val="a9"/>
    <w:uiPriority w:val="34"/>
    <w:qFormat/>
    <w:rsid w:val="00BF5306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BF5306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24BAE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8E7B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8E7B56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2F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4B93"/>
  </w:style>
  <w:style w:type="paragraph" w:styleId="af">
    <w:name w:val="footer"/>
    <w:basedOn w:val="a"/>
    <w:link w:val="af0"/>
    <w:uiPriority w:val="99"/>
    <w:unhideWhenUsed/>
    <w:rsid w:val="002F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4B93"/>
  </w:style>
  <w:style w:type="paragraph" w:styleId="af1">
    <w:name w:val="Normal (Web)"/>
    <w:basedOn w:val="a"/>
    <w:uiPriority w:val="99"/>
    <w:unhideWhenUsed/>
    <w:rsid w:val="0082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62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2">
    <w:name w:val="Document Map"/>
    <w:basedOn w:val="a"/>
    <w:link w:val="af3"/>
    <w:semiHidden/>
    <w:rsid w:val="005B54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5B54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931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7B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57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F57BA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f6">
    <w:name w:val="Table Grid"/>
    <w:basedOn w:val="a1"/>
    <w:uiPriority w:val="59"/>
    <w:rsid w:val="00F57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57B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F57BA9"/>
  </w:style>
  <w:style w:type="character" w:customStyle="1" w:styleId="extended-textfull">
    <w:name w:val="extended-text__full"/>
    <w:basedOn w:val="a0"/>
    <w:rsid w:val="00F57BA9"/>
  </w:style>
  <w:style w:type="paragraph" w:customStyle="1" w:styleId="ConsPlusTitle">
    <w:name w:val="ConsPlusTitle"/>
    <w:rsid w:val="005E4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1391-9F48-4564-A81F-2C4DD468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2839</Words>
  <Characters>16188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Наталья Рамилевна</dc:creator>
  <cp:lastModifiedBy>Ткаченко Яна Феликсовна</cp:lastModifiedBy>
  <cp:revision>2</cp:revision>
  <cp:lastPrinted>2019-10-04T08:55:00Z</cp:lastPrinted>
  <dcterms:created xsi:type="dcterms:W3CDTF">2020-08-18T06:46:00Z</dcterms:created>
  <dcterms:modified xsi:type="dcterms:W3CDTF">2020-08-18T06:46:00Z</dcterms:modified>
</cp:coreProperties>
</file>